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577D" w14:textId="56AE26DE" w:rsidR="00321CBB" w:rsidRPr="00321CBB" w:rsidRDefault="00321CBB" w:rsidP="00F3032D">
      <w:pPr>
        <w:spacing w:line="240" w:lineRule="auto"/>
        <w:rPr>
          <w:rFonts w:ascii="Aptos" w:eastAsia="Aptos" w:hAnsi="Aptos" w:cs="Times New Roman"/>
        </w:rPr>
      </w:pPr>
      <w:r w:rsidRPr="00321CBB">
        <w:rPr>
          <w:rFonts w:ascii="Aptos" w:eastAsia="Aptos" w:hAnsi="Aptos" w:cs="Times New Roman"/>
          <w:noProof/>
        </w:rPr>
        <mc:AlternateContent>
          <mc:Choice Requires="wpg">
            <w:drawing>
              <wp:anchor distT="0" distB="0" distL="0" distR="0" simplePos="0" relativeHeight="251658240" behindDoc="0" locked="0" layoutInCell="1" allowOverlap="1" wp14:anchorId="34639906" wp14:editId="53DF7F05">
                <wp:simplePos x="0" y="0"/>
                <wp:positionH relativeFrom="page">
                  <wp:posOffset>0</wp:posOffset>
                </wp:positionH>
                <wp:positionV relativeFrom="page">
                  <wp:posOffset>0</wp:posOffset>
                </wp:positionV>
                <wp:extent cx="7772400" cy="2689860"/>
                <wp:effectExtent l="0" t="0" r="0" b="0"/>
                <wp:wrapNone/>
                <wp:docPr id="168758904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2689860"/>
                          <a:chOff x="0" y="0"/>
                          <a:chExt cx="7772400" cy="2689860"/>
                        </a:xfrm>
                      </wpg:grpSpPr>
                      <wps:wsp>
                        <wps:cNvPr id="155476619" name="Graphic 2"/>
                        <wps:cNvSpPr/>
                        <wps:spPr>
                          <a:xfrm>
                            <a:off x="0" y="0"/>
                            <a:ext cx="7772400" cy="2689860"/>
                          </a:xfrm>
                          <a:custGeom>
                            <a:avLst/>
                            <a:gdLst/>
                            <a:ahLst/>
                            <a:cxnLst/>
                            <a:rect l="l" t="t" r="r" b="b"/>
                            <a:pathLst>
                              <a:path w="7772400" h="2689860">
                                <a:moveTo>
                                  <a:pt x="0" y="2689860"/>
                                </a:moveTo>
                                <a:lnTo>
                                  <a:pt x="7772400" y="2689860"/>
                                </a:lnTo>
                                <a:lnTo>
                                  <a:pt x="7772400" y="0"/>
                                </a:lnTo>
                                <a:lnTo>
                                  <a:pt x="0" y="0"/>
                                </a:lnTo>
                                <a:lnTo>
                                  <a:pt x="0" y="2689860"/>
                                </a:lnTo>
                                <a:close/>
                              </a:path>
                            </a:pathLst>
                          </a:custGeom>
                          <a:solidFill>
                            <a:srgbClr val="0E3052"/>
                          </a:solidFill>
                        </wps:spPr>
                        <wps:bodyPr wrap="square" lIns="0" tIns="0" rIns="0" bIns="0" rtlCol="0">
                          <a:prstTxWarp prst="textNoShape">
                            <a:avLst/>
                          </a:prstTxWarp>
                          <a:noAutofit/>
                        </wps:bodyPr>
                      </wps:wsp>
                      <pic:pic xmlns:pic="http://schemas.openxmlformats.org/drawingml/2006/picture">
                        <pic:nvPicPr>
                          <pic:cNvPr id="1686484456" name="Image 3" descr="A picture containing text, clipart  Description automatically generated"/>
                          <pic:cNvPicPr/>
                        </pic:nvPicPr>
                        <pic:blipFill>
                          <a:blip r:embed="rId11" cstate="print"/>
                          <a:stretch>
                            <a:fillRect/>
                          </a:stretch>
                        </pic:blipFill>
                        <pic:spPr>
                          <a:xfrm>
                            <a:off x="1645920" y="789559"/>
                            <a:ext cx="4465930" cy="107581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1BEF50D" id="Group 6" o:spid="_x0000_s1026" style="position:absolute;margin-left:0;margin-top:0;width:612pt;height:211.8pt;z-index:251658240;mso-wrap-distance-left:0;mso-wrap-distance-right:0;mso-position-horizontal-relative:page;mso-position-vertical-relative:page" coordsize="77724,26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">
                <v:shape id="Graphic 2" o:spid="_x0000_s1027" style="position:absolute;width:77724;height:26898;visibility:visible;mso-wrap-style:square;v-text-anchor:top" coordsize="7772400,268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" path="m,2689860r7772400,l7772400,,,,,2689860xe" fillcolor="#0e305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alt="A picture containing text, clipart  Description automatically generated" style="position:absolute;left:16459;top:7895;width:44659;height:10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">
                  <v:imagedata r:id="rId12" o:title="A picture containing text, clipart  Description automatically generated"/>
                </v:shape>
                <w10:wrap anchorx="page" anchory="page"/>
              </v:group>
            </w:pict>
          </mc:Fallback>
        </mc:AlternateContent>
      </w:r>
    </w:p>
    <w:p w14:paraId="4B134E38" w14:textId="77777777" w:rsidR="00321CBB" w:rsidRPr="00321CBB" w:rsidRDefault="00321CBB" w:rsidP="00F3032D">
      <w:pPr>
        <w:spacing w:line="240" w:lineRule="auto"/>
        <w:rPr>
          <w:rFonts w:ascii="Aptos" w:eastAsia="Aptos" w:hAnsi="Aptos" w:cs="Times New Roman"/>
        </w:rPr>
      </w:pPr>
    </w:p>
    <w:p w14:paraId="3EACA544" w14:textId="77777777" w:rsidR="00321CBB" w:rsidRPr="00321CBB" w:rsidRDefault="00321CBB" w:rsidP="00F3032D">
      <w:pPr>
        <w:spacing w:line="240" w:lineRule="auto"/>
        <w:rPr>
          <w:rFonts w:ascii="Aptos" w:eastAsia="Aptos" w:hAnsi="Aptos" w:cs="Times New Roman"/>
        </w:rPr>
      </w:pPr>
    </w:p>
    <w:p w14:paraId="004D0344" w14:textId="77777777" w:rsidR="00321CBB" w:rsidRPr="00321CBB" w:rsidRDefault="00321CBB" w:rsidP="00F3032D">
      <w:pPr>
        <w:spacing w:line="240" w:lineRule="auto"/>
        <w:rPr>
          <w:rFonts w:ascii="Aptos" w:eastAsia="Aptos" w:hAnsi="Aptos" w:cs="Times New Roman"/>
        </w:rPr>
      </w:pPr>
    </w:p>
    <w:p w14:paraId="2582E7D9" w14:textId="77777777" w:rsidR="00321CBB" w:rsidRPr="00321CBB" w:rsidRDefault="00321CBB" w:rsidP="00F3032D">
      <w:pPr>
        <w:spacing w:line="240" w:lineRule="auto"/>
        <w:rPr>
          <w:rFonts w:ascii="Aptos" w:eastAsia="Aptos" w:hAnsi="Aptos" w:cs="Times New Roman"/>
        </w:rPr>
      </w:pPr>
    </w:p>
    <w:p w14:paraId="2A0546C1" w14:textId="77777777" w:rsidR="00321CBB" w:rsidRPr="00321CBB" w:rsidRDefault="00321CBB" w:rsidP="00F3032D">
      <w:pPr>
        <w:spacing w:line="240" w:lineRule="auto"/>
        <w:rPr>
          <w:rFonts w:ascii="Aptos" w:eastAsia="Aptos" w:hAnsi="Aptos" w:cs="Times New Roman"/>
        </w:rPr>
      </w:pPr>
    </w:p>
    <w:p w14:paraId="27781097" w14:textId="77777777" w:rsidR="00321CBB" w:rsidRPr="00321CBB" w:rsidRDefault="00321CBB" w:rsidP="00F3032D">
      <w:pPr>
        <w:spacing w:line="240" w:lineRule="auto"/>
        <w:rPr>
          <w:rFonts w:ascii="Aptos" w:eastAsia="Aptos" w:hAnsi="Aptos" w:cs="Times New Roman"/>
        </w:rPr>
      </w:pPr>
    </w:p>
    <w:p w14:paraId="4421265B" w14:textId="77777777" w:rsidR="00321CBB" w:rsidRPr="00321CBB" w:rsidRDefault="00321CBB" w:rsidP="00F3032D">
      <w:pPr>
        <w:spacing w:line="240" w:lineRule="auto"/>
        <w:rPr>
          <w:rFonts w:ascii="Aptos" w:eastAsia="Aptos" w:hAnsi="Aptos" w:cs="Times New Roman"/>
        </w:rPr>
      </w:pPr>
    </w:p>
    <w:p w14:paraId="46C93F0F" w14:textId="77777777" w:rsidR="00321CBB" w:rsidRPr="00321CBB" w:rsidRDefault="00321CBB" w:rsidP="00F3032D">
      <w:pPr>
        <w:spacing w:line="240" w:lineRule="auto"/>
        <w:rPr>
          <w:rFonts w:ascii="Aptos" w:eastAsia="Aptos" w:hAnsi="Aptos" w:cs="Times New Roman"/>
        </w:rPr>
      </w:pPr>
    </w:p>
    <w:p w14:paraId="3184FFA9" w14:textId="77777777" w:rsidR="00321CBB" w:rsidRPr="00321CBB" w:rsidRDefault="00321CBB" w:rsidP="00F3032D">
      <w:pPr>
        <w:spacing w:line="240" w:lineRule="auto"/>
        <w:rPr>
          <w:rFonts w:ascii="Aptos" w:eastAsia="Aptos" w:hAnsi="Aptos" w:cs="Times New Roman"/>
        </w:rPr>
      </w:pPr>
    </w:p>
    <w:p w14:paraId="5650CEBC" w14:textId="77777777" w:rsidR="00321CBB" w:rsidRPr="00321CBB" w:rsidRDefault="00321CBB" w:rsidP="00F3032D">
      <w:pPr>
        <w:spacing w:line="240" w:lineRule="auto"/>
        <w:jc w:val="center"/>
        <w:rPr>
          <w:rFonts w:ascii="Arial" w:eastAsia="Aptos" w:hAnsi="Arial" w:cs="Arial"/>
          <w:b/>
          <w:bCs/>
          <w:sz w:val="44"/>
          <w:szCs w:val="44"/>
        </w:rPr>
      </w:pPr>
    </w:p>
    <w:p w14:paraId="3048122C" w14:textId="3E7367A4" w:rsidR="00321CBB" w:rsidRPr="00321CBB" w:rsidRDefault="00321CBB" w:rsidP="00F3032D">
      <w:pPr>
        <w:spacing w:after="0" w:line="240" w:lineRule="auto"/>
        <w:jc w:val="center"/>
        <w:rPr>
          <w:rFonts w:ascii="Arial" w:eastAsia="Aptos" w:hAnsi="Arial" w:cs="Arial"/>
          <w:b/>
          <w:bCs/>
          <w:sz w:val="44"/>
          <w:szCs w:val="44"/>
        </w:rPr>
      </w:pPr>
      <w:r w:rsidRPr="00321CBB">
        <w:rPr>
          <w:rFonts w:ascii="Arial" w:eastAsia="Aptos" w:hAnsi="Arial" w:cs="Arial"/>
          <w:b/>
          <w:bCs/>
          <w:sz w:val="44"/>
          <w:szCs w:val="44"/>
        </w:rPr>
        <w:t>C</w:t>
      </w:r>
      <w:r w:rsidR="00BA63AE">
        <w:rPr>
          <w:rFonts w:ascii="Arial" w:eastAsia="Aptos" w:hAnsi="Arial" w:cs="Arial"/>
          <w:b/>
          <w:bCs/>
          <w:sz w:val="44"/>
          <w:szCs w:val="44"/>
        </w:rPr>
        <w:t xml:space="preserve">ompleting Access to Broadband </w:t>
      </w:r>
      <w:r w:rsidRPr="00321CBB">
        <w:rPr>
          <w:rFonts w:ascii="Arial" w:eastAsia="Aptos" w:hAnsi="Arial" w:cs="Arial"/>
          <w:b/>
          <w:bCs/>
          <w:sz w:val="44"/>
          <w:szCs w:val="44"/>
        </w:rPr>
        <w:t>(CAB) P</w:t>
      </w:r>
      <w:r w:rsidR="00BA63AE">
        <w:rPr>
          <w:rFonts w:ascii="Arial" w:eastAsia="Aptos" w:hAnsi="Arial" w:cs="Arial"/>
          <w:b/>
          <w:bCs/>
          <w:sz w:val="44"/>
          <w:szCs w:val="44"/>
        </w:rPr>
        <w:t>rogram</w:t>
      </w:r>
    </w:p>
    <w:p w14:paraId="57EDE8CA" w14:textId="77777777" w:rsidR="00321CBB" w:rsidRPr="00321CBB" w:rsidRDefault="00321CBB" w:rsidP="00F3032D">
      <w:pPr>
        <w:spacing w:after="0" w:line="240" w:lineRule="auto"/>
        <w:jc w:val="center"/>
        <w:rPr>
          <w:rFonts w:ascii="Arial" w:eastAsia="Aptos" w:hAnsi="Arial" w:cs="Arial"/>
          <w:b/>
          <w:bCs/>
          <w:sz w:val="44"/>
          <w:szCs w:val="44"/>
        </w:rPr>
      </w:pPr>
    </w:p>
    <w:p w14:paraId="5D08802C" w14:textId="77777777" w:rsidR="00321CBB" w:rsidRPr="00430552" w:rsidRDefault="00321CBB" w:rsidP="00F3032D">
      <w:pPr>
        <w:spacing w:after="0" w:line="240" w:lineRule="auto"/>
        <w:jc w:val="center"/>
        <w:rPr>
          <w:rFonts w:ascii="Arial" w:eastAsia="Aptos" w:hAnsi="Arial" w:cs="Arial"/>
          <w:b/>
          <w:bCs/>
          <w:color w:val="3F6DAA"/>
          <w:sz w:val="40"/>
          <w:szCs w:val="40"/>
        </w:rPr>
      </w:pPr>
      <w:r w:rsidRPr="00430552">
        <w:rPr>
          <w:rFonts w:ascii="Arial" w:eastAsia="Aptos" w:hAnsi="Arial" w:cs="Arial"/>
          <w:b/>
          <w:bCs/>
          <w:color w:val="3F6DAA"/>
          <w:sz w:val="40"/>
          <w:szCs w:val="40"/>
        </w:rPr>
        <w:t>SCOPE OF WORK TEMPLATE</w:t>
      </w:r>
    </w:p>
    <w:p w14:paraId="2A29FC51" w14:textId="77777777" w:rsidR="00321CBB" w:rsidRPr="00321CBB" w:rsidRDefault="00321CBB" w:rsidP="00F3032D">
      <w:pPr>
        <w:spacing w:line="240" w:lineRule="auto"/>
        <w:rPr>
          <w:rFonts w:ascii="Arial" w:eastAsia="Aptos" w:hAnsi="Arial" w:cs="Arial"/>
          <w:b/>
        </w:rPr>
      </w:pPr>
    </w:p>
    <w:p w14:paraId="27C16B38" w14:textId="77777777" w:rsidR="00321CBB" w:rsidRPr="00321CBB" w:rsidRDefault="00321CBB" w:rsidP="00F3032D">
      <w:pPr>
        <w:spacing w:line="240" w:lineRule="auto"/>
        <w:rPr>
          <w:rFonts w:ascii="Arial" w:eastAsia="Aptos" w:hAnsi="Arial" w:cs="Arial"/>
          <w:b/>
        </w:rPr>
      </w:pPr>
    </w:p>
    <w:p w14:paraId="7090A91B" w14:textId="77777777" w:rsidR="00321CBB" w:rsidRDefault="00321CBB" w:rsidP="00F3032D">
      <w:pPr>
        <w:spacing w:line="240" w:lineRule="auto"/>
        <w:rPr>
          <w:rFonts w:ascii="Arial" w:eastAsia="Aptos" w:hAnsi="Arial" w:cs="Arial"/>
          <w:b/>
        </w:rPr>
      </w:pPr>
    </w:p>
    <w:p w14:paraId="764FE3F6" w14:textId="77777777" w:rsidR="00512E74" w:rsidRDefault="00512E74" w:rsidP="00F3032D">
      <w:pPr>
        <w:spacing w:line="240" w:lineRule="auto"/>
        <w:rPr>
          <w:rFonts w:ascii="Arial" w:eastAsia="Aptos" w:hAnsi="Arial" w:cs="Arial"/>
          <w:b/>
        </w:rPr>
      </w:pPr>
    </w:p>
    <w:p w14:paraId="284F58D3" w14:textId="77777777" w:rsidR="00512E74" w:rsidRPr="00321CBB" w:rsidRDefault="00512E74" w:rsidP="00F3032D">
      <w:pPr>
        <w:spacing w:line="240" w:lineRule="auto"/>
        <w:rPr>
          <w:rFonts w:ascii="Arial" w:eastAsia="Aptos" w:hAnsi="Arial" w:cs="Arial"/>
          <w:b/>
        </w:rPr>
      </w:pPr>
    </w:p>
    <w:p w14:paraId="78B4689E" w14:textId="77777777" w:rsidR="00321CBB" w:rsidRPr="00F3032D" w:rsidRDefault="00321CBB" w:rsidP="00F3032D">
      <w:pPr>
        <w:spacing w:line="240" w:lineRule="auto"/>
        <w:jc w:val="center"/>
        <w:rPr>
          <w:rFonts w:ascii="Arial" w:eastAsia="Aptos" w:hAnsi="Arial" w:cs="Arial"/>
          <w:b/>
          <w:bCs/>
        </w:rPr>
      </w:pPr>
      <w:r w:rsidRPr="00F3032D">
        <w:rPr>
          <w:rFonts w:ascii="Arial" w:eastAsia="Aptos" w:hAnsi="Arial" w:cs="Arial"/>
          <w:b/>
          <w:bCs/>
        </w:rPr>
        <w:t>TABLE OF CONTENTS</w:t>
      </w:r>
    </w:p>
    <w:sdt>
      <w:sdtPr>
        <w:rPr>
          <w:rFonts w:ascii="Arial" w:eastAsia="Aptos" w:hAnsi="Arial" w:cs="Arial"/>
        </w:rPr>
        <w:id w:val="242538171"/>
        <w:docPartObj>
          <w:docPartGallery w:val="Table of Contents"/>
          <w:docPartUnique/>
        </w:docPartObj>
      </w:sdtPr>
      <w:sdtEndPr/>
      <w:sdtContent>
        <w:p w14:paraId="3C1E6052" w14:textId="11DA39B5" w:rsidR="00321CBB" w:rsidRPr="00321CBB" w:rsidRDefault="00321CBB" w:rsidP="00F3032D">
          <w:pPr>
            <w:tabs>
              <w:tab w:val="right" w:leader="dot" w:pos="9360"/>
            </w:tabs>
            <w:spacing w:line="240" w:lineRule="auto"/>
            <w:rPr>
              <w:rFonts w:ascii="Arial" w:eastAsia="Aptos" w:hAnsi="Arial" w:cs="Arial"/>
            </w:rPr>
          </w:pPr>
          <w:r w:rsidRPr="00321CBB">
            <w:rPr>
              <w:rFonts w:ascii="Arial" w:eastAsia="Aptos" w:hAnsi="Arial" w:cs="Arial"/>
            </w:rPr>
            <w:fldChar w:fldCharType="begin"/>
          </w:r>
          <w:r w:rsidRPr="00321CBB">
            <w:rPr>
              <w:rFonts w:ascii="Arial" w:eastAsia="Aptos" w:hAnsi="Arial" w:cs="Arial"/>
            </w:rPr>
            <w:instrText xml:space="preserve">TOC \o "1-1" \h \z \u </w:instrText>
          </w:r>
          <w:r w:rsidRPr="00321CBB">
            <w:rPr>
              <w:rFonts w:ascii="Arial" w:eastAsia="Aptos" w:hAnsi="Arial" w:cs="Arial"/>
            </w:rPr>
            <w:fldChar w:fldCharType="separate"/>
          </w:r>
          <w:r w:rsidRPr="00321CBB">
            <w:rPr>
              <w:rFonts w:ascii="Arial" w:eastAsia="Aptos" w:hAnsi="Arial" w:cs="Arial"/>
            </w:rPr>
            <w:t>Section 1. Purpose and Background</w:t>
          </w:r>
          <w:r w:rsidRPr="00321CBB">
            <w:rPr>
              <w:rFonts w:ascii="Arial" w:eastAsia="Aptos" w:hAnsi="Arial" w:cs="Arial"/>
            </w:rPr>
            <w:tab/>
          </w:r>
          <w:r w:rsidR="00563DD2">
            <w:rPr>
              <w:rFonts w:ascii="Arial" w:eastAsia="Aptos" w:hAnsi="Arial" w:cs="Arial"/>
            </w:rPr>
            <w:t>2</w:t>
          </w:r>
        </w:p>
        <w:p w14:paraId="74620B6B" w14:textId="7BE494BD" w:rsidR="00321CBB" w:rsidRPr="00321CBB" w:rsidRDefault="00321CBB" w:rsidP="00F3032D">
          <w:pPr>
            <w:tabs>
              <w:tab w:val="right" w:leader="dot" w:pos="9360"/>
            </w:tabs>
            <w:spacing w:line="240" w:lineRule="auto"/>
            <w:rPr>
              <w:rFonts w:ascii="Arial" w:eastAsia="Aptos" w:hAnsi="Arial" w:cs="Arial"/>
            </w:rPr>
          </w:pPr>
          <w:r w:rsidRPr="00321CBB">
            <w:rPr>
              <w:rFonts w:ascii="Arial" w:eastAsia="Aptos" w:hAnsi="Arial" w:cs="Arial"/>
            </w:rPr>
            <w:t>Section 2. Project Requirements</w:t>
          </w:r>
          <w:r w:rsidRPr="00321CBB">
            <w:rPr>
              <w:rFonts w:ascii="Arial" w:eastAsia="Aptos" w:hAnsi="Arial" w:cs="Arial"/>
            </w:rPr>
            <w:tab/>
          </w:r>
          <w:r w:rsidR="00563DD2">
            <w:rPr>
              <w:rFonts w:ascii="Arial" w:eastAsia="Aptos" w:hAnsi="Arial" w:cs="Arial"/>
            </w:rPr>
            <w:t>2</w:t>
          </w:r>
        </w:p>
        <w:p w14:paraId="705CFBB5" w14:textId="0B2B1B83" w:rsidR="00321CBB" w:rsidRPr="00321CBB" w:rsidRDefault="00321CBB" w:rsidP="00F3032D">
          <w:pPr>
            <w:tabs>
              <w:tab w:val="right" w:leader="dot" w:pos="9360"/>
            </w:tabs>
            <w:spacing w:line="240" w:lineRule="auto"/>
            <w:rPr>
              <w:rFonts w:ascii="Arial" w:eastAsia="Aptos" w:hAnsi="Arial" w:cs="Arial"/>
            </w:rPr>
          </w:pPr>
          <w:r w:rsidRPr="00321CBB">
            <w:rPr>
              <w:rFonts w:ascii="Arial" w:eastAsia="Aptos" w:hAnsi="Arial" w:cs="Arial"/>
            </w:rPr>
            <w:t>Section 3. Project Cost and Match Calculations</w:t>
          </w:r>
          <w:r w:rsidRPr="00321CBB">
            <w:rPr>
              <w:rFonts w:ascii="Arial" w:eastAsia="Aptos" w:hAnsi="Arial" w:cs="Arial"/>
            </w:rPr>
            <w:tab/>
          </w:r>
          <w:r w:rsidR="00563DD2">
            <w:rPr>
              <w:rFonts w:ascii="Arial" w:eastAsia="Aptos" w:hAnsi="Arial" w:cs="Arial"/>
            </w:rPr>
            <w:t>3</w:t>
          </w:r>
        </w:p>
        <w:p w14:paraId="3A314810" w14:textId="0FCB2604" w:rsidR="00321CBB" w:rsidRPr="00321CBB" w:rsidRDefault="00321CBB" w:rsidP="00F3032D">
          <w:pPr>
            <w:tabs>
              <w:tab w:val="right" w:leader="dot" w:pos="9360"/>
            </w:tabs>
            <w:spacing w:line="240" w:lineRule="auto"/>
            <w:rPr>
              <w:rFonts w:ascii="Arial" w:eastAsia="Aptos" w:hAnsi="Arial" w:cs="Arial"/>
            </w:rPr>
          </w:pPr>
          <w:r w:rsidRPr="00321CBB">
            <w:rPr>
              <w:rFonts w:ascii="Arial" w:eastAsia="Aptos" w:hAnsi="Arial" w:cs="Arial"/>
            </w:rPr>
            <w:t>Section 4. CAB Project Areas and Eligible Locations</w:t>
          </w:r>
          <w:r w:rsidRPr="00321CBB">
            <w:rPr>
              <w:rFonts w:ascii="Arial" w:eastAsia="Aptos" w:hAnsi="Arial" w:cs="Arial"/>
            </w:rPr>
            <w:tab/>
          </w:r>
          <w:r w:rsidR="00563DD2">
            <w:rPr>
              <w:rFonts w:ascii="Arial" w:eastAsia="Aptos" w:hAnsi="Arial" w:cs="Arial"/>
            </w:rPr>
            <w:t>3</w:t>
          </w:r>
        </w:p>
        <w:p w14:paraId="0FA66AA7" w14:textId="7F7E2E7B" w:rsidR="00321CBB" w:rsidRPr="00321CBB" w:rsidRDefault="00321CBB" w:rsidP="00F3032D">
          <w:pPr>
            <w:tabs>
              <w:tab w:val="right" w:leader="dot" w:pos="9360"/>
            </w:tabs>
            <w:spacing w:line="240" w:lineRule="auto"/>
            <w:rPr>
              <w:rFonts w:ascii="Arial" w:eastAsia="Aptos" w:hAnsi="Arial" w:cs="Arial"/>
            </w:rPr>
          </w:pPr>
          <w:r w:rsidRPr="00321CBB">
            <w:rPr>
              <w:rFonts w:ascii="Arial" w:eastAsia="Aptos" w:hAnsi="Arial" w:cs="Arial"/>
            </w:rPr>
            <w:t>Section 5. Project Budget and Eligible Expenditures</w:t>
          </w:r>
          <w:r w:rsidRPr="00321CBB">
            <w:rPr>
              <w:rFonts w:ascii="Arial" w:eastAsia="Aptos" w:hAnsi="Arial" w:cs="Arial"/>
            </w:rPr>
            <w:tab/>
          </w:r>
          <w:r w:rsidR="00563DD2">
            <w:rPr>
              <w:rFonts w:ascii="Arial" w:eastAsia="Aptos" w:hAnsi="Arial" w:cs="Arial"/>
            </w:rPr>
            <w:t>5</w:t>
          </w:r>
        </w:p>
        <w:p w14:paraId="7E563E2A" w14:textId="677F0DF8" w:rsidR="00321CBB" w:rsidRPr="00321CBB" w:rsidRDefault="00321CBB" w:rsidP="00F3032D">
          <w:pPr>
            <w:tabs>
              <w:tab w:val="right" w:leader="dot" w:pos="9360"/>
            </w:tabs>
            <w:spacing w:line="240" w:lineRule="auto"/>
            <w:rPr>
              <w:rFonts w:ascii="Arial" w:eastAsia="Aptos" w:hAnsi="Arial" w:cs="Arial"/>
            </w:rPr>
          </w:pPr>
          <w:r w:rsidRPr="00321CBB">
            <w:rPr>
              <w:rFonts w:ascii="Arial" w:eastAsia="Aptos" w:hAnsi="Arial" w:cs="Arial"/>
            </w:rPr>
            <w:t>Section 6. Reporting and Monitoring</w:t>
          </w:r>
          <w:r w:rsidRPr="00321CBB">
            <w:rPr>
              <w:rFonts w:ascii="Arial" w:eastAsia="Aptos" w:hAnsi="Arial" w:cs="Arial"/>
            </w:rPr>
            <w:tab/>
          </w:r>
          <w:r w:rsidR="006B485D">
            <w:rPr>
              <w:rFonts w:ascii="Arial" w:eastAsia="Aptos" w:hAnsi="Arial" w:cs="Arial"/>
            </w:rPr>
            <w:t>6</w:t>
          </w:r>
        </w:p>
        <w:p w14:paraId="4D9BC59F" w14:textId="1047C03C" w:rsidR="00321CBB" w:rsidRPr="00321CBB" w:rsidRDefault="00321CBB" w:rsidP="00F3032D">
          <w:pPr>
            <w:tabs>
              <w:tab w:val="right" w:leader="dot" w:pos="9360"/>
            </w:tabs>
            <w:spacing w:line="240" w:lineRule="auto"/>
            <w:rPr>
              <w:rFonts w:ascii="Arial" w:eastAsia="Aptos" w:hAnsi="Arial" w:cs="Arial"/>
            </w:rPr>
          </w:pPr>
          <w:r w:rsidRPr="00321CBB">
            <w:rPr>
              <w:rFonts w:ascii="Arial" w:eastAsia="Aptos" w:hAnsi="Arial" w:cs="Arial"/>
            </w:rPr>
            <w:t>Section 7.  Evaluation of Responses</w:t>
          </w:r>
          <w:r w:rsidRPr="00321CBB">
            <w:rPr>
              <w:rFonts w:ascii="Arial" w:eastAsia="Aptos" w:hAnsi="Arial" w:cs="Arial"/>
            </w:rPr>
            <w:tab/>
          </w:r>
          <w:r w:rsidR="006B485D">
            <w:rPr>
              <w:rFonts w:ascii="Arial" w:eastAsia="Aptos" w:hAnsi="Arial" w:cs="Arial"/>
            </w:rPr>
            <w:t>6</w:t>
          </w:r>
        </w:p>
        <w:p w14:paraId="6BF9420C" w14:textId="7EB6F180" w:rsidR="00321CBB" w:rsidRPr="00321CBB" w:rsidRDefault="00321CBB" w:rsidP="00F3032D">
          <w:pPr>
            <w:tabs>
              <w:tab w:val="right" w:leader="dot" w:pos="9360"/>
            </w:tabs>
            <w:spacing w:line="240" w:lineRule="auto"/>
            <w:rPr>
              <w:rFonts w:ascii="Arial" w:eastAsia="Aptos" w:hAnsi="Arial" w:cs="Arial"/>
            </w:rPr>
          </w:pPr>
          <w:r w:rsidRPr="00321CBB">
            <w:rPr>
              <w:rFonts w:ascii="Arial" w:eastAsia="Aptos" w:hAnsi="Arial" w:cs="Arial"/>
            </w:rPr>
            <w:t>Section 8. Submission Requirements and Instructions</w:t>
          </w:r>
          <w:r w:rsidRPr="00321CBB">
            <w:rPr>
              <w:rFonts w:ascii="Arial" w:eastAsia="Aptos" w:hAnsi="Arial" w:cs="Arial"/>
            </w:rPr>
            <w:tab/>
          </w:r>
          <w:r w:rsidR="005B4E3C">
            <w:rPr>
              <w:rFonts w:ascii="Arial" w:eastAsia="Aptos" w:hAnsi="Arial" w:cs="Arial"/>
            </w:rPr>
            <w:t>9</w:t>
          </w:r>
        </w:p>
        <w:p w14:paraId="5467A5AB" w14:textId="31496D31" w:rsidR="00321CBB" w:rsidRPr="00321CBB" w:rsidRDefault="00321CBB" w:rsidP="00F3032D">
          <w:pPr>
            <w:tabs>
              <w:tab w:val="right" w:leader="dot" w:pos="9360"/>
            </w:tabs>
            <w:spacing w:line="240" w:lineRule="auto"/>
            <w:rPr>
              <w:rFonts w:ascii="Arial" w:eastAsia="Aptos" w:hAnsi="Arial" w:cs="Arial"/>
            </w:rPr>
          </w:pPr>
          <w:r w:rsidRPr="00321CBB">
            <w:rPr>
              <w:rFonts w:ascii="Arial" w:eastAsia="Aptos" w:hAnsi="Arial" w:cs="Arial"/>
            </w:rPr>
            <w:t>Attachment A: Special Terms and Conditions</w:t>
          </w:r>
          <w:r w:rsidRPr="00321CBB">
            <w:rPr>
              <w:rFonts w:ascii="Arial" w:eastAsia="Aptos" w:hAnsi="Arial" w:cs="Arial"/>
            </w:rPr>
            <w:tab/>
          </w:r>
          <w:r w:rsidR="006B485D">
            <w:rPr>
              <w:rFonts w:ascii="Arial" w:eastAsia="Aptos" w:hAnsi="Arial" w:cs="Arial"/>
            </w:rPr>
            <w:t>11</w:t>
          </w:r>
        </w:p>
        <w:p w14:paraId="274B6CC3" w14:textId="77777777" w:rsidR="00321CBB" w:rsidRPr="00321CBB" w:rsidRDefault="00321CBB" w:rsidP="00F3032D">
          <w:pPr>
            <w:tabs>
              <w:tab w:val="right" w:leader="dot" w:pos="9360"/>
            </w:tabs>
            <w:spacing w:line="240" w:lineRule="auto"/>
            <w:rPr>
              <w:rFonts w:ascii="Arial" w:eastAsia="Aptos" w:hAnsi="Arial" w:cs="Arial"/>
            </w:rPr>
          </w:pPr>
          <w:r w:rsidRPr="00321CBB">
            <w:rPr>
              <w:rFonts w:ascii="Arial" w:eastAsia="Aptos" w:hAnsi="Arial" w:cs="Arial"/>
            </w:rPr>
            <w:t>Attachment B: Project Milestones</w:t>
          </w:r>
          <w:r w:rsidRPr="00321CBB">
            <w:rPr>
              <w:rFonts w:ascii="Arial" w:eastAsia="Aptos" w:hAnsi="Arial" w:cs="Arial"/>
            </w:rPr>
            <w:tab/>
            <w:t>20</w:t>
          </w:r>
        </w:p>
        <w:p w14:paraId="13982DF0" w14:textId="031A8777" w:rsidR="00321CBB" w:rsidRPr="00321CBB" w:rsidRDefault="00321CBB" w:rsidP="00F3032D">
          <w:pPr>
            <w:spacing w:line="240" w:lineRule="auto"/>
            <w:rPr>
              <w:rFonts w:ascii="Arial" w:eastAsia="Aptos" w:hAnsi="Arial" w:cs="Arial"/>
            </w:rPr>
            <w:sectPr w:rsidR="00321CBB" w:rsidRPr="00321CBB" w:rsidSect="00545DA5">
              <w:footerReference w:type="default" r:id="rId13"/>
              <w:pgSz w:w="12240" w:h="15840"/>
              <w:pgMar w:top="0" w:right="1100" w:bottom="280" w:left="1300" w:header="720" w:footer="720" w:gutter="0"/>
              <w:cols w:space="720"/>
              <w:docGrid w:linePitch="299"/>
            </w:sectPr>
          </w:pPr>
          <w:r w:rsidRPr="00321CBB">
            <w:rPr>
              <w:rFonts w:ascii="Arial" w:eastAsia="Aptos" w:hAnsi="Arial" w:cs="Arial"/>
            </w:rPr>
            <w:fldChar w:fldCharType="end"/>
          </w:r>
        </w:p>
      </w:sdtContent>
    </w:sdt>
    <w:p w14:paraId="12C5F2B3" w14:textId="3DB973C1" w:rsidR="001F4786" w:rsidRPr="00430552" w:rsidRDefault="00705C88" w:rsidP="00F3032D">
      <w:pPr>
        <w:spacing w:after="0" w:line="240" w:lineRule="auto"/>
        <w:jc w:val="center"/>
        <w:rPr>
          <w:rFonts w:ascii="Arial" w:hAnsi="Arial" w:cs="Arial"/>
          <w:b/>
          <w:bCs/>
          <w:sz w:val="28"/>
          <w:szCs w:val="28"/>
        </w:rPr>
      </w:pPr>
      <w:r w:rsidRPr="00430552">
        <w:rPr>
          <w:rFonts w:ascii="Arial" w:hAnsi="Arial" w:cs="Arial"/>
          <w:b/>
          <w:bCs/>
          <w:sz w:val="28"/>
          <w:szCs w:val="28"/>
        </w:rPr>
        <w:lastRenderedPageBreak/>
        <w:t>County Scope of Work</w:t>
      </w:r>
      <w:r w:rsidR="003A5F2E" w:rsidRPr="00430552">
        <w:rPr>
          <w:rFonts w:ascii="Arial" w:hAnsi="Arial" w:cs="Arial"/>
          <w:b/>
          <w:bCs/>
          <w:sz w:val="28"/>
          <w:szCs w:val="28"/>
        </w:rPr>
        <w:t xml:space="preserve"> Template </w:t>
      </w:r>
    </w:p>
    <w:p w14:paraId="4EFC7885" w14:textId="06BA290B" w:rsidR="001F4786" w:rsidRPr="00430552" w:rsidRDefault="001F4786" w:rsidP="00F3032D">
      <w:pPr>
        <w:spacing w:after="0" w:line="240" w:lineRule="auto"/>
        <w:jc w:val="center"/>
        <w:rPr>
          <w:rFonts w:ascii="Arial" w:hAnsi="Arial" w:cs="Arial"/>
          <w:b/>
          <w:bCs/>
          <w:sz w:val="28"/>
          <w:szCs w:val="28"/>
        </w:rPr>
      </w:pPr>
      <w:r w:rsidRPr="00430552">
        <w:rPr>
          <w:rFonts w:ascii="Arial" w:hAnsi="Arial" w:cs="Arial"/>
          <w:b/>
          <w:bCs/>
          <w:sz w:val="28"/>
          <w:szCs w:val="28"/>
        </w:rPr>
        <w:t xml:space="preserve">Completing Access to Broadband </w:t>
      </w:r>
      <w:r w:rsidR="000714C2" w:rsidRPr="00430552">
        <w:rPr>
          <w:rFonts w:ascii="Arial" w:hAnsi="Arial" w:cs="Arial"/>
          <w:b/>
          <w:bCs/>
          <w:sz w:val="28"/>
          <w:szCs w:val="28"/>
        </w:rPr>
        <w:t xml:space="preserve">(CAB) </w:t>
      </w:r>
      <w:r w:rsidRPr="00430552">
        <w:rPr>
          <w:rFonts w:ascii="Arial" w:hAnsi="Arial" w:cs="Arial"/>
          <w:b/>
          <w:bCs/>
          <w:sz w:val="28"/>
          <w:szCs w:val="28"/>
        </w:rPr>
        <w:t>Program</w:t>
      </w:r>
    </w:p>
    <w:p w14:paraId="7A0756D0" w14:textId="69C167D7" w:rsidR="001F4786" w:rsidRPr="00CF150A" w:rsidRDefault="001F4786" w:rsidP="00F3032D">
      <w:pPr>
        <w:spacing w:line="240" w:lineRule="auto"/>
        <w:jc w:val="center"/>
        <w:rPr>
          <w:rFonts w:ascii="Arial" w:hAnsi="Arial" w:cs="Arial"/>
          <w:b/>
          <w:bCs/>
        </w:rPr>
      </w:pPr>
    </w:p>
    <w:p w14:paraId="77361EAD" w14:textId="4C97E3B4" w:rsidR="00D85DD3" w:rsidRPr="00FC693B" w:rsidRDefault="00E91DC0" w:rsidP="00F3032D">
      <w:pPr>
        <w:shd w:val="clear" w:color="auto" w:fill="3F6DAA"/>
        <w:spacing w:after="0" w:line="240" w:lineRule="auto"/>
        <w:rPr>
          <w:rFonts w:ascii="Arial" w:hAnsi="Arial" w:cs="Arial"/>
          <w:b/>
          <w:bCs/>
          <w:color w:val="FFFFFF" w:themeColor="background1"/>
        </w:rPr>
      </w:pPr>
      <w:r w:rsidRPr="00FC693B">
        <w:rPr>
          <w:rFonts w:ascii="Arial" w:hAnsi="Arial" w:cs="Arial"/>
          <w:b/>
          <w:bCs/>
          <w:color w:val="FFFFFF" w:themeColor="background1"/>
        </w:rPr>
        <w:t xml:space="preserve">Section 1.  </w:t>
      </w:r>
      <w:r w:rsidR="009E6970" w:rsidRPr="00FC693B">
        <w:rPr>
          <w:rFonts w:ascii="Arial" w:hAnsi="Arial" w:cs="Arial"/>
          <w:b/>
          <w:bCs/>
          <w:color w:val="FFFFFF" w:themeColor="background1"/>
        </w:rPr>
        <w:t xml:space="preserve">Purpose and </w:t>
      </w:r>
      <w:r w:rsidR="001F4786" w:rsidRPr="00FC693B">
        <w:rPr>
          <w:rFonts w:ascii="Arial" w:hAnsi="Arial" w:cs="Arial"/>
          <w:b/>
          <w:bCs/>
          <w:color w:val="FFFFFF" w:themeColor="background1"/>
        </w:rPr>
        <w:t>Background</w:t>
      </w:r>
      <w:r w:rsidRPr="00FC693B">
        <w:rPr>
          <w:rFonts w:ascii="Arial" w:hAnsi="Arial" w:cs="Arial"/>
          <w:b/>
          <w:bCs/>
          <w:color w:val="FFFFFF" w:themeColor="background1"/>
        </w:rPr>
        <w:t xml:space="preserve"> </w:t>
      </w:r>
      <w:r w:rsidR="001F4786" w:rsidRPr="00FC693B">
        <w:rPr>
          <w:rFonts w:ascii="Arial" w:hAnsi="Arial" w:cs="Arial"/>
          <w:b/>
          <w:bCs/>
          <w:color w:val="FFFFFF" w:themeColor="background1"/>
        </w:rPr>
        <w:t xml:space="preserve"> </w:t>
      </w:r>
    </w:p>
    <w:p w14:paraId="44860E1B" w14:textId="77777777" w:rsidR="008E5C88" w:rsidRDefault="008E5C88" w:rsidP="00F3032D">
      <w:pPr>
        <w:spacing w:after="0" w:line="240" w:lineRule="auto"/>
        <w:jc w:val="both"/>
        <w:rPr>
          <w:rFonts w:ascii="Arial" w:hAnsi="Arial" w:cs="Arial"/>
        </w:rPr>
      </w:pPr>
    </w:p>
    <w:p w14:paraId="26BFFAA9" w14:textId="0F84CC27" w:rsidR="00D81C3B" w:rsidRPr="0037693B" w:rsidRDefault="40F6CAA2" w:rsidP="00F3032D">
      <w:pPr>
        <w:spacing w:after="0" w:line="240" w:lineRule="auto"/>
        <w:rPr>
          <w:rFonts w:ascii="Arial" w:hAnsi="Arial" w:cs="Arial"/>
        </w:rPr>
      </w:pPr>
      <w:r w:rsidRPr="0037693B">
        <w:rPr>
          <w:rFonts w:ascii="Arial" w:hAnsi="Arial" w:cs="Arial"/>
        </w:rPr>
        <w:t>_____________</w:t>
      </w:r>
      <w:r w:rsidR="519A70B4" w:rsidRPr="0037693B">
        <w:rPr>
          <w:rFonts w:ascii="Arial" w:hAnsi="Arial" w:cs="Arial"/>
        </w:rPr>
        <w:t xml:space="preserve"> County </w:t>
      </w:r>
      <w:r w:rsidR="1ECF7245" w:rsidRPr="0037693B">
        <w:rPr>
          <w:rFonts w:ascii="Arial" w:hAnsi="Arial" w:cs="Arial"/>
        </w:rPr>
        <w:t>(</w:t>
      </w:r>
      <w:r w:rsidR="3A2AC58A" w:rsidRPr="0037693B">
        <w:rPr>
          <w:rFonts w:ascii="Arial" w:hAnsi="Arial" w:cs="Arial"/>
        </w:rPr>
        <w:t>“</w:t>
      </w:r>
      <w:r w:rsidR="1ECF7245" w:rsidRPr="0037693B">
        <w:rPr>
          <w:rFonts w:ascii="Arial" w:hAnsi="Arial" w:cs="Arial"/>
        </w:rPr>
        <w:t xml:space="preserve">the </w:t>
      </w:r>
      <w:r w:rsidR="00F3032D">
        <w:rPr>
          <w:rFonts w:ascii="Arial" w:hAnsi="Arial" w:cs="Arial"/>
        </w:rPr>
        <w:t>county</w:t>
      </w:r>
      <w:r w:rsidR="3A2AC58A" w:rsidRPr="0037693B">
        <w:rPr>
          <w:rFonts w:ascii="Arial" w:hAnsi="Arial" w:cs="Arial"/>
        </w:rPr>
        <w:t>”</w:t>
      </w:r>
      <w:r w:rsidR="1ECF7245" w:rsidRPr="0037693B">
        <w:rPr>
          <w:rFonts w:ascii="Arial" w:hAnsi="Arial" w:cs="Arial"/>
        </w:rPr>
        <w:t xml:space="preserve">) </w:t>
      </w:r>
      <w:r w:rsidR="4F274EC7" w:rsidRPr="0037693B">
        <w:rPr>
          <w:rFonts w:ascii="Arial" w:hAnsi="Arial" w:cs="Arial"/>
        </w:rPr>
        <w:t>and the N</w:t>
      </w:r>
      <w:r w:rsidR="0045594C" w:rsidRPr="0037693B">
        <w:rPr>
          <w:rFonts w:ascii="Arial" w:hAnsi="Arial" w:cs="Arial"/>
        </w:rPr>
        <w:t>.</w:t>
      </w:r>
      <w:r w:rsidR="4F274EC7" w:rsidRPr="0037693B">
        <w:rPr>
          <w:rFonts w:ascii="Arial" w:hAnsi="Arial" w:cs="Arial"/>
        </w:rPr>
        <w:t>C</w:t>
      </w:r>
      <w:r w:rsidR="0045594C" w:rsidRPr="0037693B">
        <w:rPr>
          <w:rFonts w:ascii="Arial" w:hAnsi="Arial" w:cs="Arial"/>
        </w:rPr>
        <w:t>.</w:t>
      </w:r>
      <w:r w:rsidR="1448E38E" w:rsidRPr="0037693B">
        <w:rPr>
          <w:rFonts w:ascii="Arial" w:hAnsi="Arial" w:cs="Arial"/>
        </w:rPr>
        <w:t xml:space="preserve"> Department of Information Technology’s Broadband Infrastructure Office (</w:t>
      </w:r>
      <w:r w:rsidR="3A2AC58A" w:rsidRPr="0037693B">
        <w:rPr>
          <w:rFonts w:ascii="Arial" w:hAnsi="Arial" w:cs="Arial"/>
        </w:rPr>
        <w:t>“</w:t>
      </w:r>
      <w:r w:rsidR="1448E38E" w:rsidRPr="0037693B">
        <w:rPr>
          <w:rFonts w:ascii="Arial" w:hAnsi="Arial" w:cs="Arial"/>
        </w:rPr>
        <w:t>NCDIT</w:t>
      </w:r>
      <w:r w:rsidR="3A2AC58A" w:rsidRPr="0037693B">
        <w:rPr>
          <w:rFonts w:ascii="Arial" w:hAnsi="Arial" w:cs="Arial"/>
        </w:rPr>
        <w:t>”</w:t>
      </w:r>
      <w:r w:rsidR="1448E38E" w:rsidRPr="0037693B">
        <w:rPr>
          <w:rFonts w:ascii="Arial" w:hAnsi="Arial" w:cs="Arial"/>
        </w:rPr>
        <w:t xml:space="preserve"> or </w:t>
      </w:r>
      <w:r w:rsidR="3A2AC58A" w:rsidRPr="0037693B">
        <w:rPr>
          <w:rFonts w:ascii="Arial" w:hAnsi="Arial" w:cs="Arial"/>
        </w:rPr>
        <w:t>“</w:t>
      </w:r>
      <w:r w:rsidR="1448E38E" w:rsidRPr="0037693B">
        <w:rPr>
          <w:rFonts w:ascii="Arial" w:hAnsi="Arial" w:cs="Arial"/>
        </w:rPr>
        <w:t xml:space="preserve">the </w:t>
      </w:r>
      <w:r w:rsidR="00F3032D">
        <w:rPr>
          <w:rFonts w:ascii="Arial" w:hAnsi="Arial" w:cs="Arial"/>
        </w:rPr>
        <w:t>office</w:t>
      </w:r>
      <w:r w:rsidR="3A2AC58A" w:rsidRPr="0037693B">
        <w:rPr>
          <w:rFonts w:ascii="Arial" w:hAnsi="Arial" w:cs="Arial"/>
        </w:rPr>
        <w:t>”</w:t>
      </w:r>
      <w:r w:rsidR="1448E38E" w:rsidRPr="0037693B">
        <w:rPr>
          <w:rFonts w:ascii="Arial" w:hAnsi="Arial" w:cs="Arial"/>
        </w:rPr>
        <w:t>)</w:t>
      </w:r>
      <w:r w:rsidR="219B5D15" w:rsidRPr="0037693B">
        <w:rPr>
          <w:rFonts w:ascii="Arial" w:hAnsi="Arial" w:cs="Arial"/>
        </w:rPr>
        <w:t xml:space="preserve"> ar</w:t>
      </w:r>
      <w:r w:rsidR="66FE23A1" w:rsidRPr="0037693B">
        <w:rPr>
          <w:rFonts w:ascii="Arial" w:hAnsi="Arial" w:cs="Arial"/>
        </w:rPr>
        <w:t>e</w:t>
      </w:r>
      <w:r w:rsidR="1E2B4594" w:rsidRPr="0037693B">
        <w:rPr>
          <w:rFonts w:ascii="Arial" w:hAnsi="Arial" w:cs="Arial"/>
        </w:rPr>
        <w:t xml:space="preserve"> hereby</w:t>
      </w:r>
      <w:r w:rsidR="66FE23A1" w:rsidRPr="0037693B">
        <w:rPr>
          <w:rFonts w:ascii="Arial" w:hAnsi="Arial" w:cs="Arial"/>
        </w:rPr>
        <w:t xml:space="preserve"> </w:t>
      </w:r>
      <w:r w:rsidR="1BB9EC7E" w:rsidRPr="0037693B">
        <w:rPr>
          <w:rFonts w:ascii="Arial" w:hAnsi="Arial" w:cs="Arial"/>
        </w:rPr>
        <w:t>requesting responses from</w:t>
      </w:r>
      <w:r w:rsidR="75DF5BF5" w:rsidRPr="0037693B">
        <w:rPr>
          <w:rFonts w:ascii="Arial" w:hAnsi="Arial" w:cs="Arial"/>
        </w:rPr>
        <w:t xml:space="preserve"> prequalified </w:t>
      </w:r>
      <w:r w:rsidR="49DBD0E9" w:rsidRPr="0037693B">
        <w:rPr>
          <w:rFonts w:ascii="Arial" w:hAnsi="Arial" w:cs="Arial"/>
        </w:rPr>
        <w:t>broadband providers</w:t>
      </w:r>
      <w:r w:rsidR="3A178528" w:rsidRPr="0037693B">
        <w:rPr>
          <w:rFonts w:ascii="Arial" w:hAnsi="Arial" w:cs="Arial"/>
        </w:rPr>
        <w:t xml:space="preserve"> </w:t>
      </w:r>
      <w:r w:rsidR="3985528A" w:rsidRPr="0037693B">
        <w:rPr>
          <w:rFonts w:ascii="Arial" w:hAnsi="Arial" w:cs="Arial"/>
        </w:rPr>
        <w:t>(</w:t>
      </w:r>
      <w:r w:rsidR="3A2AC58A" w:rsidRPr="0037693B">
        <w:rPr>
          <w:rFonts w:ascii="Arial" w:hAnsi="Arial" w:cs="Arial"/>
        </w:rPr>
        <w:t>“</w:t>
      </w:r>
      <w:r w:rsidR="00F3032D">
        <w:rPr>
          <w:rFonts w:ascii="Arial" w:hAnsi="Arial" w:cs="Arial"/>
        </w:rPr>
        <w:t>vendors</w:t>
      </w:r>
      <w:r w:rsidR="3A2AC58A" w:rsidRPr="0037693B">
        <w:rPr>
          <w:rFonts w:ascii="Arial" w:hAnsi="Arial" w:cs="Arial"/>
        </w:rPr>
        <w:t>”</w:t>
      </w:r>
      <w:r w:rsidR="781F2B5B" w:rsidRPr="0037693B">
        <w:rPr>
          <w:rFonts w:ascii="Arial" w:hAnsi="Arial" w:cs="Arial"/>
        </w:rPr>
        <w:t xml:space="preserve"> or </w:t>
      </w:r>
      <w:r w:rsidR="3A2AC58A" w:rsidRPr="0037693B">
        <w:rPr>
          <w:rFonts w:ascii="Arial" w:hAnsi="Arial" w:cs="Arial"/>
        </w:rPr>
        <w:t>“</w:t>
      </w:r>
      <w:r w:rsidR="00F3032D">
        <w:rPr>
          <w:rFonts w:ascii="Arial" w:hAnsi="Arial" w:cs="Arial"/>
        </w:rPr>
        <w:t>respondents</w:t>
      </w:r>
      <w:r w:rsidR="3A2AC58A" w:rsidRPr="0037693B">
        <w:rPr>
          <w:rFonts w:ascii="Arial" w:hAnsi="Arial" w:cs="Arial"/>
        </w:rPr>
        <w:t>”</w:t>
      </w:r>
      <w:r w:rsidR="3985528A" w:rsidRPr="0037693B">
        <w:rPr>
          <w:rFonts w:ascii="Arial" w:hAnsi="Arial" w:cs="Arial"/>
        </w:rPr>
        <w:t xml:space="preserve">) </w:t>
      </w:r>
      <w:r w:rsidR="3A178528" w:rsidRPr="0037693B">
        <w:rPr>
          <w:rFonts w:ascii="Arial" w:hAnsi="Arial" w:cs="Arial"/>
        </w:rPr>
        <w:t xml:space="preserve">to </w:t>
      </w:r>
      <w:r w:rsidR="07F9EC6A" w:rsidRPr="0037693B">
        <w:rPr>
          <w:rFonts w:ascii="Arial" w:hAnsi="Arial" w:cs="Arial"/>
        </w:rPr>
        <w:t xml:space="preserve">build </w:t>
      </w:r>
      <w:r w:rsidR="3A178528" w:rsidRPr="0037693B">
        <w:rPr>
          <w:rFonts w:ascii="Arial" w:hAnsi="Arial" w:cs="Arial"/>
        </w:rPr>
        <w:t xml:space="preserve">broadband infrastructure </w:t>
      </w:r>
      <w:r w:rsidR="3E0A1D1E" w:rsidRPr="0037693B">
        <w:rPr>
          <w:rFonts w:ascii="Arial" w:hAnsi="Arial" w:cs="Arial"/>
        </w:rPr>
        <w:t xml:space="preserve">and provide broadband service </w:t>
      </w:r>
      <w:r w:rsidR="3A178528" w:rsidRPr="0037693B">
        <w:rPr>
          <w:rFonts w:ascii="Arial" w:hAnsi="Arial" w:cs="Arial"/>
        </w:rPr>
        <w:t xml:space="preserve">to unserved and underserved locations </w:t>
      </w:r>
      <w:r w:rsidR="3FECBCCD" w:rsidRPr="0037693B">
        <w:rPr>
          <w:rFonts w:ascii="Arial" w:hAnsi="Arial" w:cs="Arial"/>
        </w:rPr>
        <w:t>with</w:t>
      </w:r>
      <w:r w:rsidR="3A178528" w:rsidRPr="0037693B">
        <w:rPr>
          <w:rFonts w:ascii="Arial" w:hAnsi="Arial" w:cs="Arial"/>
        </w:rPr>
        <w:t xml:space="preserve">in the </w:t>
      </w:r>
      <w:r w:rsidR="00F3032D">
        <w:rPr>
          <w:rFonts w:ascii="Arial" w:hAnsi="Arial" w:cs="Arial"/>
        </w:rPr>
        <w:t>county</w:t>
      </w:r>
      <w:r w:rsidR="3A178528" w:rsidRPr="0037693B">
        <w:rPr>
          <w:rFonts w:ascii="Arial" w:hAnsi="Arial" w:cs="Arial"/>
        </w:rPr>
        <w:t xml:space="preserve">. </w:t>
      </w:r>
      <w:r w:rsidR="0A3E6F78" w:rsidRPr="0037693B">
        <w:rPr>
          <w:rFonts w:ascii="Arial" w:hAnsi="Arial" w:cs="Arial"/>
        </w:rPr>
        <w:t xml:space="preserve">The deployment of </w:t>
      </w:r>
      <w:r w:rsidR="024D22DD" w:rsidRPr="0037693B">
        <w:rPr>
          <w:rFonts w:ascii="Arial" w:hAnsi="Arial" w:cs="Arial"/>
        </w:rPr>
        <w:t>high-speed internet</w:t>
      </w:r>
      <w:r w:rsidR="0A3E6F78" w:rsidRPr="0037693B">
        <w:rPr>
          <w:rFonts w:ascii="Arial" w:hAnsi="Arial" w:cs="Arial"/>
        </w:rPr>
        <w:t xml:space="preserve"> to homes, businesses, and community anchor institutions </w:t>
      </w:r>
      <w:r w:rsidR="4A7EDEAB" w:rsidRPr="0037693B">
        <w:rPr>
          <w:rFonts w:ascii="Arial" w:hAnsi="Arial" w:cs="Arial"/>
        </w:rPr>
        <w:t xml:space="preserve">within the </w:t>
      </w:r>
      <w:r w:rsidR="00F3032D">
        <w:rPr>
          <w:rFonts w:ascii="Arial" w:hAnsi="Arial" w:cs="Arial"/>
        </w:rPr>
        <w:t>county</w:t>
      </w:r>
      <w:r w:rsidR="4A7EDEAB" w:rsidRPr="0037693B">
        <w:rPr>
          <w:rFonts w:ascii="Arial" w:hAnsi="Arial" w:cs="Arial"/>
        </w:rPr>
        <w:t xml:space="preserve"> </w:t>
      </w:r>
      <w:r w:rsidR="0A3E6F78" w:rsidRPr="0037693B">
        <w:rPr>
          <w:rFonts w:ascii="Arial" w:hAnsi="Arial" w:cs="Arial"/>
        </w:rPr>
        <w:t xml:space="preserve">would </w:t>
      </w:r>
      <w:r w:rsidR="067BAFAA" w:rsidRPr="0037693B">
        <w:rPr>
          <w:rFonts w:ascii="Arial" w:hAnsi="Arial" w:cs="Arial"/>
        </w:rPr>
        <w:t xml:space="preserve">increase </w:t>
      </w:r>
      <w:r w:rsidR="6A6B907B" w:rsidRPr="0037693B">
        <w:rPr>
          <w:rFonts w:ascii="Arial" w:hAnsi="Arial" w:cs="Arial"/>
        </w:rPr>
        <w:t xml:space="preserve">efficiency and productivity and create additional </w:t>
      </w:r>
      <w:r w:rsidR="067BAFAA" w:rsidRPr="0037693B">
        <w:rPr>
          <w:rFonts w:ascii="Arial" w:hAnsi="Arial" w:cs="Arial"/>
        </w:rPr>
        <w:t xml:space="preserve">opportunities for </w:t>
      </w:r>
      <w:r w:rsidR="6A6B907B" w:rsidRPr="0037693B">
        <w:rPr>
          <w:rFonts w:ascii="Arial" w:hAnsi="Arial" w:cs="Arial"/>
        </w:rPr>
        <w:t>telemedicine, distance education, teleworking, and more.</w:t>
      </w:r>
      <w:r w:rsidR="599584C7" w:rsidRPr="0037693B">
        <w:rPr>
          <w:rFonts w:ascii="Arial" w:hAnsi="Arial" w:cs="Arial"/>
        </w:rPr>
        <w:t xml:space="preserve"> </w:t>
      </w:r>
      <w:r w:rsidR="02950903" w:rsidRPr="0037693B">
        <w:rPr>
          <w:rFonts w:ascii="Arial" w:hAnsi="Arial" w:cs="Arial"/>
        </w:rPr>
        <w:t xml:space="preserve">The availability of high-speed internet is vital to the </w:t>
      </w:r>
      <w:r w:rsidR="00F3032D">
        <w:rPr>
          <w:rFonts w:ascii="Arial" w:hAnsi="Arial" w:cs="Arial"/>
        </w:rPr>
        <w:t>county</w:t>
      </w:r>
      <w:r w:rsidR="02950903" w:rsidRPr="0037693B">
        <w:rPr>
          <w:rFonts w:ascii="Arial" w:hAnsi="Arial" w:cs="Arial"/>
        </w:rPr>
        <w:t>’s economic development</w:t>
      </w:r>
      <w:r w:rsidR="34ECED48" w:rsidRPr="0037693B">
        <w:rPr>
          <w:rFonts w:ascii="Arial" w:hAnsi="Arial" w:cs="Arial"/>
        </w:rPr>
        <w:t xml:space="preserve"> and is a </w:t>
      </w:r>
      <w:r w:rsidR="413BC840" w:rsidRPr="0037693B">
        <w:rPr>
          <w:rFonts w:ascii="Arial" w:hAnsi="Arial" w:cs="Arial"/>
        </w:rPr>
        <w:t xml:space="preserve">significant priority </w:t>
      </w:r>
      <w:r w:rsidR="5F96A025" w:rsidRPr="0037693B">
        <w:rPr>
          <w:rFonts w:ascii="Arial" w:hAnsi="Arial" w:cs="Arial"/>
        </w:rPr>
        <w:t xml:space="preserve">in the </w:t>
      </w:r>
      <w:r w:rsidR="00F3032D">
        <w:rPr>
          <w:rFonts w:ascii="Arial" w:hAnsi="Arial" w:cs="Arial"/>
        </w:rPr>
        <w:t>county</w:t>
      </w:r>
      <w:r w:rsidR="5F96A025" w:rsidRPr="0037693B">
        <w:rPr>
          <w:rFonts w:ascii="Arial" w:hAnsi="Arial" w:cs="Arial"/>
        </w:rPr>
        <w:t>’s long-range plans</w:t>
      </w:r>
      <w:r w:rsidR="02950903" w:rsidRPr="0037693B">
        <w:rPr>
          <w:rFonts w:ascii="Arial" w:hAnsi="Arial" w:cs="Arial"/>
        </w:rPr>
        <w:t xml:space="preserve">.  </w:t>
      </w:r>
    </w:p>
    <w:p w14:paraId="35FEB94C" w14:textId="77777777" w:rsidR="008E5C88" w:rsidRPr="0037693B" w:rsidRDefault="008E5C88" w:rsidP="00F3032D">
      <w:pPr>
        <w:spacing w:after="0" w:line="240" w:lineRule="auto"/>
        <w:rPr>
          <w:rFonts w:ascii="Arial" w:hAnsi="Arial" w:cs="Arial"/>
        </w:rPr>
      </w:pPr>
    </w:p>
    <w:p w14:paraId="088A8C96" w14:textId="0591FD4A" w:rsidR="4E6EEEEE" w:rsidRPr="0037693B" w:rsidRDefault="4E6EEEEE" w:rsidP="00F3032D">
      <w:pPr>
        <w:spacing w:after="0" w:line="240" w:lineRule="auto"/>
        <w:rPr>
          <w:rFonts w:ascii="Arial" w:hAnsi="Arial" w:cs="Arial"/>
        </w:rPr>
      </w:pPr>
      <w:r w:rsidRPr="0037693B">
        <w:rPr>
          <w:rFonts w:ascii="Arial" w:hAnsi="Arial" w:cs="Arial"/>
        </w:rPr>
        <w:t xml:space="preserve">This </w:t>
      </w:r>
      <w:r w:rsidR="1A0B5A2B" w:rsidRPr="0037693B">
        <w:rPr>
          <w:rFonts w:ascii="Arial" w:hAnsi="Arial" w:cs="Arial"/>
        </w:rPr>
        <w:t>Scope of Work (</w:t>
      </w:r>
      <w:r w:rsidR="3A2AC58A" w:rsidRPr="0037693B">
        <w:rPr>
          <w:rFonts w:ascii="Arial" w:hAnsi="Arial" w:cs="Arial"/>
        </w:rPr>
        <w:t>“</w:t>
      </w:r>
      <w:r w:rsidR="1A0B5A2B" w:rsidRPr="0037693B">
        <w:rPr>
          <w:rFonts w:ascii="Arial" w:hAnsi="Arial" w:cs="Arial"/>
        </w:rPr>
        <w:t>SOW</w:t>
      </w:r>
      <w:r w:rsidR="3A2AC58A" w:rsidRPr="0037693B">
        <w:rPr>
          <w:rFonts w:ascii="Arial" w:hAnsi="Arial" w:cs="Arial"/>
        </w:rPr>
        <w:t>”</w:t>
      </w:r>
      <w:r w:rsidR="1A0B5A2B" w:rsidRPr="0037693B">
        <w:rPr>
          <w:rFonts w:ascii="Arial" w:hAnsi="Arial" w:cs="Arial"/>
        </w:rPr>
        <w:t>)</w:t>
      </w:r>
      <w:r w:rsidRPr="0037693B">
        <w:rPr>
          <w:rFonts w:ascii="Arial" w:hAnsi="Arial" w:cs="Arial"/>
        </w:rPr>
        <w:t xml:space="preserve"> is part of </w:t>
      </w:r>
      <w:r w:rsidR="224783D5" w:rsidRPr="0037693B">
        <w:rPr>
          <w:rFonts w:ascii="Arial" w:hAnsi="Arial" w:cs="Arial"/>
        </w:rPr>
        <w:t xml:space="preserve">North Carolina’s Completing Access to Broadband </w:t>
      </w:r>
      <w:r w:rsidR="126C9492" w:rsidRPr="0037693B">
        <w:rPr>
          <w:rFonts w:ascii="Arial" w:hAnsi="Arial" w:cs="Arial"/>
        </w:rPr>
        <w:t>(</w:t>
      </w:r>
      <w:r w:rsidR="1EFA1231" w:rsidRPr="0037693B">
        <w:rPr>
          <w:rFonts w:ascii="Arial" w:hAnsi="Arial" w:cs="Arial"/>
        </w:rPr>
        <w:t>“</w:t>
      </w:r>
      <w:r w:rsidR="126C9492" w:rsidRPr="0037693B">
        <w:rPr>
          <w:rFonts w:ascii="Arial" w:hAnsi="Arial" w:cs="Arial"/>
        </w:rPr>
        <w:t>CAB</w:t>
      </w:r>
      <w:r w:rsidR="2A743543" w:rsidRPr="0037693B">
        <w:rPr>
          <w:rFonts w:ascii="Arial" w:hAnsi="Arial" w:cs="Arial"/>
        </w:rPr>
        <w:t>”</w:t>
      </w:r>
      <w:r w:rsidR="126C9492" w:rsidRPr="0037693B">
        <w:rPr>
          <w:rFonts w:ascii="Arial" w:hAnsi="Arial" w:cs="Arial"/>
        </w:rPr>
        <w:t xml:space="preserve">) </w:t>
      </w:r>
      <w:r w:rsidR="224783D5" w:rsidRPr="0037693B">
        <w:rPr>
          <w:rFonts w:ascii="Arial" w:hAnsi="Arial" w:cs="Arial"/>
        </w:rPr>
        <w:t>program</w:t>
      </w:r>
      <w:r w:rsidR="4B685ABD" w:rsidRPr="0037693B">
        <w:rPr>
          <w:rFonts w:ascii="Arial" w:hAnsi="Arial" w:cs="Arial"/>
        </w:rPr>
        <w:t>, which is set out in N</w:t>
      </w:r>
      <w:r w:rsidR="008E3777" w:rsidRPr="0037693B">
        <w:rPr>
          <w:rFonts w:ascii="Arial" w:hAnsi="Arial" w:cs="Arial"/>
        </w:rPr>
        <w:t>.</w:t>
      </w:r>
      <w:r w:rsidR="4B685ABD" w:rsidRPr="0037693B">
        <w:rPr>
          <w:rFonts w:ascii="Arial" w:hAnsi="Arial" w:cs="Arial"/>
        </w:rPr>
        <w:t>C</w:t>
      </w:r>
      <w:r w:rsidR="008E3777" w:rsidRPr="0037693B">
        <w:rPr>
          <w:rFonts w:ascii="Arial" w:hAnsi="Arial" w:cs="Arial"/>
        </w:rPr>
        <w:t>.</w:t>
      </w:r>
      <w:r w:rsidR="4B685ABD" w:rsidRPr="0037693B">
        <w:rPr>
          <w:rFonts w:ascii="Arial" w:hAnsi="Arial" w:cs="Arial"/>
        </w:rPr>
        <w:t xml:space="preserve"> General Statute</w:t>
      </w:r>
      <w:r w:rsidR="224783D5" w:rsidRPr="0037693B">
        <w:rPr>
          <w:rFonts w:ascii="Arial" w:hAnsi="Arial" w:cs="Arial"/>
        </w:rPr>
        <w:t xml:space="preserve"> </w:t>
      </w:r>
      <w:r w:rsidR="6144BD21" w:rsidRPr="0037693B">
        <w:rPr>
          <w:rFonts w:ascii="Arial" w:hAnsi="Arial" w:cs="Arial"/>
        </w:rPr>
        <w:t xml:space="preserve">§ </w:t>
      </w:r>
      <w:r w:rsidR="224783D5" w:rsidRPr="0037693B">
        <w:rPr>
          <w:rFonts w:ascii="Arial" w:hAnsi="Arial" w:cs="Arial"/>
        </w:rPr>
        <w:t>143B-1373.1</w:t>
      </w:r>
      <w:r w:rsidR="4B685ABD" w:rsidRPr="0037693B">
        <w:rPr>
          <w:rFonts w:ascii="Arial" w:hAnsi="Arial" w:cs="Arial"/>
        </w:rPr>
        <w:t>. CAB</w:t>
      </w:r>
      <w:r w:rsidR="5BF46F17" w:rsidRPr="0037693B">
        <w:rPr>
          <w:rFonts w:ascii="Arial" w:hAnsi="Arial" w:cs="Arial"/>
        </w:rPr>
        <w:t xml:space="preserve"> is</w:t>
      </w:r>
      <w:r w:rsidR="126C9492" w:rsidRPr="0037693B">
        <w:rPr>
          <w:rFonts w:ascii="Arial" w:hAnsi="Arial" w:cs="Arial"/>
        </w:rPr>
        <w:t xml:space="preserve"> a collaborative </w:t>
      </w:r>
      <w:r w:rsidR="4BC0B745" w:rsidRPr="0037693B">
        <w:rPr>
          <w:rFonts w:ascii="Arial" w:hAnsi="Arial" w:cs="Arial"/>
        </w:rPr>
        <w:t xml:space="preserve">effort between the </w:t>
      </w:r>
      <w:r w:rsidR="00F3032D">
        <w:rPr>
          <w:rFonts w:ascii="Arial" w:hAnsi="Arial" w:cs="Arial"/>
        </w:rPr>
        <w:t>county</w:t>
      </w:r>
      <w:r w:rsidR="4BC0B745" w:rsidRPr="0037693B">
        <w:rPr>
          <w:rFonts w:ascii="Arial" w:hAnsi="Arial" w:cs="Arial"/>
        </w:rPr>
        <w:t xml:space="preserve"> and</w:t>
      </w:r>
      <w:r w:rsidR="219B5D15" w:rsidRPr="0037693B">
        <w:rPr>
          <w:rFonts w:ascii="Arial" w:hAnsi="Arial" w:cs="Arial"/>
        </w:rPr>
        <w:t xml:space="preserve"> NCDIT</w:t>
      </w:r>
      <w:r w:rsidR="4BC0B745" w:rsidRPr="0037693B">
        <w:rPr>
          <w:rFonts w:ascii="Arial" w:hAnsi="Arial" w:cs="Arial"/>
        </w:rPr>
        <w:t>. NCDIT</w:t>
      </w:r>
      <w:r w:rsidR="6258AE8C" w:rsidRPr="0037693B">
        <w:rPr>
          <w:rFonts w:ascii="Arial" w:hAnsi="Arial" w:cs="Arial"/>
        </w:rPr>
        <w:t xml:space="preserve"> </w:t>
      </w:r>
      <w:r w:rsidR="6C98989A" w:rsidRPr="0037693B">
        <w:rPr>
          <w:rFonts w:ascii="Arial" w:hAnsi="Arial" w:cs="Arial"/>
        </w:rPr>
        <w:t>issued</w:t>
      </w:r>
      <w:r w:rsidR="6258AE8C" w:rsidRPr="0037693B">
        <w:rPr>
          <w:rFonts w:ascii="Arial" w:hAnsi="Arial" w:cs="Arial"/>
        </w:rPr>
        <w:t xml:space="preserve"> a</w:t>
      </w:r>
      <w:r w:rsidR="6738018F" w:rsidRPr="0037693B">
        <w:rPr>
          <w:rFonts w:ascii="Arial" w:hAnsi="Arial" w:cs="Arial"/>
        </w:rPr>
        <w:t xml:space="preserve"> statewide IT Convenience </w:t>
      </w:r>
      <w:r w:rsidR="0E5AE7BA" w:rsidRPr="0037693B">
        <w:rPr>
          <w:rFonts w:ascii="Arial" w:hAnsi="Arial" w:cs="Arial"/>
        </w:rPr>
        <w:t>C</w:t>
      </w:r>
      <w:r w:rsidR="6738018F" w:rsidRPr="0037693B">
        <w:rPr>
          <w:rFonts w:ascii="Arial" w:hAnsi="Arial" w:cs="Arial"/>
        </w:rPr>
        <w:t>ontract</w:t>
      </w:r>
      <w:r w:rsidR="0E5AE7BA" w:rsidRPr="0037693B">
        <w:rPr>
          <w:rFonts w:ascii="Arial" w:hAnsi="Arial" w:cs="Arial"/>
        </w:rPr>
        <w:t xml:space="preserve"> </w:t>
      </w:r>
      <w:r w:rsidR="22E872C6" w:rsidRPr="0037693B">
        <w:rPr>
          <w:rFonts w:ascii="Arial" w:hAnsi="Arial" w:cs="Arial"/>
        </w:rPr>
        <w:t xml:space="preserve">to identify </w:t>
      </w:r>
      <w:r w:rsidR="103A7E52" w:rsidRPr="0037693B">
        <w:rPr>
          <w:rFonts w:ascii="Arial" w:hAnsi="Arial" w:cs="Arial"/>
        </w:rPr>
        <w:t>broadband providers</w:t>
      </w:r>
      <w:r w:rsidR="22E872C6" w:rsidRPr="0037693B">
        <w:rPr>
          <w:rFonts w:ascii="Arial" w:hAnsi="Arial" w:cs="Arial"/>
        </w:rPr>
        <w:t xml:space="preserve"> that have the financial, operational, and technical capacity to deploy broadband infrastructure for the provision of internet service</w:t>
      </w:r>
      <w:r w:rsidR="23F51269" w:rsidRPr="0037693B">
        <w:rPr>
          <w:rFonts w:ascii="Arial" w:hAnsi="Arial" w:cs="Arial"/>
        </w:rPr>
        <w:t>.</w:t>
      </w:r>
      <w:r w:rsidR="0E5AE7BA" w:rsidRPr="0037693B">
        <w:rPr>
          <w:rFonts w:ascii="Arial" w:hAnsi="Arial" w:cs="Arial"/>
        </w:rPr>
        <w:t xml:space="preserve"> </w:t>
      </w:r>
      <w:r w:rsidR="1C1C7A8C" w:rsidRPr="0037693B">
        <w:rPr>
          <w:rFonts w:ascii="Arial" w:hAnsi="Arial" w:cs="Arial"/>
        </w:rPr>
        <w:t xml:space="preserve">The Broadband Expansion and Access Request for Proposals that resulted in the Convenience Contract </w:t>
      </w:r>
      <w:r w:rsidR="6CECBEA5" w:rsidRPr="0037693B">
        <w:rPr>
          <w:rFonts w:ascii="Arial" w:hAnsi="Arial" w:cs="Arial"/>
        </w:rPr>
        <w:t>can</w:t>
      </w:r>
      <w:r w:rsidR="1C1C7A8C" w:rsidRPr="0037693B">
        <w:rPr>
          <w:rFonts w:ascii="Arial" w:hAnsi="Arial" w:cs="Arial"/>
        </w:rPr>
        <w:t xml:space="preserve"> be found </w:t>
      </w:r>
      <w:r w:rsidR="06F994B7" w:rsidRPr="0037693B">
        <w:rPr>
          <w:rFonts w:ascii="Arial" w:hAnsi="Arial" w:cs="Arial"/>
        </w:rPr>
        <w:t>at</w:t>
      </w:r>
      <w:r w:rsidR="1C1C7A8C" w:rsidRPr="0037693B">
        <w:rPr>
          <w:rFonts w:ascii="Arial" w:hAnsi="Arial" w:cs="Arial"/>
        </w:rPr>
        <w:t xml:space="preserve">: </w:t>
      </w:r>
      <w:hyperlink r:id="rId14">
        <w:r w:rsidR="00AF6A79" w:rsidRPr="0037693B">
          <w:rPr>
            <w:rStyle w:val="Hyperlink"/>
            <w:rFonts w:ascii="Arial" w:hAnsi="Arial" w:cs="Arial"/>
          </w:rPr>
          <w:t>ncbroadband.gov/documents/broadband-expansion-access-rfp/download?attachment</w:t>
        </w:r>
      </w:hyperlink>
      <w:r w:rsidR="00521E5C" w:rsidRPr="0037693B">
        <w:rPr>
          <w:rStyle w:val="Hyperlink"/>
          <w:rFonts w:ascii="Arial" w:hAnsi="Arial" w:cs="Arial"/>
        </w:rPr>
        <w:t>.</w:t>
      </w:r>
      <w:r w:rsidR="1C1C7A8C" w:rsidRPr="0037693B">
        <w:rPr>
          <w:rFonts w:ascii="Arial" w:hAnsi="Arial" w:cs="Arial"/>
        </w:rPr>
        <w:t xml:space="preserve"> </w:t>
      </w:r>
      <w:r w:rsidR="16725D17" w:rsidRPr="0037693B">
        <w:rPr>
          <w:rFonts w:ascii="Arial" w:hAnsi="Arial" w:cs="Arial"/>
        </w:rPr>
        <w:t xml:space="preserve">Only </w:t>
      </w:r>
      <w:r w:rsidR="5CE23774" w:rsidRPr="0037693B">
        <w:rPr>
          <w:rFonts w:ascii="Arial" w:hAnsi="Arial" w:cs="Arial"/>
        </w:rPr>
        <w:t>broadband providers</w:t>
      </w:r>
      <w:r w:rsidR="16725D17" w:rsidRPr="0037693B">
        <w:rPr>
          <w:rFonts w:ascii="Arial" w:hAnsi="Arial" w:cs="Arial"/>
        </w:rPr>
        <w:t xml:space="preserve"> </w:t>
      </w:r>
      <w:r w:rsidR="14A354EC" w:rsidRPr="0037693B">
        <w:rPr>
          <w:rFonts w:ascii="Arial" w:hAnsi="Arial" w:cs="Arial"/>
        </w:rPr>
        <w:t>that are</w:t>
      </w:r>
      <w:r w:rsidR="16725D17" w:rsidRPr="0037693B">
        <w:rPr>
          <w:rFonts w:ascii="Arial" w:hAnsi="Arial" w:cs="Arial"/>
        </w:rPr>
        <w:t xml:space="preserve"> prequalified as part of the Convenience Contract may respond to this </w:t>
      </w:r>
      <w:r w:rsidR="4945E6BE" w:rsidRPr="0037693B">
        <w:rPr>
          <w:rFonts w:ascii="Arial" w:hAnsi="Arial" w:cs="Arial"/>
        </w:rPr>
        <w:t>SOW</w:t>
      </w:r>
      <w:r w:rsidR="3CAA9701" w:rsidRPr="0037693B">
        <w:rPr>
          <w:rFonts w:ascii="Arial" w:hAnsi="Arial" w:cs="Arial"/>
        </w:rPr>
        <w:t xml:space="preserve">. </w:t>
      </w:r>
      <w:r w:rsidR="0ACE610A" w:rsidRPr="0037693B">
        <w:rPr>
          <w:rFonts w:ascii="Arial" w:hAnsi="Arial" w:cs="Arial"/>
        </w:rPr>
        <w:t xml:space="preserve">A list of eligible </w:t>
      </w:r>
      <w:r w:rsidR="65C6A078" w:rsidRPr="0037693B">
        <w:rPr>
          <w:rFonts w:ascii="Arial" w:hAnsi="Arial" w:cs="Arial"/>
        </w:rPr>
        <w:t>providers</w:t>
      </w:r>
      <w:r w:rsidR="0ACE610A" w:rsidRPr="0037693B">
        <w:rPr>
          <w:rFonts w:ascii="Arial" w:hAnsi="Arial" w:cs="Arial"/>
        </w:rPr>
        <w:t xml:space="preserve"> may be found </w:t>
      </w:r>
      <w:r w:rsidR="00A17733" w:rsidRPr="0037693B">
        <w:rPr>
          <w:rFonts w:ascii="Arial" w:hAnsi="Arial" w:cs="Arial"/>
        </w:rPr>
        <w:t xml:space="preserve">at </w:t>
      </w:r>
      <w:hyperlink r:id="rId15" w:history="1">
        <w:r w:rsidR="001D39F5" w:rsidRPr="0037693B">
          <w:rPr>
            <w:rStyle w:val="Hyperlink"/>
            <w:rFonts w:ascii="Arial" w:hAnsi="Arial" w:cs="Arial"/>
          </w:rPr>
          <w:t>ncbroadband.gov/grants/cab-program</w:t>
        </w:r>
      </w:hyperlink>
      <w:r w:rsidR="00A17733" w:rsidRPr="0037693B">
        <w:rPr>
          <w:rFonts w:ascii="Arial" w:hAnsi="Arial" w:cs="Arial"/>
        </w:rPr>
        <w:t xml:space="preserve">. </w:t>
      </w:r>
      <w:r w:rsidR="4A55268A" w:rsidRPr="0037693B">
        <w:rPr>
          <w:rFonts w:ascii="Arial" w:hAnsi="Arial" w:cs="Arial"/>
        </w:rPr>
        <w:t xml:space="preserve">Information collected </w:t>
      </w:r>
      <w:r w:rsidR="3901D304" w:rsidRPr="0037693B">
        <w:rPr>
          <w:rFonts w:ascii="Arial" w:hAnsi="Arial" w:cs="Arial"/>
        </w:rPr>
        <w:t>through the</w:t>
      </w:r>
      <w:r w:rsidR="4A55268A" w:rsidRPr="0037693B">
        <w:rPr>
          <w:rFonts w:ascii="Arial" w:hAnsi="Arial" w:cs="Arial"/>
        </w:rPr>
        <w:t xml:space="preserve"> Convenience Contract </w:t>
      </w:r>
      <w:r w:rsidR="270CD3FD" w:rsidRPr="0037693B">
        <w:rPr>
          <w:rFonts w:ascii="Arial" w:hAnsi="Arial" w:cs="Arial"/>
        </w:rPr>
        <w:t>process</w:t>
      </w:r>
      <w:r w:rsidR="4A55268A" w:rsidRPr="0037693B">
        <w:rPr>
          <w:rFonts w:ascii="Arial" w:hAnsi="Arial" w:cs="Arial"/>
        </w:rPr>
        <w:t xml:space="preserve"> </w:t>
      </w:r>
      <w:r w:rsidR="5546899D" w:rsidRPr="0037693B">
        <w:rPr>
          <w:rFonts w:ascii="Arial" w:hAnsi="Arial" w:cs="Arial"/>
        </w:rPr>
        <w:t>will</w:t>
      </w:r>
      <w:r w:rsidR="4A55268A" w:rsidRPr="0037693B">
        <w:rPr>
          <w:rFonts w:ascii="Arial" w:hAnsi="Arial" w:cs="Arial"/>
        </w:rPr>
        <w:t xml:space="preserve"> also be used</w:t>
      </w:r>
      <w:r w:rsidR="1FFC9370" w:rsidRPr="0037693B">
        <w:rPr>
          <w:rFonts w:ascii="Arial" w:hAnsi="Arial" w:cs="Arial"/>
        </w:rPr>
        <w:t xml:space="preserve"> as part of the evaluation for this </w:t>
      </w:r>
      <w:r w:rsidR="4945E6BE" w:rsidRPr="0037693B">
        <w:rPr>
          <w:rFonts w:ascii="Arial" w:hAnsi="Arial" w:cs="Arial"/>
        </w:rPr>
        <w:t>SOW</w:t>
      </w:r>
      <w:r w:rsidR="1FFC9370" w:rsidRPr="0037693B">
        <w:rPr>
          <w:rFonts w:ascii="Arial" w:hAnsi="Arial" w:cs="Arial"/>
        </w:rPr>
        <w:t>.</w:t>
      </w:r>
      <w:r w:rsidR="341911F2" w:rsidRPr="0037693B">
        <w:rPr>
          <w:rFonts w:ascii="Arial" w:hAnsi="Arial" w:cs="Arial"/>
        </w:rPr>
        <w:t xml:space="preserve">  </w:t>
      </w:r>
    </w:p>
    <w:p w14:paraId="797A4243" w14:textId="77777777" w:rsidR="008E5C88" w:rsidRPr="0037693B" w:rsidRDefault="008E5C88" w:rsidP="00F3032D">
      <w:pPr>
        <w:spacing w:after="0" w:line="240" w:lineRule="auto"/>
        <w:rPr>
          <w:rFonts w:ascii="Arial" w:hAnsi="Arial" w:cs="Arial"/>
        </w:rPr>
      </w:pPr>
    </w:p>
    <w:p w14:paraId="637CBC9C" w14:textId="62114471" w:rsidR="341911F2" w:rsidRPr="0037693B" w:rsidRDefault="341911F2" w:rsidP="00F3032D">
      <w:pPr>
        <w:spacing w:after="0" w:line="240" w:lineRule="auto"/>
        <w:rPr>
          <w:rFonts w:ascii="Arial" w:hAnsi="Arial" w:cs="Arial"/>
        </w:rPr>
      </w:pPr>
      <w:r w:rsidRPr="0037693B">
        <w:rPr>
          <w:rFonts w:ascii="Arial" w:hAnsi="Arial" w:cs="Arial"/>
        </w:rPr>
        <w:t xml:space="preserve">Respondents should refer to the CAB Program Guidance for further details </w:t>
      </w:r>
      <w:r w:rsidR="01C48051" w:rsidRPr="0037693B">
        <w:rPr>
          <w:rFonts w:ascii="Arial" w:hAnsi="Arial" w:cs="Arial"/>
        </w:rPr>
        <w:t>regarding</w:t>
      </w:r>
      <w:r w:rsidRPr="0037693B">
        <w:rPr>
          <w:rFonts w:ascii="Arial" w:hAnsi="Arial" w:cs="Arial"/>
        </w:rPr>
        <w:t xml:space="preserve"> the program: </w:t>
      </w:r>
      <w:hyperlink r:id="rId16">
        <w:r w:rsidR="00AF6A79" w:rsidRPr="0037693B">
          <w:rPr>
            <w:rStyle w:val="Hyperlink"/>
            <w:rFonts w:ascii="Arial" w:hAnsi="Arial" w:cs="Arial"/>
          </w:rPr>
          <w:t>ncbroadband.gov/documents/american-rescue-plan/completing-access-broadband-cab-program-guidance/download?attachment</w:t>
        </w:r>
      </w:hyperlink>
      <w:r w:rsidRPr="0037693B">
        <w:rPr>
          <w:rFonts w:ascii="Arial" w:hAnsi="Arial" w:cs="Arial"/>
        </w:rPr>
        <w:t xml:space="preserve">.   </w:t>
      </w:r>
    </w:p>
    <w:p w14:paraId="104BA91A" w14:textId="77777777" w:rsidR="009412B1" w:rsidRPr="00CF150A" w:rsidRDefault="009412B1" w:rsidP="00F3032D">
      <w:pPr>
        <w:spacing w:after="0" w:line="240" w:lineRule="auto"/>
        <w:rPr>
          <w:rFonts w:ascii="Arial" w:hAnsi="Arial" w:cs="Arial"/>
        </w:rPr>
      </w:pPr>
    </w:p>
    <w:p w14:paraId="046A7DC4" w14:textId="53F4CD59" w:rsidR="007B0BF4" w:rsidRPr="00FC693B" w:rsidRDefault="3EBF0A75" w:rsidP="00F3032D">
      <w:pPr>
        <w:shd w:val="clear" w:color="auto" w:fill="3F6DAA"/>
        <w:spacing w:after="0" w:line="240" w:lineRule="auto"/>
        <w:rPr>
          <w:rFonts w:ascii="Arial" w:hAnsi="Arial" w:cs="Arial"/>
          <w:b/>
          <w:bCs/>
          <w:color w:val="FFFFFF" w:themeColor="background1"/>
        </w:rPr>
      </w:pPr>
      <w:r w:rsidRPr="00FC693B">
        <w:rPr>
          <w:rFonts w:ascii="Arial" w:hAnsi="Arial" w:cs="Arial"/>
          <w:b/>
          <w:bCs/>
          <w:color w:val="FFFFFF" w:themeColor="background1"/>
        </w:rPr>
        <w:t>Section 2</w:t>
      </w:r>
      <w:r w:rsidR="21110EDD" w:rsidRPr="00FC693B">
        <w:rPr>
          <w:rFonts w:ascii="Arial" w:hAnsi="Arial" w:cs="Arial"/>
          <w:b/>
          <w:bCs/>
          <w:color w:val="FFFFFF" w:themeColor="background1"/>
        </w:rPr>
        <w:t xml:space="preserve">.  </w:t>
      </w:r>
      <w:r w:rsidR="3433B727" w:rsidRPr="00FC693B">
        <w:rPr>
          <w:rFonts w:ascii="Arial" w:hAnsi="Arial" w:cs="Arial"/>
          <w:b/>
          <w:bCs/>
          <w:color w:val="FFFFFF" w:themeColor="background1"/>
        </w:rPr>
        <w:t xml:space="preserve">Project </w:t>
      </w:r>
      <w:r w:rsidR="719EE188" w:rsidRPr="00FC693B">
        <w:rPr>
          <w:rFonts w:ascii="Arial" w:hAnsi="Arial" w:cs="Arial"/>
          <w:b/>
          <w:bCs/>
          <w:color w:val="FFFFFF" w:themeColor="background1"/>
        </w:rPr>
        <w:t>Requirements</w:t>
      </w:r>
      <w:r w:rsidR="006D50E7" w:rsidRPr="00FC693B">
        <w:rPr>
          <w:rFonts w:ascii="Arial" w:hAnsi="Arial" w:cs="Arial"/>
          <w:b/>
          <w:bCs/>
          <w:color w:val="FFFFFF" w:themeColor="background1"/>
        </w:rPr>
        <w:tab/>
      </w:r>
      <w:r w:rsidR="006D50E7" w:rsidRPr="00FC693B">
        <w:rPr>
          <w:rFonts w:ascii="Arial" w:hAnsi="Arial" w:cs="Arial"/>
          <w:b/>
          <w:bCs/>
          <w:color w:val="FFFFFF" w:themeColor="background1"/>
        </w:rPr>
        <w:tab/>
      </w:r>
      <w:r w:rsidR="006D50E7" w:rsidRPr="00FC693B">
        <w:rPr>
          <w:rFonts w:ascii="Arial" w:hAnsi="Arial" w:cs="Arial"/>
          <w:b/>
          <w:bCs/>
          <w:color w:val="FFFFFF" w:themeColor="background1"/>
        </w:rPr>
        <w:tab/>
      </w:r>
      <w:r w:rsidR="006D50E7" w:rsidRPr="00FC693B">
        <w:rPr>
          <w:rFonts w:ascii="Arial" w:hAnsi="Arial" w:cs="Arial"/>
          <w:b/>
          <w:bCs/>
          <w:color w:val="FFFFFF" w:themeColor="background1"/>
        </w:rPr>
        <w:tab/>
      </w:r>
      <w:r w:rsidR="006D50E7" w:rsidRPr="00FC693B">
        <w:rPr>
          <w:rFonts w:ascii="Arial" w:hAnsi="Arial" w:cs="Arial"/>
          <w:b/>
          <w:bCs/>
          <w:color w:val="FFFFFF" w:themeColor="background1"/>
        </w:rPr>
        <w:tab/>
      </w:r>
      <w:r w:rsidR="006D50E7" w:rsidRPr="00FC693B">
        <w:rPr>
          <w:rFonts w:ascii="Arial" w:hAnsi="Arial" w:cs="Arial"/>
          <w:b/>
          <w:bCs/>
          <w:color w:val="FFFFFF" w:themeColor="background1"/>
        </w:rPr>
        <w:tab/>
      </w:r>
    </w:p>
    <w:p w14:paraId="786E500B" w14:textId="77777777" w:rsidR="007B0BF4" w:rsidRDefault="007B0BF4" w:rsidP="00F3032D">
      <w:pPr>
        <w:spacing w:after="0" w:line="240" w:lineRule="auto"/>
        <w:jc w:val="both"/>
        <w:rPr>
          <w:rFonts w:ascii="Arial" w:hAnsi="Arial" w:cs="Arial"/>
        </w:rPr>
      </w:pPr>
    </w:p>
    <w:p w14:paraId="55D60327" w14:textId="3E6E8FCB" w:rsidR="00640A36" w:rsidRDefault="00640A36" w:rsidP="00F3032D">
      <w:pPr>
        <w:spacing w:after="0" w:line="240" w:lineRule="auto"/>
        <w:rPr>
          <w:rFonts w:ascii="Arial" w:hAnsi="Arial" w:cs="Arial"/>
        </w:rPr>
      </w:pPr>
      <w:r w:rsidRPr="00CF150A">
        <w:rPr>
          <w:rFonts w:ascii="Arial" w:hAnsi="Arial" w:cs="Arial"/>
        </w:rPr>
        <w:t xml:space="preserve">All </w:t>
      </w:r>
      <w:r w:rsidR="00C407A1" w:rsidRPr="00CF150A">
        <w:rPr>
          <w:rFonts w:ascii="Arial" w:hAnsi="Arial" w:cs="Arial"/>
        </w:rPr>
        <w:t>proposals</w:t>
      </w:r>
      <w:r w:rsidRPr="00CF150A">
        <w:rPr>
          <w:rFonts w:ascii="Arial" w:hAnsi="Arial" w:cs="Arial"/>
        </w:rPr>
        <w:t xml:space="preserve"> </w:t>
      </w:r>
      <w:r w:rsidR="001E2E00" w:rsidRPr="00CF150A">
        <w:rPr>
          <w:rFonts w:ascii="Arial" w:hAnsi="Arial" w:cs="Arial"/>
        </w:rPr>
        <w:t xml:space="preserve">must </w:t>
      </w:r>
      <w:r w:rsidR="00107D5B" w:rsidRPr="00CF150A">
        <w:rPr>
          <w:rFonts w:ascii="Arial" w:hAnsi="Arial" w:cs="Arial"/>
        </w:rPr>
        <w:t>meet</w:t>
      </w:r>
      <w:r w:rsidR="001E2E00" w:rsidRPr="00CF150A">
        <w:rPr>
          <w:rFonts w:ascii="Arial" w:hAnsi="Arial" w:cs="Arial"/>
        </w:rPr>
        <w:t xml:space="preserve"> the following minimum </w:t>
      </w:r>
      <w:r w:rsidR="00E0562A" w:rsidRPr="00CF150A">
        <w:rPr>
          <w:rFonts w:ascii="Arial" w:hAnsi="Arial" w:cs="Arial"/>
        </w:rPr>
        <w:t>requirements</w:t>
      </w:r>
      <w:r w:rsidR="001E2E00" w:rsidRPr="00CF150A">
        <w:rPr>
          <w:rFonts w:ascii="Arial" w:hAnsi="Arial" w:cs="Arial"/>
        </w:rPr>
        <w:t>. Failure to meet any of these</w:t>
      </w:r>
      <w:r w:rsidR="00F6273A" w:rsidRPr="00CF150A">
        <w:rPr>
          <w:rFonts w:ascii="Arial" w:hAnsi="Arial" w:cs="Arial"/>
        </w:rPr>
        <w:t xml:space="preserve"> </w:t>
      </w:r>
      <w:r w:rsidR="00E0562A" w:rsidRPr="00CF150A">
        <w:rPr>
          <w:rFonts w:ascii="Arial" w:hAnsi="Arial" w:cs="Arial"/>
        </w:rPr>
        <w:t>requirements</w:t>
      </w:r>
      <w:r w:rsidR="001E2E00" w:rsidRPr="00CF150A">
        <w:rPr>
          <w:rFonts w:ascii="Arial" w:hAnsi="Arial" w:cs="Arial"/>
        </w:rPr>
        <w:t xml:space="preserve"> will result in disqualification from consideration.  </w:t>
      </w:r>
    </w:p>
    <w:p w14:paraId="0E65D271" w14:textId="77777777" w:rsidR="007B0BF4" w:rsidRPr="00CF150A" w:rsidRDefault="007B0BF4" w:rsidP="00F3032D">
      <w:pPr>
        <w:spacing w:after="0" w:line="240" w:lineRule="auto"/>
        <w:rPr>
          <w:rFonts w:ascii="Arial" w:hAnsi="Arial" w:cs="Arial"/>
        </w:rPr>
      </w:pPr>
    </w:p>
    <w:p w14:paraId="392493B4" w14:textId="2A168626" w:rsidR="00DB02DB" w:rsidRPr="00CF150A" w:rsidRDefault="214BE4CD" w:rsidP="00F3032D">
      <w:pPr>
        <w:pStyle w:val="ListParagraph"/>
        <w:numPr>
          <w:ilvl w:val="0"/>
          <w:numId w:val="14"/>
        </w:numPr>
        <w:spacing w:after="0" w:line="240" w:lineRule="auto"/>
        <w:rPr>
          <w:rFonts w:ascii="Arial" w:hAnsi="Arial" w:cs="Arial"/>
        </w:rPr>
      </w:pPr>
      <w:r w:rsidRPr="00CF150A">
        <w:rPr>
          <w:rFonts w:ascii="Arial" w:hAnsi="Arial" w:cs="Arial"/>
        </w:rPr>
        <w:t xml:space="preserve">The </w:t>
      </w:r>
      <w:r w:rsidR="00F3032D">
        <w:rPr>
          <w:rFonts w:ascii="Arial" w:hAnsi="Arial" w:cs="Arial"/>
        </w:rPr>
        <w:t>r</w:t>
      </w:r>
      <w:r w:rsidR="59EA8E38" w:rsidRPr="00CF150A">
        <w:rPr>
          <w:rFonts w:ascii="Arial" w:hAnsi="Arial" w:cs="Arial"/>
        </w:rPr>
        <w:t>espondent</w:t>
      </w:r>
      <w:r w:rsidR="1F319153" w:rsidRPr="00CF150A">
        <w:rPr>
          <w:rFonts w:ascii="Arial" w:hAnsi="Arial" w:cs="Arial"/>
        </w:rPr>
        <w:t xml:space="preserve"> must be prequalified pursuant to </w:t>
      </w:r>
      <w:proofErr w:type="gramStart"/>
      <w:r w:rsidR="1F319153" w:rsidRPr="00CF150A">
        <w:rPr>
          <w:rFonts w:ascii="Arial" w:hAnsi="Arial" w:cs="Arial"/>
        </w:rPr>
        <w:t>State</w:t>
      </w:r>
      <w:proofErr w:type="gramEnd"/>
      <w:r w:rsidR="1F319153" w:rsidRPr="00CF150A">
        <w:rPr>
          <w:rFonts w:ascii="Arial" w:hAnsi="Arial" w:cs="Arial"/>
        </w:rPr>
        <w:t xml:space="preserve"> Convenience Contract</w:t>
      </w:r>
      <w:r w:rsidR="00F318BE">
        <w:rPr>
          <w:rFonts w:ascii="Arial" w:hAnsi="Arial" w:cs="Arial"/>
        </w:rPr>
        <w:t xml:space="preserve"> in response to the RFP #</w:t>
      </w:r>
      <w:r w:rsidR="00C313FC">
        <w:rPr>
          <w:rFonts w:ascii="Arial" w:hAnsi="Arial" w:cs="Arial"/>
        </w:rPr>
        <w:t>41-500280</w:t>
      </w:r>
      <w:r w:rsidR="4BFA2923" w:rsidRPr="00D00F6F">
        <w:rPr>
          <w:rFonts w:ascii="Arial" w:hAnsi="Arial" w:cs="Arial"/>
        </w:rPr>
        <w:t>.</w:t>
      </w:r>
    </w:p>
    <w:p w14:paraId="22446943" w14:textId="4B38A469" w:rsidR="001F4786" w:rsidRPr="00CF150A" w:rsidRDefault="0D8C76B1" w:rsidP="00F3032D">
      <w:pPr>
        <w:pStyle w:val="ListParagraph"/>
        <w:numPr>
          <w:ilvl w:val="0"/>
          <w:numId w:val="14"/>
        </w:numPr>
        <w:spacing w:after="0" w:line="240" w:lineRule="auto"/>
        <w:rPr>
          <w:rFonts w:ascii="Arial" w:hAnsi="Arial" w:cs="Arial"/>
        </w:rPr>
      </w:pPr>
      <w:r w:rsidRPr="00CF150A">
        <w:rPr>
          <w:rFonts w:ascii="Arial" w:hAnsi="Arial" w:cs="Arial"/>
        </w:rPr>
        <w:t xml:space="preserve">The project must make broadband service available to agreed-upon eligible locations at the speeds required by the program. Broadband access is considered available if the </w:t>
      </w:r>
      <w:r w:rsidR="663C8371" w:rsidRPr="619E93D3">
        <w:rPr>
          <w:rFonts w:ascii="Arial" w:hAnsi="Arial" w:cs="Arial"/>
        </w:rPr>
        <w:t>broadband provider</w:t>
      </w:r>
      <w:r w:rsidRPr="00CF150A">
        <w:rPr>
          <w:rFonts w:ascii="Arial" w:hAnsi="Arial" w:cs="Arial"/>
        </w:rPr>
        <w:t xml:space="preserve"> can provide broadband service to a location immediately or within 10 business days upon request and without cost to the customer other than standard connection fees</w:t>
      </w:r>
      <w:r w:rsidR="0F44FC47" w:rsidRPr="00CF150A">
        <w:rPr>
          <w:rFonts w:ascii="Arial" w:hAnsi="Arial" w:cs="Arial"/>
        </w:rPr>
        <w:t>.</w:t>
      </w:r>
      <w:r w:rsidRPr="00CF150A">
        <w:rPr>
          <w:rFonts w:ascii="Arial" w:hAnsi="Arial" w:cs="Arial"/>
        </w:rPr>
        <w:t xml:space="preserve"> </w:t>
      </w:r>
    </w:p>
    <w:p w14:paraId="0E575289" w14:textId="37E5B09D" w:rsidR="001F4786" w:rsidRPr="00CF150A" w:rsidRDefault="331EB853" w:rsidP="00F3032D">
      <w:pPr>
        <w:pStyle w:val="ListParagraph"/>
        <w:numPr>
          <w:ilvl w:val="0"/>
          <w:numId w:val="14"/>
        </w:numPr>
        <w:spacing w:after="0" w:line="240" w:lineRule="auto"/>
        <w:rPr>
          <w:rFonts w:ascii="Arial" w:hAnsi="Arial" w:cs="Arial"/>
        </w:rPr>
      </w:pPr>
      <w:r w:rsidRPr="00CF150A">
        <w:rPr>
          <w:rFonts w:ascii="Arial" w:hAnsi="Arial" w:cs="Arial"/>
        </w:rPr>
        <w:t xml:space="preserve">The project must be designed to reliably meet or exceed speeds of 100 </w:t>
      </w:r>
      <w:r w:rsidR="001F3721" w:rsidRPr="00CF150A">
        <w:rPr>
          <w:rFonts w:ascii="Arial" w:hAnsi="Arial" w:cs="Arial"/>
        </w:rPr>
        <w:t>Megabits per second (</w:t>
      </w:r>
      <w:r w:rsidRPr="00CF150A">
        <w:rPr>
          <w:rFonts w:ascii="Arial" w:hAnsi="Arial" w:cs="Arial"/>
        </w:rPr>
        <w:t>Mbps</w:t>
      </w:r>
      <w:r w:rsidR="00731A88" w:rsidRPr="00CF150A">
        <w:rPr>
          <w:rFonts w:ascii="Arial" w:hAnsi="Arial" w:cs="Arial"/>
        </w:rPr>
        <w:t>)</w:t>
      </w:r>
      <w:r w:rsidRPr="00CF150A">
        <w:rPr>
          <w:rFonts w:ascii="Arial" w:hAnsi="Arial" w:cs="Arial"/>
        </w:rPr>
        <w:t xml:space="preserve"> download and 100 Mbps upload upon completion.  </w:t>
      </w:r>
      <w:r w:rsidR="5A5CE83A" w:rsidRPr="00CF150A">
        <w:rPr>
          <w:rFonts w:ascii="Arial" w:hAnsi="Arial" w:cs="Arial"/>
        </w:rPr>
        <w:t xml:space="preserve">  </w:t>
      </w:r>
      <w:r w:rsidR="7B0C17CF" w:rsidRPr="00CF150A">
        <w:rPr>
          <w:rFonts w:ascii="Arial" w:hAnsi="Arial" w:cs="Arial"/>
        </w:rPr>
        <w:t xml:space="preserve">  </w:t>
      </w:r>
    </w:p>
    <w:p w14:paraId="47061667" w14:textId="5C7B70B7" w:rsidR="001F4786" w:rsidRPr="00CF150A" w:rsidRDefault="7B0C17CF" w:rsidP="00F3032D">
      <w:pPr>
        <w:pStyle w:val="ListParagraph"/>
        <w:numPr>
          <w:ilvl w:val="0"/>
          <w:numId w:val="14"/>
        </w:numPr>
        <w:spacing w:after="0" w:line="240" w:lineRule="auto"/>
        <w:rPr>
          <w:rFonts w:ascii="Arial" w:hAnsi="Arial" w:cs="Arial"/>
        </w:rPr>
      </w:pPr>
      <w:r w:rsidRPr="00CF150A">
        <w:rPr>
          <w:rFonts w:ascii="Arial" w:hAnsi="Arial" w:cs="Arial"/>
        </w:rPr>
        <w:t>Project</w:t>
      </w:r>
      <w:r w:rsidR="4113945C" w:rsidRPr="00CF150A">
        <w:rPr>
          <w:rFonts w:ascii="Arial" w:hAnsi="Arial" w:cs="Arial"/>
        </w:rPr>
        <w:t xml:space="preserve"> construction must be completed </w:t>
      </w:r>
      <w:r w:rsidR="0E33A08D" w:rsidRPr="00CF150A">
        <w:rPr>
          <w:rFonts w:ascii="Arial" w:hAnsi="Arial" w:cs="Arial"/>
        </w:rPr>
        <w:t xml:space="preserve">by </w:t>
      </w:r>
      <w:r w:rsidR="47AA304F" w:rsidRPr="00CF150A">
        <w:rPr>
          <w:rFonts w:ascii="Arial" w:hAnsi="Arial" w:cs="Arial"/>
        </w:rPr>
        <w:t>Oct</w:t>
      </w:r>
      <w:r w:rsidR="000740B9" w:rsidRPr="00CF150A">
        <w:rPr>
          <w:rFonts w:ascii="Arial" w:hAnsi="Arial" w:cs="Arial"/>
        </w:rPr>
        <w:t>.</w:t>
      </w:r>
      <w:r w:rsidR="0E33A08D" w:rsidRPr="00CF150A">
        <w:rPr>
          <w:rFonts w:ascii="Arial" w:hAnsi="Arial" w:cs="Arial"/>
        </w:rPr>
        <w:t xml:space="preserve"> 31, 2026</w:t>
      </w:r>
      <w:r w:rsidR="5A5CE83A" w:rsidRPr="00CF150A">
        <w:rPr>
          <w:rFonts w:ascii="Arial" w:hAnsi="Arial" w:cs="Arial"/>
        </w:rPr>
        <w:t xml:space="preserve">.  </w:t>
      </w:r>
      <w:r w:rsidR="76A3CE94" w:rsidRPr="4FFA3A48">
        <w:rPr>
          <w:rFonts w:ascii="Arial" w:hAnsi="Arial" w:cs="Arial"/>
        </w:rPr>
        <w:t xml:space="preserve"> </w:t>
      </w:r>
    </w:p>
    <w:p w14:paraId="7E132DE4" w14:textId="5B47A156" w:rsidR="00FF480C" w:rsidRPr="00CF150A" w:rsidRDefault="5A5CE83A" w:rsidP="00F3032D">
      <w:pPr>
        <w:pStyle w:val="ListParagraph"/>
        <w:numPr>
          <w:ilvl w:val="0"/>
          <w:numId w:val="14"/>
        </w:numPr>
        <w:spacing w:after="0" w:line="240" w:lineRule="auto"/>
        <w:rPr>
          <w:rFonts w:ascii="Arial" w:hAnsi="Arial" w:cs="Arial"/>
        </w:rPr>
      </w:pPr>
      <w:r w:rsidRPr="00CF150A">
        <w:rPr>
          <w:rFonts w:ascii="Arial" w:hAnsi="Arial" w:cs="Arial"/>
        </w:rPr>
        <w:t xml:space="preserve">The </w:t>
      </w:r>
      <w:r w:rsidR="06283046" w:rsidRPr="00CF150A">
        <w:rPr>
          <w:rFonts w:ascii="Arial" w:hAnsi="Arial" w:cs="Arial"/>
        </w:rPr>
        <w:t>broadband</w:t>
      </w:r>
      <w:r w:rsidR="4C92B32B" w:rsidRPr="00CF150A">
        <w:rPr>
          <w:rFonts w:ascii="Arial" w:hAnsi="Arial" w:cs="Arial"/>
        </w:rPr>
        <w:t xml:space="preserve"> </w:t>
      </w:r>
      <w:r w:rsidR="0043629E">
        <w:rPr>
          <w:rFonts w:ascii="Arial" w:hAnsi="Arial" w:cs="Arial"/>
        </w:rPr>
        <w:t xml:space="preserve">provider </w:t>
      </w:r>
      <w:r w:rsidR="4C92B32B" w:rsidRPr="00CF150A">
        <w:rPr>
          <w:rFonts w:ascii="Arial" w:hAnsi="Arial" w:cs="Arial"/>
        </w:rPr>
        <w:t xml:space="preserve">must provide </w:t>
      </w:r>
      <w:r w:rsidR="65313E44" w:rsidRPr="00CF150A">
        <w:rPr>
          <w:rFonts w:ascii="Arial" w:hAnsi="Arial" w:cs="Arial"/>
        </w:rPr>
        <w:t xml:space="preserve">broadband </w:t>
      </w:r>
      <w:r w:rsidR="4C92B32B" w:rsidRPr="00CF150A">
        <w:rPr>
          <w:rFonts w:ascii="Arial" w:hAnsi="Arial" w:cs="Arial"/>
        </w:rPr>
        <w:t>service</w:t>
      </w:r>
      <w:r w:rsidR="0560C6B9" w:rsidRPr="00CF150A">
        <w:rPr>
          <w:rFonts w:ascii="Arial" w:hAnsi="Arial" w:cs="Arial"/>
        </w:rPr>
        <w:t xml:space="preserve"> to the agreed-upon locations</w:t>
      </w:r>
      <w:r w:rsidR="65313E44" w:rsidRPr="00CF150A">
        <w:rPr>
          <w:rFonts w:ascii="Arial" w:hAnsi="Arial" w:cs="Arial"/>
        </w:rPr>
        <w:t xml:space="preserve"> at the minimum speed identified in its response</w:t>
      </w:r>
      <w:r w:rsidR="4C92B32B" w:rsidRPr="00CF150A">
        <w:rPr>
          <w:rFonts w:ascii="Arial" w:hAnsi="Arial" w:cs="Arial"/>
        </w:rPr>
        <w:t xml:space="preserve"> </w:t>
      </w:r>
      <w:r w:rsidR="7EB8D57F" w:rsidRPr="0E453E3D">
        <w:rPr>
          <w:rFonts w:ascii="Arial" w:hAnsi="Arial" w:cs="Arial"/>
        </w:rPr>
        <w:t>for a period of three years after the completion of construction</w:t>
      </w:r>
      <w:r w:rsidR="0560C6B9" w:rsidRPr="00CF150A">
        <w:rPr>
          <w:rFonts w:ascii="Arial" w:hAnsi="Arial" w:cs="Arial"/>
        </w:rPr>
        <w:t>.</w:t>
      </w:r>
    </w:p>
    <w:p w14:paraId="65E7BC5A" w14:textId="59876F6C" w:rsidR="00FF480C" w:rsidRPr="00CF150A" w:rsidRDefault="657AA2DE" w:rsidP="00F3032D">
      <w:pPr>
        <w:pStyle w:val="ListParagraph"/>
        <w:numPr>
          <w:ilvl w:val="0"/>
          <w:numId w:val="14"/>
        </w:numPr>
        <w:spacing w:after="0" w:line="240" w:lineRule="auto"/>
        <w:rPr>
          <w:rFonts w:ascii="Arial" w:hAnsi="Arial" w:cs="Arial"/>
        </w:rPr>
      </w:pPr>
      <w:r w:rsidRPr="00CF150A">
        <w:rPr>
          <w:rFonts w:ascii="Arial" w:hAnsi="Arial" w:cs="Arial"/>
        </w:rPr>
        <w:lastRenderedPageBreak/>
        <w:t xml:space="preserve">Eligible costs for the project will be paid on a reimbursement basis. All funds must be expended by NCDIT by </w:t>
      </w:r>
      <w:r w:rsidR="004C3480" w:rsidRPr="00CF150A">
        <w:rPr>
          <w:rFonts w:ascii="Arial" w:hAnsi="Arial" w:cs="Arial"/>
        </w:rPr>
        <w:t xml:space="preserve">Dec. </w:t>
      </w:r>
      <w:r w:rsidRPr="00CF150A">
        <w:rPr>
          <w:rFonts w:ascii="Arial" w:hAnsi="Arial" w:cs="Arial"/>
        </w:rPr>
        <w:t xml:space="preserve">31, 2026.   </w:t>
      </w:r>
      <w:r w:rsidR="0560C6B9" w:rsidRPr="00CF150A">
        <w:rPr>
          <w:rFonts w:ascii="Arial" w:hAnsi="Arial" w:cs="Arial"/>
        </w:rPr>
        <w:t xml:space="preserve">  </w:t>
      </w:r>
    </w:p>
    <w:p w14:paraId="556BE74D" w14:textId="7734E1D0" w:rsidR="001F4786" w:rsidRPr="00CF150A" w:rsidRDefault="04E62750" w:rsidP="00F3032D">
      <w:pPr>
        <w:pStyle w:val="ListParagraph"/>
        <w:numPr>
          <w:ilvl w:val="0"/>
          <w:numId w:val="14"/>
        </w:numPr>
        <w:spacing w:after="0" w:line="240" w:lineRule="auto"/>
        <w:rPr>
          <w:rFonts w:ascii="Arial" w:hAnsi="Arial" w:cs="Arial"/>
        </w:rPr>
      </w:pPr>
      <w:r w:rsidRPr="00CF150A">
        <w:rPr>
          <w:rFonts w:ascii="Arial" w:hAnsi="Arial" w:cs="Arial"/>
        </w:rPr>
        <w:t>Respondent must demonstrate that it is financially qualified to meet the obligations associated with this contract and that it has sufficient available funds to meet the match requirement. Because the funds from NCDIT will be made on a reimbursement basis, Respondent must have sufficient cash flow to perform the proposed contract for an extended period without receiving payment from NCDIT.</w:t>
      </w:r>
      <w:r w:rsidR="2185AF4C" w:rsidRPr="00CF150A">
        <w:rPr>
          <w:rFonts w:ascii="Arial" w:hAnsi="Arial" w:cs="Arial"/>
        </w:rPr>
        <w:t xml:space="preserve">  </w:t>
      </w:r>
    </w:p>
    <w:p w14:paraId="259B97A2" w14:textId="66054BD6" w:rsidR="001F4786" w:rsidRPr="00CF150A" w:rsidRDefault="581D07B0" w:rsidP="00F3032D">
      <w:pPr>
        <w:pStyle w:val="ListParagraph"/>
        <w:numPr>
          <w:ilvl w:val="0"/>
          <w:numId w:val="14"/>
        </w:numPr>
        <w:spacing w:after="0" w:line="240" w:lineRule="auto"/>
        <w:rPr>
          <w:rFonts w:ascii="Arial" w:hAnsi="Arial" w:cs="Arial"/>
        </w:rPr>
      </w:pPr>
      <w:r w:rsidRPr="00CF150A">
        <w:rPr>
          <w:rFonts w:ascii="Arial" w:hAnsi="Arial" w:cs="Arial"/>
        </w:rPr>
        <w:t>Respondent</w:t>
      </w:r>
      <w:r w:rsidR="005E7967" w:rsidRPr="00CF150A">
        <w:rPr>
          <w:rFonts w:ascii="Arial" w:hAnsi="Arial" w:cs="Arial"/>
        </w:rPr>
        <w:t xml:space="preserve"> must </w:t>
      </w:r>
      <w:r w:rsidR="719EE188" w:rsidRPr="00CF150A">
        <w:rPr>
          <w:rFonts w:ascii="Arial" w:hAnsi="Arial" w:cs="Arial"/>
        </w:rPr>
        <w:t>submit</w:t>
      </w:r>
      <w:r w:rsidR="005E7967" w:rsidRPr="00CF150A">
        <w:rPr>
          <w:rFonts w:ascii="Arial" w:hAnsi="Arial" w:cs="Arial"/>
        </w:rPr>
        <w:t xml:space="preserve"> </w:t>
      </w:r>
      <w:r w:rsidR="38841AD1" w:rsidRPr="00CF150A">
        <w:rPr>
          <w:rFonts w:ascii="Arial" w:hAnsi="Arial" w:cs="Arial"/>
        </w:rPr>
        <w:t>required documentation</w:t>
      </w:r>
      <w:r w:rsidR="005E7967" w:rsidRPr="00CF150A">
        <w:rPr>
          <w:rFonts w:ascii="Arial" w:hAnsi="Arial" w:cs="Arial"/>
        </w:rPr>
        <w:t xml:space="preserve"> </w:t>
      </w:r>
      <w:r w:rsidR="49531C7D" w:rsidRPr="00CF150A">
        <w:rPr>
          <w:rFonts w:ascii="Arial" w:hAnsi="Arial" w:cs="Arial"/>
        </w:rPr>
        <w:t>with its proposal</w:t>
      </w:r>
      <w:r w:rsidR="7740FA14" w:rsidRPr="00CF150A">
        <w:rPr>
          <w:rFonts w:ascii="Arial" w:hAnsi="Arial" w:cs="Arial"/>
        </w:rPr>
        <w:t xml:space="preserve"> </w:t>
      </w:r>
      <w:r w:rsidR="005E7967" w:rsidRPr="00CF150A">
        <w:rPr>
          <w:rFonts w:ascii="Arial" w:hAnsi="Arial" w:cs="Arial"/>
        </w:rPr>
        <w:t xml:space="preserve">according to the specifications </w:t>
      </w:r>
      <w:r w:rsidR="003D22E3" w:rsidRPr="00CF150A">
        <w:rPr>
          <w:rFonts w:ascii="Arial" w:hAnsi="Arial" w:cs="Arial"/>
        </w:rPr>
        <w:t xml:space="preserve">set out </w:t>
      </w:r>
      <w:r w:rsidR="00344945" w:rsidRPr="00CF150A">
        <w:rPr>
          <w:rFonts w:ascii="Arial" w:hAnsi="Arial" w:cs="Arial"/>
        </w:rPr>
        <w:t>below</w:t>
      </w:r>
      <w:r w:rsidR="003D22E3" w:rsidRPr="00CF150A">
        <w:rPr>
          <w:rFonts w:ascii="Arial" w:hAnsi="Arial" w:cs="Arial"/>
        </w:rPr>
        <w:t xml:space="preserve">.  </w:t>
      </w:r>
    </w:p>
    <w:p w14:paraId="35D21F8D" w14:textId="77777777" w:rsidR="009412B1" w:rsidRPr="00CF150A" w:rsidRDefault="009412B1" w:rsidP="00F3032D">
      <w:pPr>
        <w:pStyle w:val="ListParagraph"/>
        <w:spacing w:after="0" w:line="240" w:lineRule="auto"/>
        <w:ind w:left="360"/>
        <w:rPr>
          <w:rFonts w:ascii="Arial" w:hAnsi="Arial" w:cs="Arial"/>
          <w:b/>
          <w:bCs/>
        </w:rPr>
      </w:pPr>
    </w:p>
    <w:p w14:paraId="793C60FF" w14:textId="0EB739F5" w:rsidR="001F4786" w:rsidRPr="00FC693B" w:rsidRDefault="21110EDD" w:rsidP="00F3032D">
      <w:pPr>
        <w:shd w:val="clear" w:color="auto" w:fill="3F6DAA"/>
        <w:spacing w:after="0" w:line="240" w:lineRule="auto"/>
        <w:rPr>
          <w:rFonts w:ascii="Arial" w:hAnsi="Arial" w:cs="Arial"/>
          <w:b/>
          <w:bCs/>
          <w:color w:val="FFFFFF" w:themeColor="background1"/>
        </w:rPr>
      </w:pPr>
      <w:r w:rsidRPr="00FC693B">
        <w:rPr>
          <w:rFonts w:ascii="Arial" w:hAnsi="Arial" w:cs="Arial"/>
          <w:b/>
          <w:bCs/>
          <w:color w:val="FFFFFF" w:themeColor="background1"/>
        </w:rPr>
        <w:t xml:space="preserve">Section 3.  </w:t>
      </w:r>
      <w:r w:rsidR="3D24761D" w:rsidRPr="00FC693B">
        <w:rPr>
          <w:rFonts w:ascii="Arial" w:hAnsi="Arial" w:cs="Arial"/>
          <w:b/>
          <w:bCs/>
          <w:color w:val="FFFFFF" w:themeColor="background1"/>
        </w:rPr>
        <w:t xml:space="preserve">Project Cost and Match </w:t>
      </w:r>
      <w:r w:rsidR="46FB941F" w:rsidRPr="00FC693B">
        <w:rPr>
          <w:rFonts w:ascii="Arial" w:hAnsi="Arial" w:cs="Arial"/>
          <w:b/>
          <w:bCs/>
          <w:color w:val="FFFFFF" w:themeColor="background1"/>
        </w:rPr>
        <w:t>Calculations</w:t>
      </w:r>
    </w:p>
    <w:p w14:paraId="0107E314" w14:textId="77777777" w:rsidR="00917013" w:rsidRDefault="00917013" w:rsidP="00F3032D">
      <w:pPr>
        <w:spacing w:after="0" w:line="240" w:lineRule="auto"/>
        <w:jc w:val="both"/>
        <w:rPr>
          <w:rFonts w:ascii="Arial" w:hAnsi="Arial" w:cs="Arial"/>
        </w:rPr>
      </w:pPr>
    </w:p>
    <w:p w14:paraId="3181A96B" w14:textId="652F2193" w:rsidR="001F4786" w:rsidRDefault="1919FAFA" w:rsidP="00F3032D">
      <w:pPr>
        <w:spacing w:after="0" w:line="240" w:lineRule="auto"/>
        <w:rPr>
          <w:rFonts w:ascii="Arial" w:hAnsi="Arial" w:cs="Arial"/>
        </w:rPr>
      </w:pPr>
      <w:r w:rsidRPr="00CF150A">
        <w:rPr>
          <w:rFonts w:ascii="Arial" w:hAnsi="Arial" w:cs="Arial"/>
        </w:rPr>
        <w:t xml:space="preserve">The total cost of the project will be apportioned among NCDIT, the </w:t>
      </w:r>
      <w:r w:rsidR="00F3032D">
        <w:rPr>
          <w:rFonts w:ascii="Arial" w:hAnsi="Arial" w:cs="Arial"/>
        </w:rPr>
        <w:t>county</w:t>
      </w:r>
      <w:r w:rsidRPr="00CF150A">
        <w:rPr>
          <w:rFonts w:ascii="Arial" w:hAnsi="Arial" w:cs="Arial"/>
        </w:rPr>
        <w:t xml:space="preserve">, and the selected </w:t>
      </w:r>
      <w:r w:rsidR="3CF3B706" w:rsidRPr="00CF150A">
        <w:rPr>
          <w:rFonts w:ascii="Arial" w:hAnsi="Arial" w:cs="Arial"/>
        </w:rPr>
        <w:t>broadband provider</w:t>
      </w:r>
      <w:r w:rsidRPr="00CF150A">
        <w:rPr>
          <w:rFonts w:ascii="Arial" w:hAnsi="Arial" w:cs="Arial"/>
        </w:rPr>
        <w:t xml:space="preserve"> according to the percentages set out in N.C.G.S. §143B-1373.1(d) or (e). </w:t>
      </w:r>
      <w:r w:rsidR="53DFB785" w:rsidRPr="00CF150A">
        <w:rPr>
          <w:rFonts w:ascii="Arial" w:hAnsi="Arial" w:cs="Arial"/>
        </w:rPr>
        <w:t xml:space="preserve"> The a</w:t>
      </w:r>
      <w:r w:rsidR="445C5520" w:rsidRPr="00CF150A">
        <w:rPr>
          <w:rFonts w:ascii="Arial" w:hAnsi="Arial" w:cs="Arial"/>
        </w:rPr>
        <w:t>mounts and percentages applicable to this project are as follows:</w:t>
      </w:r>
      <w:r w:rsidRPr="00CF150A">
        <w:rPr>
          <w:rFonts w:ascii="Arial" w:hAnsi="Arial" w:cs="Arial"/>
        </w:rPr>
        <w:t xml:space="preserve"> </w:t>
      </w:r>
      <w:r w:rsidR="52833408" w:rsidRPr="00CF150A">
        <w:rPr>
          <w:rFonts w:ascii="Arial" w:hAnsi="Arial" w:cs="Arial"/>
          <w:i/>
          <w:iCs/>
        </w:rPr>
        <w:t>[This is an example only and will differ by county.]</w:t>
      </w:r>
      <w:r w:rsidR="3D24761D" w:rsidRPr="00CF150A">
        <w:rPr>
          <w:rFonts w:ascii="Arial" w:hAnsi="Arial" w:cs="Arial"/>
        </w:rPr>
        <w:t xml:space="preserve"> </w:t>
      </w:r>
    </w:p>
    <w:p w14:paraId="159A2AC6" w14:textId="77777777" w:rsidR="00917013" w:rsidRPr="00CF150A" w:rsidRDefault="00917013" w:rsidP="00F3032D">
      <w:pPr>
        <w:spacing w:after="0" w:line="240" w:lineRule="auto"/>
        <w:rPr>
          <w:rFonts w:ascii="Arial" w:hAnsi="Arial" w:cs="Arial"/>
          <w:highlight w:val="green"/>
        </w:rPr>
      </w:pPr>
    </w:p>
    <w:p w14:paraId="565F0A5C" w14:textId="03BBDD36" w:rsidR="001F4786" w:rsidRPr="00CF150A" w:rsidRDefault="553969A5" w:rsidP="00F3032D">
      <w:pPr>
        <w:pStyle w:val="ListParagraph"/>
        <w:numPr>
          <w:ilvl w:val="0"/>
          <w:numId w:val="2"/>
        </w:numPr>
        <w:spacing w:after="0" w:line="240" w:lineRule="auto"/>
        <w:rPr>
          <w:rFonts w:ascii="Arial" w:hAnsi="Arial" w:cs="Arial"/>
        </w:rPr>
      </w:pPr>
      <w:r w:rsidRPr="00CF150A">
        <w:rPr>
          <w:rFonts w:ascii="Arial" w:hAnsi="Arial" w:cs="Arial"/>
        </w:rPr>
        <w:t xml:space="preserve">The </w:t>
      </w:r>
      <w:r w:rsidR="00F3032D">
        <w:rPr>
          <w:rFonts w:ascii="Arial" w:hAnsi="Arial" w:cs="Arial"/>
        </w:rPr>
        <w:t>county</w:t>
      </w:r>
      <w:r w:rsidR="3D24761D" w:rsidRPr="00CF150A">
        <w:rPr>
          <w:rFonts w:ascii="Arial" w:hAnsi="Arial" w:cs="Arial"/>
        </w:rPr>
        <w:t xml:space="preserve"> received $8 million or more in direct A</w:t>
      </w:r>
      <w:r w:rsidR="5F34CF94" w:rsidRPr="00CF150A">
        <w:rPr>
          <w:rFonts w:ascii="Arial" w:hAnsi="Arial" w:cs="Arial"/>
        </w:rPr>
        <w:t>merican Rescue Plan Act</w:t>
      </w:r>
      <w:r w:rsidR="3D24761D" w:rsidRPr="00CF150A">
        <w:rPr>
          <w:rFonts w:ascii="Arial" w:hAnsi="Arial" w:cs="Arial"/>
        </w:rPr>
        <w:t xml:space="preserve"> </w:t>
      </w:r>
      <w:r w:rsidR="59526B52" w:rsidRPr="00CF150A">
        <w:rPr>
          <w:rFonts w:ascii="Arial" w:hAnsi="Arial" w:cs="Arial"/>
        </w:rPr>
        <w:t xml:space="preserve">(ARPA) </w:t>
      </w:r>
      <w:r w:rsidR="3D24761D" w:rsidRPr="00CF150A">
        <w:rPr>
          <w:rFonts w:ascii="Arial" w:hAnsi="Arial" w:cs="Arial"/>
        </w:rPr>
        <w:t xml:space="preserve">funding. </w:t>
      </w:r>
    </w:p>
    <w:p w14:paraId="751D4C2A" w14:textId="0CF09CCE" w:rsidR="001F4786" w:rsidRPr="00CF150A" w:rsidRDefault="19C0B319" w:rsidP="00F3032D">
      <w:pPr>
        <w:pStyle w:val="ListParagraph"/>
        <w:numPr>
          <w:ilvl w:val="0"/>
          <w:numId w:val="2"/>
        </w:numPr>
        <w:spacing w:after="0" w:line="240" w:lineRule="auto"/>
        <w:rPr>
          <w:rFonts w:ascii="Arial" w:hAnsi="Arial" w:cs="Arial"/>
        </w:rPr>
      </w:pPr>
      <w:r w:rsidRPr="00CF150A">
        <w:rPr>
          <w:rFonts w:ascii="Arial" w:hAnsi="Arial" w:cs="Arial"/>
        </w:rPr>
        <w:t xml:space="preserve">The </w:t>
      </w:r>
      <w:r w:rsidR="00F3032D">
        <w:rPr>
          <w:rFonts w:ascii="Arial" w:hAnsi="Arial" w:cs="Arial"/>
        </w:rPr>
        <w:t>county</w:t>
      </w:r>
      <w:r w:rsidR="3D24761D" w:rsidRPr="00CF150A">
        <w:rPr>
          <w:rFonts w:ascii="Arial" w:hAnsi="Arial" w:cs="Arial"/>
        </w:rPr>
        <w:t xml:space="preserve"> must provide at least 35% (minimum contribution) of the total project cos</w:t>
      </w:r>
      <w:r w:rsidR="4AA3F73F" w:rsidRPr="00CF150A">
        <w:rPr>
          <w:rFonts w:ascii="Arial" w:hAnsi="Arial" w:cs="Arial"/>
        </w:rPr>
        <w:t xml:space="preserve">t. </w:t>
      </w:r>
    </w:p>
    <w:p w14:paraId="6CEB4695" w14:textId="23DCFBA6" w:rsidR="001F4786" w:rsidRPr="00CF150A" w:rsidRDefault="4AA3F73F" w:rsidP="00F3032D">
      <w:pPr>
        <w:pStyle w:val="ListParagraph"/>
        <w:numPr>
          <w:ilvl w:val="0"/>
          <w:numId w:val="2"/>
        </w:numPr>
        <w:spacing w:after="0" w:line="240" w:lineRule="auto"/>
        <w:rPr>
          <w:rFonts w:ascii="Arial" w:hAnsi="Arial" w:cs="Arial"/>
        </w:rPr>
      </w:pPr>
      <w:r w:rsidRPr="00CF150A">
        <w:rPr>
          <w:rFonts w:ascii="Arial" w:hAnsi="Arial" w:cs="Arial"/>
        </w:rPr>
        <w:t xml:space="preserve">The </w:t>
      </w:r>
      <w:r w:rsidR="00F3032D">
        <w:rPr>
          <w:rFonts w:ascii="Arial" w:hAnsi="Arial" w:cs="Arial"/>
        </w:rPr>
        <w:t>county</w:t>
      </w:r>
      <w:r w:rsidR="3D24761D" w:rsidRPr="00CF150A">
        <w:rPr>
          <w:rFonts w:ascii="Arial" w:hAnsi="Arial" w:cs="Arial"/>
        </w:rPr>
        <w:t xml:space="preserve"> has committed to providing up to $4</w:t>
      </w:r>
      <w:r w:rsidR="00BD445C" w:rsidRPr="00CF150A">
        <w:rPr>
          <w:rFonts w:ascii="Arial" w:hAnsi="Arial" w:cs="Arial"/>
        </w:rPr>
        <w:t xml:space="preserve"> million</w:t>
      </w:r>
      <w:r w:rsidR="3D24761D" w:rsidRPr="00CF150A">
        <w:rPr>
          <w:rFonts w:ascii="Arial" w:hAnsi="Arial" w:cs="Arial"/>
        </w:rPr>
        <w:t xml:space="preserve"> of the total project cost with funding made up of A</w:t>
      </w:r>
      <w:r w:rsidR="4E968BAB" w:rsidRPr="00CF150A">
        <w:rPr>
          <w:rFonts w:ascii="Arial" w:hAnsi="Arial" w:cs="Arial"/>
        </w:rPr>
        <w:t>RPA</w:t>
      </w:r>
      <w:r w:rsidR="3D24761D" w:rsidRPr="00CF150A">
        <w:rPr>
          <w:rFonts w:ascii="Arial" w:hAnsi="Arial" w:cs="Arial"/>
        </w:rPr>
        <w:t xml:space="preserve"> State and Local Fiscal Recovery Funds. </w:t>
      </w:r>
    </w:p>
    <w:p w14:paraId="51C6A7DF" w14:textId="09D436F5" w:rsidR="001F4786" w:rsidRPr="00CF150A" w:rsidRDefault="3D24761D" w:rsidP="00F3032D">
      <w:pPr>
        <w:pStyle w:val="ListParagraph"/>
        <w:numPr>
          <w:ilvl w:val="0"/>
          <w:numId w:val="2"/>
        </w:numPr>
        <w:spacing w:after="0" w:line="240" w:lineRule="auto"/>
        <w:rPr>
          <w:rFonts w:ascii="Arial" w:hAnsi="Arial" w:cs="Arial"/>
        </w:rPr>
      </w:pPr>
      <w:r w:rsidRPr="00CF150A">
        <w:rPr>
          <w:rFonts w:ascii="Arial" w:hAnsi="Arial" w:cs="Arial"/>
        </w:rPr>
        <w:t>NCDIT will provide up to 35% of the total project cost</w:t>
      </w:r>
      <w:r w:rsidR="53A11B4C" w:rsidRPr="619E93D3">
        <w:rPr>
          <w:rFonts w:ascii="Arial" w:hAnsi="Arial" w:cs="Arial"/>
        </w:rPr>
        <w:t xml:space="preserve"> (not to exceed $8 million per county in the current fiscal year)</w:t>
      </w:r>
      <w:r w:rsidRPr="619E93D3">
        <w:rPr>
          <w:rFonts w:ascii="Arial" w:hAnsi="Arial" w:cs="Arial"/>
        </w:rPr>
        <w:t>,</w:t>
      </w:r>
      <w:r w:rsidRPr="00CF150A">
        <w:rPr>
          <w:rFonts w:ascii="Arial" w:hAnsi="Arial" w:cs="Arial"/>
        </w:rPr>
        <w:t xml:space="preserve"> which will come from the A</w:t>
      </w:r>
      <w:r w:rsidR="23FCD0F1" w:rsidRPr="00CF150A">
        <w:rPr>
          <w:rFonts w:ascii="Arial" w:hAnsi="Arial" w:cs="Arial"/>
        </w:rPr>
        <w:t>RPA</w:t>
      </w:r>
      <w:r w:rsidRPr="00CF150A">
        <w:rPr>
          <w:rFonts w:ascii="Arial" w:hAnsi="Arial" w:cs="Arial"/>
        </w:rPr>
        <w:t xml:space="preserve"> State Fiscal Recovery Funds appropriated to it for the CAB program (the CAB Fund). </w:t>
      </w:r>
    </w:p>
    <w:p w14:paraId="39405326" w14:textId="1F4DBA80" w:rsidR="001F4786" w:rsidRPr="00CF150A" w:rsidRDefault="3D24761D" w:rsidP="00F3032D">
      <w:pPr>
        <w:pStyle w:val="ListParagraph"/>
        <w:numPr>
          <w:ilvl w:val="0"/>
          <w:numId w:val="2"/>
        </w:numPr>
        <w:spacing w:after="0" w:line="240" w:lineRule="auto"/>
        <w:rPr>
          <w:rFonts w:ascii="Arial" w:hAnsi="Arial" w:cs="Arial"/>
        </w:rPr>
      </w:pPr>
      <w:r w:rsidRPr="00CF150A">
        <w:rPr>
          <w:rFonts w:ascii="Arial" w:hAnsi="Arial" w:cs="Arial"/>
        </w:rPr>
        <w:t xml:space="preserve">Based on </w:t>
      </w:r>
      <w:r w:rsidR="13DE4ED7" w:rsidRPr="00CF150A">
        <w:rPr>
          <w:rFonts w:ascii="Arial" w:hAnsi="Arial" w:cs="Arial"/>
        </w:rPr>
        <w:t xml:space="preserve">the </w:t>
      </w:r>
      <w:r w:rsidR="00F3032D">
        <w:rPr>
          <w:rFonts w:ascii="Arial" w:hAnsi="Arial" w:cs="Arial"/>
        </w:rPr>
        <w:t>county</w:t>
      </w:r>
      <w:r w:rsidR="5EE5FC64" w:rsidRPr="00CF150A">
        <w:rPr>
          <w:rFonts w:ascii="Arial" w:hAnsi="Arial" w:cs="Arial"/>
        </w:rPr>
        <w:t>’s</w:t>
      </w:r>
      <w:r w:rsidRPr="00CF150A">
        <w:rPr>
          <w:rFonts w:ascii="Arial" w:hAnsi="Arial" w:cs="Arial"/>
        </w:rPr>
        <w:t xml:space="preserve"> funding amounts for this project, the maximum amount to be provided by NCDIT for this project is $4</w:t>
      </w:r>
      <w:r w:rsidR="00760193" w:rsidRPr="00CF150A">
        <w:rPr>
          <w:rFonts w:ascii="Arial" w:hAnsi="Arial" w:cs="Arial"/>
        </w:rPr>
        <w:t xml:space="preserve"> million</w:t>
      </w:r>
      <w:r w:rsidRPr="00CF150A">
        <w:rPr>
          <w:rFonts w:ascii="Arial" w:hAnsi="Arial" w:cs="Arial"/>
        </w:rPr>
        <w:t xml:space="preserve">. NCDIT’s contribution cannot exceed 35% of the total project cost. </w:t>
      </w:r>
    </w:p>
    <w:p w14:paraId="45ADD800" w14:textId="69D84902" w:rsidR="001F4786" w:rsidRPr="00CF150A" w:rsidRDefault="3D24761D" w:rsidP="00F3032D">
      <w:pPr>
        <w:pStyle w:val="ListParagraph"/>
        <w:numPr>
          <w:ilvl w:val="0"/>
          <w:numId w:val="2"/>
        </w:numPr>
        <w:spacing w:after="0" w:line="240" w:lineRule="auto"/>
        <w:rPr>
          <w:rFonts w:ascii="Arial" w:hAnsi="Arial" w:cs="Arial"/>
        </w:rPr>
      </w:pPr>
      <w:r w:rsidRPr="00CF150A">
        <w:rPr>
          <w:rFonts w:ascii="Arial" w:hAnsi="Arial" w:cs="Arial"/>
        </w:rPr>
        <w:t xml:space="preserve">The selected broadband provider must provide up to 30% of the total project cost. </w:t>
      </w:r>
    </w:p>
    <w:p w14:paraId="7C2D3746" w14:textId="77777777" w:rsidR="00917013" w:rsidRDefault="00917013" w:rsidP="00F3032D">
      <w:pPr>
        <w:spacing w:after="0" w:line="240" w:lineRule="auto"/>
        <w:rPr>
          <w:rFonts w:ascii="Arial" w:hAnsi="Arial" w:cs="Arial"/>
        </w:rPr>
      </w:pPr>
    </w:p>
    <w:p w14:paraId="48A0491E" w14:textId="16274921" w:rsidR="001F4786" w:rsidRDefault="043F6F31" w:rsidP="00F3032D">
      <w:pPr>
        <w:spacing w:after="0" w:line="240" w:lineRule="auto"/>
        <w:rPr>
          <w:rFonts w:ascii="Arial" w:hAnsi="Arial" w:cs="Arial"/>
        </w:rPr>
      </w:pPr>
      <w:r w:rsidRPr="00CF150A">
        <w:rPr>
          <w:rFonts w:ascii="Arial" w:hAnsi="Arial" w:cs="Arial"/>
        </w:rPr>
        <w:t>Therefore,</w:t>
      </w:r>
      <w:r w:rsidR="3D24761D" w:rsidRPr="00CF150A">
        <w:rPr>
          <w:rFonts w:ascii="Arial" w:hAnsi="Arial" w:cs="Arial"/>
        </w:rPr>
        <w:t xml:space="preserve"> </w:t>
      </w:r>
      <w:r w:rsidR="0F4A34F8" w:rsidRPr="00CF150A">
        <w:rPr>
          <w:rFonts w:ascii="Arial" w:hAnsi="Arial" w:cs="Arial"/>
        </w:rPr>
        <w:t xml:space="preserve">based on the county funding amount for this project and the statutory requirements, </w:t>
      </w:r>
      <w:r w:rsidR="3D24761D" w:rsidRPr="00CF150A">
        <w:rPr>
          <w:rFonts w:ascii="Arial" w:hAnsi="Arial" w:cs="Arial"/>
        </w:rPr>
        <w:t xml:space="preserve">the following </w:t>
      </w:r>
      <w:r w:rsidR="6391E1C9" w:rsidRPr="00CF150A">
        <w:rPr>
          <w:rFonts w:ascii="Arial" w:hAnsi="Arial" w:cs="Arial"/>
        </w:rPr>
        <w:t xml:space="preserve">are the maximum amounts that may </w:t>
      </w:r>
      <w:r w:rsidR="6253ACEA" w:rsidRPr="00CF150A">
        <w:rPr>
          <w:rFonts w:ascii="Arial" w:hAnsi="Arial" w:cs="Arial"/>
        </w:rPr>
        <w:t>be proposed</w:t>
      </w:r>
      <w:r w:rsidR="3D24761D" w:rsidRPr="00CF150A">
        <w:rPr>
          <w:rFonts w:ascii="Arial" w:hAnsi="Arial" w:cs="Arial"/>
        </w:rPr>
        <w:t xml:space="preserve">:  </w:t>
      </w:r>
    </w:p>
    <w:p w14:paraId="10B4ED3C" w14:textId="77777777" w:rsidR="00917013" w:rsidRPr="00CF150A" w:rsidRDefault="00917013" w:rsidP="00F3032D">
      <w:pPr>
        <w:spacing w:after="0" w:line="240" w:lineRule="auto"/>
        <w:rPr>
          <w:rFonts w:ascii="Arial" w:hAnsi="Arial" w:cs="Arial"/>
        </w:rPr>
      </w:pPr>
    </w:p>
    <w:p w14:paraId="33FBC429" w14:textId="14963EB2" w:rsidR="001F4786" w:rsidRPr="00CF150A" w:rsidRDefault="4640640B" w:rsidP="00F3032D">
      <w:pPr>
        <w:pStyle w:val="ListParagraph"/>
        <w:numPr>
          <w:ilvl w:val="0"/>
          <w:numId w:val="2"/>
        </w:numPr>
        <w:spacing w:after="0" w:line="240" w:lineRule="auto"/>
        <w:rPr>
          <w:rFonts w:ascii="Arial" w:hAnsi="Arial" w:cs="Arial"/>
        </w:rPr>
      </w:pPr>
      <w:r w:rsidRPr="00CF150A">
        <w:rPr>
          <w:rFonts w:ascii="Arial" w:hAnsi="Arial" w:cs="Arial"/>
        </w:rPr>
        <w:t>T</w:t>
      </w:r>
      <w:r w:rsidR="1BD03097" w:rsidRPr="00CF150A">
        <w:rPr>
          <w:rFonts w:ascii="Arial" w:hAnsi="Arial" w:cs="Arial"/>
        </w:rPr>
        <w:t xml:space="preserve">he maximum total project cost is $11,428,571.43. </w:t>
      </w:r>
    </w:p>
    <w:p w14:paraId="71776D59" w14:textId="26EC41FF" w:rsidR="001F4786" w:rsidRPr="00CF150A" w:rsidRDefault="6744447A" w:rsidP="00F3032D">
      <w:pPr>
        <w:pStyle w:val="ListParagraph"/>
        <w:numPr>
          <w:ilvl w:val="0"/>
          <w:numId w:val="2"/>
        </w:numPr>
        <w:spacing w:after="0" w:line="240" w:lineRule="auto"/>
        <w:rPr>
          <w:rFonts w:ascii="Arial" w:hAnsi="Arial" w:cs="Arial"/>
        </w:rPr>
      </w:pPr>
      <w:r w:rsidRPr="00CF150A">
        <w:rPr>
          <w:rFonts w:ascii="Arial" w:hAnsi="Arial" w:cs="Arial"/>
        </w:rPr>
        <w:t>T</w:t>
      </w:r>
      <w:r w:rsidR="3D24761D" w:rsidRPr="00CF150A">
        <w:rPr>
          <w:rFonts w:ascii="Arial" w:hAnsi="Arial" w:cs="Arial"/>
        </w:rPr>
        <w:t xml:space="preserve">he maximum contribution from the broadband provider is $3,428,571.43.   </w:t>
      </w:r>
    </w:p>
    <w:p w14:paraId="59FF22C2" w14:textId="77777777" w:rsidR="00917013" w:rsidRDefault="00917013" w:rsidP="00F3032D">
      <w:pPr>
        <w:spacing w:after="0" w:line="240" w:lineRule="auto"/>
        <w:rPr>
          <w:rFonts w:ascii="Arial" w:hAnsi="Arial" w:cs="Arial"/>
        </w:rPr>
      </w:pPr>
    </w:p>
    <w:p w14:paraId="0209324F" w14:textId="41E3C4BB" w:rsidR="001F4786" w:rsidRPr="00CF150A" w:rsidRDefault="3D24761D" w:rsidP="00F3032D">
      <w:pPr>
        <w:spacing w:after="0" w:line="240" w:lineRule="auto"/>
        <w:rPr>
          <w:rFonts w:ascii="Arial" w:hAnsi="Arial" w:cs="Arial"/>
        </w:rPr>
      </w:pPr>
      <w:r w:rsidRPr="00CF150A">
        <w:rPr>
          <w:rFonts w:ascii="Arial" w:hAnsi="Arial" w:cs="Arial"/>
        </w:rPr>
        <w:t>For additional information on match calculations, see Section 5 of the CAB Guidance</w:t>
      </w:r>
      <w:r w:rsidR="002F6A13">
        <w:rPr>
          <w:rFonts w:ascii="Arial" w:hAnsi="Arial" w:cs="Arial"/>
        </w:rPr>
        <w:t>.</w:t>
      </w:r>
      <w:r w:rsidRPr="00CF150A">
        <w:rPr>
          <w:rFonts w:ascii="Arial" w:hAnsi="Arial" w:cs="Arial"/>
        </w:rPr>
        <w:t xml:space="preserve"> </w:t>
      </w:r>
      <w:r w:rsidR="12E413CF" w:rsidRPr="5511BF16">
        <w:rPr>
          <w:rFonts w:ascii="Arial" w:hAnsi="Arial" w:cs="Arial"/>
        </w:rPr>
        <w:t xml:space="preserve">Respondents may submit more than one </w:t>
      </w:r>
      <w:r w:rsidR="12E413CF" w:rsidRPr="02371D6E">
        <w:rPr>
          <w:rFonts w:ascii="Arial" w:hAnsi="Arial" w:cs="Arial"/>
        </w:rPr>
        <w:t>proposal, within the parameters set forth in Section</w:t>
      </w:r>
      <w:r w:rsidR="12E413CF" w:rsidRPr="0BDC394C">
        <w:rPr>
          <w:rFonts w:ascii="Arial" w:hAnsi="Arial" w:cs="Arial"/>
        </w:rPr>
        <w:t xml:space="preserve"> 4.  </w:t>
      </w:r>
      <w:r w:rsidR="00B003A1" w:rsidRPr="4BFDF0C1">
        <w:rPr>
          <w:rFonts w:ascii="Arial" w:hAnsi="Arial" w:cs="Arial"/>
        </w:rPr>
        <w:t xml:space="preserve">The cost of all projects may not exceed the maximum total project cost, and the </w:t>
      </w:r>
      <w:r w:rsidR="46E6B79F" w:rsidRPr="0030876E">
        <w:rPr>
          <w:rFonts w:ascii="Arial" w:hAnsi="Arial" w:cs="Arial"/>
        </w:rPr>
        <w:t xml:space="preserve">total </w:t>
      </w:r>
      <w:r w:rsidR="00B003A1" w:rsidRPr="0030876E">
        <w:rPr>
          <w:rFonts w:ascii="Arial" w:hAnsi="Arial" w:cs="Arial"/>
        </w:rPr>
        <w:t>contribution from the provider</w:t>
      </w:r>
      <w:r w:rsidR="15BF4FA2" w:rsidRPr="0030876E">
        <w:rPr>
          <w:rFonts w:ascii="Arial" w:hAnsi="Arial" w:cs="Arial"/>
        </w:rPr>
        <w:t xml:space="preserve"> for all projects may not exceed the </w:t>
      </w:r>
      <w:r w:rsidR="00B003A1" w:rsidRPr="4BFDF0C1">
        <w:rPr>
          <w:rFonts w:ascii="Arial" w:hAnsi="Arial" w:cs="Arial"/>
        </w:rPr>
        <w:t xml:space="preserve">maximum </w:t>
      </w:r>
      <w:r w:rsidR="15BF4FA2" w:rsidRPr="0030876E">
        <w:rPr>
          <w:rFonts w:ascii="Arial" w:hAnsi="Arial" w:cs="Arial"/>
        </w:rPr>
        <w:t xml:space="preserve">contribution noted above.  </w:t>
      </w:r>
    </w:p>
    <w:p w14:paraId="591CC5FD" w14:textId="50B084CA" w:rsidR="001F4786" w:rsidRPr="00CF150A" w:rsidRDefault="001F4786" w:rsidP="00F3032D">
      <w:pPr>
        <w:spacing w:after="0" w:line="240" w:lineRule="auto"/>
        <w:rPr>
          <w:rFonts w:ascii="Arial" w:hAnsi="Arial" w:cs="Arial"/>
        </w:rPr>
      </w:pPr>
    </w:p>
    <w:p w14:paraId="6C41C8BF" w14:textId="1D2423E6" w:rsidR="001F4786" w:rsidRPr="00FC693B" w:rsidRDefault="3D24761D" w:rsidP="00F3032D">
      <w:pPr>
        <w:shd w:val="clear" w:color="auto" w:fill="3F6DAA"/>
        <w:spacing w:after="0" w:line="240" w:lineRule="auto"/>
        <w:rPr>
          <w:rFonts w:ascii="Arial" w:hAnsi="Arial" w:cs="Arial"/>
          <w:b/>
          <w:bCs/>
          <w:color w:val="FFFFFF" w:themeColor="background1"/>
        </w:rPr>
      </w:pPr>
      <w:r w:rsidRPr="00FC693B">
        <w:rPr>
          <w:rFonts w:ascii="Arial" w:hAnsi="Arial" w:cs="Arial"/>
          <w:b/>
          <w:bCs/>
          <w:color w:val="FFFFFF" w:themeColor="background1"/>
        </w:rPr>
        <w:t xml:space="preserve">Section 4.  </w:t>
      </w:r>
      <w:r w:rsidR="61B569DE" w:rsidRPr="00FC693B">
        <w:rPr>
          <w:rFonts w:ascii="Arial" w:hAnsi="Arial" w:cs="Arial"/>
          <w:b/>
          <w:bCs/>
          <w:color w:val="FFFFFF" w:themeColor="background1"/>
        </w:rPr>
        <w:t>CAB Project Areas and Eligible Locations</w:t>
      </w:r>
      <w:r w:rsidR="1EC89BE2" w:rsidRPr="00FC693B">
        <w:rPr>
          <w:rFonts w:ascii="Arial" w:hAnsi="Arial" w:cs="Arial"/>
          <w:b/>
          <w:bCs/>
          <w:color w:val="FFFFFF" w:themeColor="background1"/>
        </w:rPr>
        <w:t xml:space="preserve"> </w:t>
      </w:r>
      <w:r w:rsidR="0086498D" w:rsidRPr="00FC693B">
        <w:rPr>
          <w:rFonts w:ascii="Arial" w:hAnsi="Arial" w:cs="Arial"/>
          <w:b/>
          <w:bCs/>
          <w:color w:val="FFFFFF" w:themeColor="background1"/>
        </w:rPr>
        <w:tab/>
      </w:r>
      <w:r w:rsidR="0086498D" w:rsidRPr="00FC693B">
        <w:rPr>
          <w:rFonts w:ascii="Arial" w:hAnsi="Arial" w:cs="Arial"/>
          <w:b/>
          <w:bCs/>
          <w:color w:val="FFFFFF" w:themeColor="background1"/>
        </w:rPr>
        <w:tab/>
      </w:r>
    </w:p>
    <w:p w14:paraId="4E896F32" w14:textId="77777777" w:rsidR="006E713C" w:rsidRDefault="006E713C" w:rsidP="00F3032D">
      <w:pPr>
        <w:pStyle w:val="paragraph"/>
        <w:spacing w:before="0" w:beforeAutospacing="0" w:after="0" w:afterAutospacing="0"/>
        <w:jc w:val="both"/>
        <w:rPr>
          <w:rFonts w:ascii="Arial" w:hAnsi="Arial" w:cs="Arial"/>
          <w:sz w:val="22"/>
          <w:szCs w:val="22"/>
        </w:rPr>
      </w:pPr>
    </w:p>
    <w:p w14:paraId="1C079F83" w14:textId="3D252ACF" w:rsidR="00D3403D" w:rsidRPr="00CF150A" w:rsidRDefault="00D3403D" w:rsidP="00F3032D">
      <w:pPr>
        <w:pStyle w:val="paragraph"/>
        <w:spacing w:before="0" w:beforeAutospacing="0" w:after="0" w:afterAutospacing="0"/>
        <w:rPr>
          <w:rFonts w:ascii="Arial" w:hAnsi="Arial" w:cs="Arial"/>
          <w:sz w:val="22"/>
          <w:szCs w:val="22"/>
          <w:highlight w:val="yellow"/>
        </w:rPr>
      </w:pPr>
      <w:r w:rsidRPr="00CF150A">
        <w:rPr>
          <w:rFonts w:ascii="Arial" w:hAnsi="Arial" w:cs="Arial"/>
          <w:sz w:val="22"/>
          <w:szCs w:val="22"/>
        </w:rPr>
        <w:t>NCDIT h</w:t>
      </w:r>
      <w:r w:rsidR="587AC4B5" w:rsidRPr="00CF150A">
        <w:rPr>
          <w:rFonts w:ascii="Arial" w:hAnsi="Arial" w:cs="Arial"/>
          <w:sz w:val="22"/>
          <w:szCs w:val="22"/>
        </w:rPr>
        <w:t>as published</w:t>
      </w:r>
      <w:r w:rsidRPr="00CF150A">
        <w:rPr>
          <w:rFonts w:ascii="Arial" w:hAnsi="Arial" w:cs="Arial"/>
          <w:sz w:val="22"/>
          <w:szCs w:val="22"/>
        </w:rPr>
        <w:t xml:space="preserve"> the </w:t>
      </w:r>
      <w:r w:rsidR="547A00A2" w:rsidRPr="00CF150A">
        <w:rPr>
          <w:rFonts w:ascii="Arial" w:hAnsi="Arial" w:cs="Arial"/>
          <w:sz w:val="22"/>
          <w:szCs w:val="22"/>
        </w:rPr>
        <w:t xml:space="preserve">eligible </w:t>
      </w:r>
      <w:r w:rsidRPr="00CF150A">
        <w:rPr>
          <w:rFonts w:ascii="Arial" w:hAnsi="Arial" w:cs="Arial"/>
          <w:sz w:val="22"/>
          <w:szCs w:val="22"/>
        </w:rPr>
        <w:t xml:space="preserve">unserved and underserved </w:t>
      </w:r>
      <w:r w:rsidR="05347034" w:rsidRPr="00CF150A">
        <w:rPr>
          <w:rFonts w:ascii="Arial" w:hAnsi="Arial" w:cs="Arial"/>
          <w:sz w:val="22"/>
          <w:szCs w:val="22"/>
        </w:rPr>
        <w:t>Broadband Servic</w:t>
      </w:r>
      <w:r w:rsidR="7406284E" w:rsidRPr="00CF150A">
        <w:rPr>
          <w:rFonts w:ascii="Arial" w:hAnsi="Arial" w:cs="Arial"/>
          <w:sz w:val="22"/>
          <w:szCs w:val="22"/>
        </w:rPr>
        <w:t>e</w:t>
      </w:r>
      <w:r w:rsidR="05347034" w:rsidRPr="00CF150A">
        <w:rPr>
          <w:rFonts w:ascii="Arial" w:hAnsi="Arial" w:cs="Arial"/>
          <w:sz w:val="22"/>
          <w:szCs w:val="22"/>
        </w:rPr>
        <w:t>able Locations (BSLs)</w:t>
      </w:r>
      <w:r w:rsidRPr="00CF150A">
        <w:rPr>
          <w:rFonts w:ascii="Arial" w:hAnsi="Arial" w:cs="Arial"/>
          <w:sz w:val="22"/>
          <w:szCs w:val="22"/>
        </w:rPr>
        <w:t xml:space="preserve"> within the </w:t>
      </w:r>
      <w:r w:rsidR="00F3032D">
        <w:rPr>
          <w:rFonts w:ascii="Arial" w:hAnsi="Arial" w:cs="Arial"/>
          <w:sz w:val="22"/>
          <w:szCs w:val="22"/>
        </w:rPr>
        <w:t>county</w:t>
      </w:r>
      <w:r w:rsidR="00086671" w:rsidRPr="00CF150A">
        <w:rPr>
          <w:rFonts w:ascii="Arial" w:hAnsi="Arial" w:cs="Arial"/>
          <w:sz w:val="22"/>
          <w:szCs w:val="22"/>
        </w:rPr>
        <w:t xml:space="preserve"> in a</w:t>
      </w:r>
      <w:r w:rsidR="00694FF4" w:rsidRPr="00CF150A">
        <w:rPr>
          <w:rFonts w:ascii="Arial" w:hAnsi="Arial" w:cs="Arial"/>
          <w:sz w:val="22"/>
          <w:szCs w:val="22"/>
        </w:rPr>
        <w:t xml:space="preserve">n </w:t>
      </w:r>
      <w:r w:rsidR="00764469" w:rsidRPr="00CF150A">
        <w:rPr>
          <w:rFonts w:ascii="Arial" w:hAnsi="Arial" w:cs="Arial"/>
          <w:sz w:val="22"/>
          <w:szCs w:val="22"/>
        </w:rPr>
        <w:t xml:space="preserve">online </w:t>
      </w:r>
      <w:r w:rsidR="00694FF4" w:rsidRPr="00CF150A">
        <w:rPr>
          <w:rFonts w:ascii="Arial" w:hAnsi="Arial" w:cs="Arial"/>
          <w:sz w:val="22"/>
          <w:szCs w:val="22"/>
        </w:rPr>
        <w:t xml:space="preserve">interactive map </w:t>
      </w:r>
      <w:r w:rsidR="005418BC">
        <w:rPr>
          <w:rFonts w:ascii="Arial" w:hAnsi="Arial" w:cs="Arial"/>
          <w:sz w:val="22"/>
          <w:szCs w:val="22"/>
        </w:rPr>
        <w:t>(</w:t>
      </w:r>
      <w:hyperlink r:id="rId17" w:history="1">
        <w:r w:rsidR="00905704" w:rsidRPr="00CB67EF">
          <w:rPr>
            <w:rStyle w:val="Hyperlink"/>
            <w:rFonts w:ascii="Arial" w:hAnsi="Arial" w:cs="Arial"/>
            <w:sz w:val="22"/>
            <w:szCs w:val="22"/>
          </w:rPr>
          <w:t>NC Completing Access to Broadband (CAB) Planning Tool</w:t>
        </w:r>
      </w:hyperlink>
      <w:r w:rsidR="005418BC">
        <w:rPr>
          <w:rStyle w:val="Hyperlink"/>
          <w:rFonts w:ascii="Arial" w:hAnsi="Arial" w:cs="Arial"/>
          <w:sz w:val="22"/>
          <w:szCs w:val="22"/>
        </w:rPr>
        <w:t>)</w:t>
      </w:r>
      <w:r w:rsidR="00905704">
        <w:rPr>
          <w:rFonts w:ascii="Arial" w:hAnsi="Arial" w:cs="Arial"/>
          <w:sz w:val="22"/>
          <w:szCs w:val="22"/>
        </w:rPr>
        <w:t xml:space="preserve"> </w:t>
      </w:r>
      <w:r w:rsidR="00FE5717">
        <w:rPr>
          <w:rFonts w:ascii="Arial" w:hAnsi="Arial" w:cs="Arial"/>
          <w:sz w:val="22"/>
          <w:szCs w:val="22"/>
        </w:rPr>
        <w:t xml:space="preserve">which is published on </w:t>
      </w:r>
      <w:hyperlink r:id="rId18" w:history="1">
        <w:r w:rsidR="00FE5717" w:rsidRPr="00943051">
          <w:rPr>
            <w:rStyle w:val="Hyperlink"/>
            <w:rFonts w:ascii="Arial" w:hAnsi="Arial" w:cs="Arial"/>
            <w:sz w:val="22"/>
            <w:szCs w:val="22"/>
          </w:rPr>
          <w:t>NC One Map</w:t>
        </w:r>
      </w:hyperlink>
      <w:r w:rsidR="00306B1F">
        <w:rPr>
          <w:rFonts w:ascii="Arial" w:hAnsi="Arial" w:cs="Arial"/>
          <w:sz w:val="22"/>
          <w:szCs w:val="22"/>
        </w:rPr>
        <w:t xml:space="preserve">. </w:t>
      </w:r>
      <w:r w:rsidR="52DE3041" w:rsidRPr="00CF150A">
        <w:rPr>
          <w:rFonts w:ascii="Arial" w:hAnsi="Arial" w:cs="Arial"/>
          <w:sz w:val="22"/>
          <w:szCs w:val="22"/>
        </w:rPr>
        <w:t xml:space="preserve">These BSLs are derived from Version 3 of the FCC Broadband Data Collection (BDC). </w:t>
      </w:r>
      <w:r w:rsidR="009D4A03" w:rsidRPr="00CF150A">
        <w:rPr>
          <w:rFonts w:ascii="Arial" w:hAnsi="Arial" w:cs="Arial"/>
          <w:sz w:val="22"/>
          <w:szCs w:val="22"/>
        </w:rPr>
        <w:t xml:space="preserve">Unserved </w:t>
      </w:r>
      <w:r w:rsidR="00830139" w:rsidRPr="00CF150A">
        <w:rPr>
          <w:rFonts w:ascii="Arial" w:hAnsi="Arial" w:cs="Arial"/>
          <w:sz w:val="22"/>
          <w:szCs w:val="22"/>
        </w:rPr>
        <w:t xml:space="preserve">broadband serviceable locations are </w:t>
      </w:r>
      <w:r w:rsidR="008A633A" w:rsidRPr="00CF150A">
        <w:rPr>
          <w:rFonts w:ascii="Arial" w:hAnsi="Arial" w:cs="Arial"/>
          <w:sz w:val="22"/>
          <w:szCs w:val="22"/>
        </w:rPr>
        <w:t>those</w:t>
      </w:r>
      <w:r w:rsidR="00830139" w:rsidRPr="00CF150A">
        <w:rPr>
          <w:rFonts w:ascii="Arial" w:hAnsi="Arial" w:cs="Arial"/>
          <w:sz w:val="22"/>
          <w:szCs w:val="22"/>
        </w:rPr>
        <w:t xml:space="preserve"> without availability</w:t>
      </w:r>
      <w:r w:rsidR="007D2B25" w:rsidRPr="00CF150A">
        <w:rPr>
          <w:rFonts w:ascii="Arial" w:hAnsi="Arial" w:cs="Arial"/>
          <w:sz w:val="22"/>
          <w:szCs w:val="22"/>
        </w:rPr>
        <w:t xml:space="preserve"> to 25</w:t>
      </w:r>
      <w:r w:rsidR="421100E2" w:rsidRPr="00CF150A">
        <w:rPr>
          <w:rFonts w:ascii="Arial" w:hAnsi="Arial" w:cs="Arial"/>
          <w:sz w:val="22"/>
          <w:szCs w:val="22"/>
        </w:rPr>
        <w:t>M</w:t>
      </w:r>
      <w:r w:rsidR="007D2B25" w:rsidRPr="00CF150A">
        <w:rPr>
          <w:rFonts w:ascii="Arial" w:hAnsi="Arial" w:cs="Arial"/>
          <w:sz w:val="22"/>
          <w:szCs w:val="22"/>
        </w:rPr>
        <w:t>b</w:t>
      </w:r>
      <w:r w:rsidR="00FF4ADF" w:rsidRPr="00CF150A">
        <w:rPr>
          <w:rFonts w:ascii="Arial" w:hAnsi="Arial" w:cs="Arial"/>
          <w:sz w:val="22"/>
          <w:szCs w:val="22"/>
        </w:rPr>
        <w:t>p</w:t>
      </w:r>
      <w:r w:rsidR="007D2B25" w:rsidRPr="00CF150A">
        <w:rPr>
          <w:rFonts w:ascii="Arial" w:hAnsi="Arial" w:cs="Arial"/>
          <w:sz w:val="22"/>
          <w:szCs w:val="22"/>
        </w:rPr>
        <w:t xml:space="preserve">s </w:t>
      </w:r>
      <w:r w:rsidR="00ED7253" w:rsidRPr="00CF150A">
        <w:rPr>
          <w:rFonts w:ascii="Arial" w:hAnsi="Arial" w:cs="Arial"/>
          <w:sz w:val="22"/>
          <w:szCs w:val="22"/>
        </w:rPr>
        <w:t>d</w:t>
      </w:r>
      <w:r w:rsidR="007D2B25" w:rsidRPr="00CF150A">
        <w:rPr>
          <w:rFonts w:ascii="Arial" w:hAnsi="Arial" w:cs="Arial"/>
          <w:sz w:val="22"/>
          <w:szCs w:val="22"/>
        </w:rPr>
        <w:t>ownload and 3</w:t>
      </w:r>
      <w:r w:rsidR="6BEA978C" w:rsidRPr="00CF150A">
        <w:rPr>
          <w:rFonts w:ascii="Arial" w:hAnsi="Arial" w:cs="Arial"/>
          <w:sz w:val="22"/>
          <w:szCs w:val="22"/>
        </w:rPr>
        <w:t>M</w:t>
      </w:r>
      <w:r w:rsidR="007D2B25" w:rsidRPr="00CF150A">
        <w:rPr>
          <w:rFonts w:ascii="Arial" w:hAnsi="Arial" w:cs="Arial"/>
          <w:sz w:val="22"/>
          <w:szCs w:val="22"/>
        </w:rPr>
        <w:t>b</w:t>
      </w:r>
      <w:r w:rsidR="00FF4ADF" w:rsidRPr="00CF150A">
        <w:rPr>
          <w:rFonts w:ascii="Arial" w:hAnsi="Arial" w:cs="Arial"/>
          <w:sz w:val="22"/>
          <w:szCs w:val="22"/>
        </w:rPr>
        <w:t>p</w:t>
      </w:r>
      <w:r w:rsidR="007D2B25" w:rsidRPr="00CF150A">
        <w:rPr>
          <w:rFonts w:ascii="Arial" w:hAnsi="Arial" w:cs="Arial"/>
          <w:sz w:val="22"/>
          <w:szCs w:val="22"/>
        </w:rPr>
        <w:t xml:space="preserve">s </w:t>
      </w:r>
      <w:r w:rsidR="00ED7253" w:rsidRPr="00CF150A">
        <w:rPr>
          <w:rFonts w:ascii="Arial" w:hAnsi="Arial" w:cs="Arial"/>
          <w:sz w:val="22"/>
          <w:szCs w:val="22"/>
        </w:rPr>
        <w:t>u</w:t>
      </w:r>
      <w:r w:rsidR="007D2B25" w:rsidRPr="00CF150A">
        <w:rPr>
          <w:rFonts w:ascii="Arial" w:hAnsi="Arial" w:cs="Arial"/>
          <w:sz w:val="22"/>
          <w:szCs w:val="22"/>
        </w:rPr>
        <w:t>pload</w:t>
      </w:r>
      <w:r w:rsidR="008F5959" w:rsidRPr="00CF150A">
        <w:rPr>
          <w:rFonts w:ascii="Arial" w:hAnsi="Arial" w:cs="Arial"/>
          <w:sz w:val="22"/>
          <w:szCs w:val="22"/>
        </w:rPr>
        <w:t xml:space="preserve"> fixed internet service </w:t>
      </w:r>
      <w:r w:rsidR="00A85DB7" w:rsidRPr="00CF150A">
        <w:rPr>
          <w:rFonts w:ascii="Arial" w:hAnsi="Arial" w:cs="Arial"/>
          <w:sz w:val="22"/>
          <w:szCs w:val="22"/>
        </w:rPr>
        <w:t xml:space="preserve">through </w:t>
      </w:r>
      <w:r w:rsidR="006F210A" w:rsidRPr="00CF150A">
        <w:rPr>
          <w:rFonts w:ascii="Arial" w:hAnsi="Arial" w:cs="Arial"/>
          <w:sz w:val="22"/>
          <w:szCs w:val="22"/>
        </w:rPr>
        <w:t xml:space="preserve">fiber, cable, </w:t>
      </w:r>
      <w:r w:rsidR="00A37531" w:rsidRPr="00CF150A">
        <w:rPr>
          <w:rFonts w:ascii="Arial" w:hAnsi="Arial" w:cs="Arial"/>
          <w:sz w:val="22"/>
          <w:szCs w:val="22"/>
        </w:rPr>
        <w:t xml:space="preserve">or </w:t>
      </w:r>
      <w:r w:rsidR="00142EAD" w:rsidRPr="00CF150A">
        <w:rPr>
          <w:rFonts w:ascii="Arial" w:hAnsi="Arial" w:cs="Arial"/>
          <w:sz w:val="22"/>
          <w:szCs w:val="22"/>
        </w:rPr>
        <w:t xml:space="preserve">qualifying </w:t>
      </w:r>
      <w:r w:rsidR="00A37531" w:rsidRPr="00CF150A">
        <w:rPr>
          <w:rFonts w:ascii="Arial" w:hAnsi="Arial" w:cs="Arial"/>
          <w:sz w:val="22"/>
          <w:szCs w:val="22"/>
        </w:rPr>
        <w:t>licensed fixed wireless service</w:t>
      </w:r>
      <w:r w:rsidR="007D2B25" w:rsidRPr="00CF150A">
        <w:rPr>
          <w:rFonts w:ascii="Arial" w:hAnsi="Arial" w:cs="Arial"/>
          <w:sz w:val="22"/>
          <w:szCs w:val="22"/>
        </w:rPr>
        <w:t xml:space="preserve">. Underserved </w:t>
      </w:r>
      <w:r w:rsidR="007D2B25" w:rsidRPr="00CF150A">
        <w:rPr>
          <w:rFonts w:ascii="Arial" w:hAnsi="Arial" w:cs="Arial"/>
          <w:sz w:val="22"/>
          <w:szCs w:val="22"/>
        </w:rPr>
        <w:lastRenderedPageBreak/>
        <w:t>broadband serviceable locations are</w:t>
      </w:r>
      <w:r w:rsidR="008A633A" w:rsidRPr="00CF150A">
        <w:rPr>
          <w:rFonts w:ascii="Arial" w:hAnsi="Arial" w:cs="Arial"/>
          <w:sz w:val="22"/>
          <w:szCs w:val="22"/>
        </w:rPr>
        <w:t xml:space="preserve"> those without availability to 100</w:t>
      </w:r>
      <w:r w:rsidR="009032B0" w:rsidRPr="00CF150A">
        <w:rPr>
          <w:rFonts w:ascii="Arial" w:hAnsi="Arial" w:cs="Arial"/>
          <w:sz w:val="22"/>
          <w:szCs w:val="22"/>
        </w:rPr>
        <w:t xml:space="preserve"> </w:t>
      </w:r>
      <w:r w:rsidR="59E64025" w:rsidRPr="00CF150A">
        <w:rPr>
          <w:rFonts w:ascii="Arial" w:hAnsi="Arial" w:cs="Arial"/>
          <w:sz w:val="22"/>
          <w:szCs w:val="22"/>
        </w:rPr>
        <w:t>Mbp</w:t>
      </w:r>
      <w:r w:rsidR="008A633A" w:rsidRPr="00CF150A">
        <w:rPr>
          <w:rFonts w:ascii="Arial" w:hAnsi="Arial" w:cs="Arial"/>
          <w:sz w:val="22"/>
          <w:szCs w:val="22"/>
        </w:rPr>
        <w:t xml:space="preserve">s </w:t>
      </w:r>
      <w:r w:rsidR="00076EEB" w:rsidRPr="00CF150A">
        <w:rPr>
          <w:rFonts w:ascii="Arial" w:hAnsi="Arial" w:cs="Arial"/>
          <w:sz w:val="22"/>
          <w:szCs w:val="22"/>
        </w:rPr>
        <w:t>d</w:t>
      </w:r>
      <w:r w:rsidR="008A633A" w:rsidRPr="00CF150A">
        <w:rPr>
          <w:rFonts w:ascii="Arial" w:hAnsi="Arial" w:cs="Arial"/>
          <w:sz w:val="22"/>
          <w:szCs w:val="22"/>
        </w:rPr>
        <w:t>ownload and 20</w:t>
      </w:r>
      <w:r w:rsidR="009032B0" w:rsidRPr="00CF150A">
        <w:rPr>
          <w:rFonts w:ascii="Arial" w:hAnsi="Arial" w:cs="Arial"/>
          <w:sz w:val="22"/>
          <w:szCs w:val="22"/>
        </w:rPr>
        <w:t xml:space="preserve"> </w:t>
      </w:r>
      <w:r w:rsidR="6B4B3B11" w:rsidRPr="00CF150A">
        <w:rPr>
          <w:rFonts w:ascii="Arial" w:hAnsi="Arial" w:cs="Arial"/>
          <w:sz w:val="22"/>
          <w:szCs w:val="22"/>
        </w:rPr>
        <w:t>Mbp</w:t>
      </w:r>
      <w:r w:rsidR="008A633A" w:rsidRPr="00CF150A">
        <w:rPr>
          <w:rFonts w:ascii="Arial" w:hAnsi="Arial" w:cs="Arial"/>
          <w:sz w:val="22"/>
          <w:szCs w:val="22"/>
        </w:rPr>
        <w:t xml:space="preserve">s </w:t>
      </w:r>
      <w:r w:rsidR="00076EEB" w:rsidRPr="00CF150A">
        <w:rPr>
          <w:rFonts w:ascii="Arial" w:hAnsi="Arial" w:cs="Arial"/>
          <w:sz w:val="22"/>
          <w:szCs w:val="22"/>
        </w:rPr>
        <w:t>u</w:t>
      </w:r>
      <w:r w:rsidR="008A633A" w:rsidRPr="00CF150A">
        <w:rPr>
          <w:rFonts w:ascii="Arial" w:hAnsi="Arial" w:cs="Arial"/>
          <w:sz w:val="22"/>
          <w:szCs w:val="22"/>
        </w:rPr>
        <w:t>pload</w:t>
      </w:r>
      <w:r w:rsidR="00BD1C7B" w:rsidRPr="00CF150A">
        <w:rPr>
          <w:rFonts w:ascii="Arial" w:hAnsi="Arial" w:cs="Arial"/>
          <w:sz w:val="22"/>
          <w:szCs w:val="22"/>
        </w:rPr>
        <w:t xml:space="preserve"> through fiber, cable, or </w:t>
      </w:r>
      <w:r w:rsidR="001E7B39" w:rsidRPr="00CF150A">
        <w:rPr>
          <w:rFonts w:ascii="Arial" w:hAnsi="Arial" w:cs="Arial"/>
          <w:sz w:val="22"/>
          <w:szCs w:val="22"/>
        </w:rPr>
        <w:t xml:space="preserve">qualifying </w:t>
      </w:r>
      <w:r w:rsidR="00BD1C7B" w:rsidRPr="00CF150A">
        <w:rPr>
          <w:rFonts w:ascii="Arial" w:hAnsi="Arial" w:cs="Arial"/>
          <w:sz w:val="22"/>
          <w:szCs w:val="22"/>
        </w:rPr>
        <w:t>licensed fixed wireless service</w:t>
      </w:r>
      <w:r w:rsidR="008A633A" w:rsidRPr="00CF150A">
        <w:rPr>
          <w:rFonts w:ascii="Arial" w:hAnsi="Arial" w:cs="Arial"/>
          <w:sz w:val="22"/>
          <w:szCs w:val="22"/>
        </w:rPr>
        <w:t>.</w:t>
      </w:r>
      <w:r w:rsidR="00B0069F" w:rsidRPr="00CF150A">
        <w:rPr>
          <w:rFonts w:ascii="Arial" w:hAnsi="Arial" w:cs="Arial"/>
          <w:sz w:val="22"/>
          <w:szCs w:val="22"/>
        </w:rPr>
        <w:t xml:space="preserve"> </w:t>
      </w:r>
      <w:r w:rsidR="5AE94226" w:rsidRPr="00CF150A">
        <w:rPr>
          <w:rFonts w:ascii="Arial" w:hAnsi="Arial" w:cs="Arial"/>
          <w:sz w:val="22"/>
          <w:szCs w:val="22"/>
        </w:rPr>
        <w:t xml:space="preserve">These locations have been identified </w:t>
      </w:r>
      <w:proofErr w:type="gramStart"/>
      <w:r w:rsidR="5AE94226" w:rsidRPr="00CF150A">
        <w:rPr>
          <w:rFonts w:ascii="Arial" w:hAnsi="Arial" w:cs="Arial"/>
          <w:sz w:val="22"/>
          <w:szCs w:val="22"/>
        </w:rPr>
        <w:t>as a result of</w:t>
      </w:r>
      <w:proofErr w:type="gramEnd"/>
      <w:r w:rsidR="5AE94226" w:rsidRPr="00CF150A">
        <w:rPr>
          <w:rFonts w:ascii="Arial" w:hAnsi="Arial" w:cs="Arial"/>
          <w:sz w:val="22"/>
          <w:szCs w:val="22"/>
        </w:rPr>
        <w:t xml:space="preserve"> both the statewide protest process for CAB conducted in January 2024</w:t>
      </w:r>
      <w:r w:rsidR="7EB5AACB" w:rsidRPr="50A6738F">
        <w:rPr>
          <w:rFonts w:ascii="Arial" w:hAnsi="Arial" w:cs="Arial"/>
          <w:sz w:val="22"/>
          <w:szCs w:val="22"/>
        </w:rPr>
        <w:t xml:space="preserve">. </w:t>
      </w:r>
      <w:r w:rsidR="1E9AC462" w:rsidRPr="50A6738F">
        <w:rPr>
          <w:rFonts w:ascii="Arial" w:hAnsi="Arial" w:cs="Arial"/>
          <w:sz w:val="22"/>
          <w:szCs w:val="22"/>
        </w:rPr>
        <w:t xml:space="preserve">Please refer to the </w:t>
      </w:r>
      <w:hyperlink r:id="rId19">
        <w:r w:rsidR="1E9AC462" w:rsidRPr="50A6738F">
          <w:rPr>
            <w:rStyle w:val="Hyperlink"/>
            <w:rFonts w:ascii="Arial" w:hAnsi="Arial" w:cs="Arial"/>
            <w:sz w:val="22"/>
            <w:szCs w:val="22"/>
          </w:rPr>
          <w:t xml:space="preserve">CAB </w:t>
        </w:r>
        <w:r w:rsidR="00421BED" w:rsidRPr="50A6738F">
          <w:rPr>
            <w:rStyle w:val="Hyperlink"/>
            <w:rFonts w:ascii="Arial" w:hAnsi="Arial" w:cs="Arial"/>
            <w:sz w:val="22"/>
            <w:szCs w:val="22"/>
          </w:rPr>
          <w:t xml:space="preserve">Program </w:t>
        </w:r>
        <w:r w:rsidR="1E9AC462" w:rsidRPr="50A6738F">
          <w:rPr>
            <w:rStyle w:val="Hyperlink"/>
            <w:rFonts w:ascii="Arial" w:hAnsi="Arial" w:cs="Arial"/>
            <w:sz w:val="22"/>
            <w:szCs w:val="22"/>
          </w:rPr>
          <w:t>Guidance</w:t>
        </w:r>
      </w:hyperlink>
      <w:r w:rsidR="1E9AC462" w:rsidRPr="50A6738F">
        <w:rPr>
          <w:rFonts w:ascii="Arial" w:hAnsi="Arial" w:cs="Arial"/>
          <w:sz w:val="22"/>
          <w:szCs w:val="22"/>
        </w:rPr>
        <w:t xml:space="preserve"> for a description of these processes.</w:t>
      </w:r>
    </w:p>
    <w:p w14:paraId="529CB5F3" w14:textId="3BA0A4BB" w:rsidR="0C3C17B4" w:rsidRPr="00CF150A" w:rsidRDefault="0C3C17B4" w:rsidP="00F3032D">
      <w:pPr>
        <w:pStyle w:val="paragraph"/>
        <w:spacing w:before="0" w:beforeAutospacing="0" w:after="0" w:afterAutospacing="0"/>
        <w:rPr>
          <w:rFonts w:ascii="Arial" w:hAnsi="Arial" w:cs="Arial"/>
          <w:sz w:val="22"/>
          <w:szCs w:val="22"/>
        </w:rPr>
      </w:pPr>
    </w:p>
    <w:p w14:paraId="7FBAFE5B" w14:textId="22FC0D3B" w:rsidR="2214ACE7" w:rsidRPr="00CF150A" w:rsidRDefault="2A122954" w:rsidP="00F3032D">
      <w:pPr>
        <w:pStyle w:val="paragraph"/>
        <w:spacing w:before="0" w:beforeAutospacing="0" w:after="0" w:afterAutospacing="0"/>
        <w:rPr>
          <w:rFonts w:ascii="Arial" w:hAnsi="Arial" w:cs="Arial"/>
          <w:sz w:val="22"/>
          <w:szCs w:val="22"/>
        </w:rPr>
      </w:pPr>
      <w:r w:rsidRPr="00CF150A">
        <w:rPr>
          <w:rFonts w:ascii="Arial" w:hAnsi="Arial" w:cs="Arial"/>
          <w:sz w:val="22"/>
          <w:szCs w:val="22"/>
        </w:rPr>
        <w:t xml:space="preserve">When submitting proposed CAB project areas, </w:t>
      </w:r>
      <w:r w:rsidR="00F3032D">
        <w:rPr>
          <w:rFonts w:ascii="Arial" w:hAnsi="Arial" w:cs="Arial"/>
          <w:sz w:val="22"/>
          <w:szCs w:val="22"/>
        </w:rPr>
        <w:t>respondents</w:t>
      </w:r>
      <w:r w:rsidRPr="00CF150A">
        <w:rPr>
          <w:rFonts w:ascii="Arial" w:hAnsi="Arial" w:cs="Arial"/>
          <w:sz w:val="22"/>
          <w:szCs w:val="22"/>
        </w:rPr>
        <w:t xml:space="preserve"> </w:t>
      </w:r>
      <w:r w:rsidR="6B5CDFD7" w:rsidRPr="00CF150A">
        <w:rPr>
          <w:rFonts w:ascii="Arial" w:hAnsi="Arial" w:cs="Arial"/>
          <w:sz w:val="22"/>
          <w:szCs w:val="22"/>
        </w:rPr>
        <w:t>may</w:t>
      </w:r>
      <w:r w:rsidRPr="00CF150A">
        <w:rPr>
          <w:rFonts w:ascii="Arial" w:hAnsi="Arial" w:cs="Arial"/>
          <w:sz w:val="22"/>
          <w:szCs w:val="22"/>
        </w:rPr>
        <w:t xml:space="preserve"> propose to serve any eligible unserved and/or underserved locations in the </w:t>
      </w:r>
      <w:r w:rsidR="00F3032D">
        <w:rPr>
          <w:rFonts w:ascii="Arial" w:hAnsi="Arial" w:cs="Arial"/>
          <w:sz w:val="22"/>
          <w:szCs w:val="22"/>
        </w:rPr>
        <w:t>county</w:t>
      </w:r>
      <w:r w:rsidRPr="00CF150A">
        <w:rPr>
          <w:rFonts w:ascii="Arial" w:hAnsi="Arial" w:cs="Arial"/>
          <w:sz w:val="22"/>
          <w:szCs w:val="22"/>
        </w:rPr>
        <w:t xml:space="preserve">. Project locations must be submitted as a CSV file listing the BSL location IDs within the proposed project. Projects must be located within or on county boundaries and cannot go outside the </w:t>
      </w:r>
      <w:r w:rsidR="00F3032D">
        <w:rPr>
          <w:rFonts w:ascii="Arial" w:hAnsi="Arial" w:cs="Arial"/>
          <w:sz w:val="22"/>
          <w:szCs w:val="22"/>
        </w:rPr>
        <w:t>county</w:t>
      </w:r>
      <w:r w:rsidRPr="00CF150A">
        <w:rPr>
          <w:rFonts w:ascii="Arial" w:hAnsi="Arial" w:cs="Arial"/>
          <w:sz w:val="22"/>
          <w:szCs w:val="22"/>
        </w:rPr>
        <w:t xml:space="preserve">. </w:t>
      </w:r>
      <w:r w:rsidR="66D936C3" w:rsidRPr="00CF150A">
        <w:rPr>
          <w:rFonts w:ascii="Arial" w:hAnsi="Arial" w:cs="Arial"/>
          <w:sz w:val="22"/>
          <w:szCs w:val="22"/>
        </w:rPr>
        <w:t xml:space="preserve">Within the </w:t>
      </w:r>
      <w:r w:rsidR="00F3032D">
        <w:rPr>
          <w:rFonts w:ascii="Arial" w:hAnsi="Arial" w:cs="Arial"/>
          <w:sz w:val="22"/>
          <w:szCs w:val="22"/>
        </w:rPr>
        <w:t>county</w:t>
      </w:r>
      <w:r w:rsidR="66D936C3" w:rsidRPr="00CF150A">
        <w:rPr>
          <w:rFonts w:ascii="Arial" w:hAnsi="Arial" w:cs="Arial"/>
          <w:sz w:val="22"/>
          <w:szCs w:val="22"/>
        </w:rPr>
        <w:t>, p</w:t>
      </w:r>
      <w:r w:rsidR="49C8BB14" w:rsidRPr="00CF150A">
        <w:rPr>
          <w:rFonts w:ascii="Arial" w:hAnsi="Arial" w:cs="Arial"/>
          <w:sz w:val="22"/>
          <w:szCs w:val="22"/>
        </w:rPr>
        <w:t>r</w:t>
      </w:r>
      <w:r w:rsidRPr="00CF150A">
        <w:rPr>
          <w:rFonts w:ascii="Arial" w:hAnsi="Arial" w:cs="Arial"/>
          <w:sz w:val="22"/>
          <w:szCs w:val="22"/>
        </w:rPr>
        <w:t xml:space="preserve">oject areas do not need to be contiguous, and non-contiguous locations </w:t>
      </w:r>
      <w:r w:rsidR="2161E6AA" w:rsidRPr="00CF150A">
        <w:rPr>
          <w:rFonts w:ascii="Arial" w:hAnsi="Arial" w:cs="Arial"/>
          <w:sz w:val="22"/>
          <w:szCs w:val="22"/>
        </w:rPr>
        <w:t>may</w:t>
      </w:r>
      <w:r w:rsidRPr="00CF150A">
        <w:rPr>
          <w:rFonts w:ascii="Arial" w:hAnsi="Arial" w:cs="Arial"/>
          <w:sz w:val="22"/>
          <w:szCs w:val="22"/>
        </w:rPr>
        <w:t xml:space="preserve"> be submitted either</w:t>
      </w:r>
      <w:r w:rsidR="6C87D126" w:rsidRPr="00CF150A">
        <w:rPr>
          <w:rFonts w:ascii="Arial" w:hAnsi="Arial" w:cs="Arial"/>
          <w:sz w:val="22"/>
          <w:szCs w:val="22"/>
        </w:rPr>
        <w:t xml:space="preserve"> as</w:t>
      </w:r>
      <w:r w:rsidRPr="00CF150A">
        <w:rPr>
          <w:rFonts w:ascii="Arial" w:hAnsi="Arial" w:cs="Arial"/>
          <w:sz w:val="22"/>
          <w:szCs w:val="22"/>
        </w:rPr>
        <w:t xml:space="preserve"> part of a larger project or </w:t>
      </w:r>
      <w:r w:rsidR="5ED33E3A" w:rsidRPr="00CF150A">
        <w:rPr>
          <w:rFonts w:ascii="Arial" w:hAnsi="Arial" w:cs="Arial"/>
          <w:sz w:val="22"/>
          <w:szCs w:val="22"/>
        </w:rPr>
        <w:t xml:space="preserve">grouped into </w:t>
      </w:r>
      <w:r w:rsidRPr="00CF150A">
        <w:rPr>
          <w:rFonts w:ascii="Arial" w:hAnsi="Arial" w:cs="Arial"/>
          <w:sz w:val="22"/>
          <w:szCs w:val="22"/>
        </w:rPr>
        <w:t>separate</w:t>
      </w:r>
      <w:r w:rsidR="29DB757B" w:rsidRPr="00CF150A">
        <w:rPr>
          <w:rFonts w:ascii="Arial" w:hAnsi="Arial" w:cs="Arial"/>
          <w:sz w:val="22"/>
          <w:szCs w:val="22"/>
        </w:rPr>
        <w:t>, smaller</w:t>
      </w:r>
      <w:r w:rsidRPr="00CF150A">
        <w:rPr>
          <w:rFonts w:ascii="Arial" w:hAnsi="Arial" w:cs="Arial"/>
          <w:sz w:val="22"/>
          <w:szCs w:val="22"/>
        </w:rPr>
        <w:t xml:space="preserve"> projects.</w:t>
      </w:r>
    </w:p>
    <w:p w14:paraId="09B9C0DF" w14:textId="5634B3AA" w:rsidR="0C3C17B4" w:rsidRPr="00CF150A" w:rsidRDefault="0C3C17B4" w:rsidP="00F3032D">
      <w:pPr>
        <w:pStyle w:val="paragraph"/>
        <w:spacing w:before="0" w:beforeAutospacing="0" w:after="0" w:afterAutospacing="0"/>
        <w:rPr>
          <w:rFonts w:ascii="Arial" w:hAnsi="Arial" w:cs="Arial"/>
          <w:sz w:val="22"/>
          <w:szCs w:val="22"/>
        </w:rPr>
      </w:pPr>
    </w:p>
    <w:p w14:paraId="7EB4F0DA" w14:textId="6C0F1261" w:rsidR="2B87CBF2" w:rsidRPr="00CF150A" w:rsidRDefault="6A710DC8" w:rsidP="00F3032D">
      <w:pPr>
        <w:spacing w:after="0" w:line="240" w:lineRule="auto"/>
        <w:rPr>
          <w:rFonts w:ascii="Arial" w:eastAsia="Times New Roman" w:hAnsi="Arial" w:cs="Arial"/>
        </w:rPr>
      </w:pPr>
      <w:r w:rsidRPr="00CF150A">
        <w:rPr>
          <w:rFonts w:ascii="Arial" w:eastAsia="Times New Roman" w:hAnsi="Arial" w:cs="Arial"/>
          <w:i/>
          <w:iCs/>
        </w:rPr>
        <w:t>[If applicable]</w:t>
      </w:r>
      <w:r w:rsidRPr="00CF150A">
        <w:rPr>
          <w:rFonts w:ascii="Arial" w:eastAsia="Times New Roman" w:hAnsi="Arial" w:cs="Arial"/>
        </w:rPr>
        <w:t xml:space="preserve"> </w:t>
      </w:r>
      <w:r w:rsidR="755E202F" w:rsidRPr="00CF150A">
        <w:rPr>
          <w:rFonts w:ascii="Arial" w:eastAsia="Times New Roman" w:hAnsi="Arial" w:cs="Arial"/>
        </w:rPr>
        <w:t xml:space="preserve">The </w:t>
      </w:r>
      <w:r w:rsidR="00F3032D">
        <w:rPr>
          <w:rFonts w:ascii="Arial" w:eastAsia="Times New Roman" w:hAnsi="Arial" w:cs="Arial"/>
        </w:rPr>
        <w:t>county</w:t>
      </w:r>
      <w:r w:rsidR="755E202F" w:rsidRPr="00CF150A">
        <w:rPr>
          <w:rFonts w:ascii="Arial" w:eastAsia="Times New Roman" w:hAnsi="Arial" w:cs="Arial"/>
        </w:rPr>
        <w:t xml:space="preserve"> has identified priority areas for this Scope of Work, which are publicly viewable in the CAB Planning Tool on the NC OneMap’s Broadband Page. A downloadable CSV file of the eligible locations with BSL location ID’s is available</w:t>
      </w:r>
      <w:r w:rsidR="135C456A" w:rsidRPr="00CF150A">
        <w:rPr>
          <w:rFonts w:ascii="Arial" w:eastAsia="Times New Roman" w:hAnsi="Arial" w:cs="Arial"/>
        </w:rPr>
        <w:t xml:space="preserve"> in the Data link in the CAB Planning Tool</w:t>
      </w:r>
      <w:r w:rsidR="755E202F" w:rsidRPr="00CF150A">
        <w:rPr>
          <w:rFonts w:ascii="Arial" w:eastAsia="Times New Roman" w:hAnsi="Arial" w:cs="Arial"/>
        </w:rPr>
        <w:t>, which includes a field indicating which eligible locations are part of the prioritized area(s).</w:t>
      </w:r>
    </w:p>
    <w:p w14:paraId="4442BA13" w14:textId="77777777" w:rsidR="00F3032D" w:rsidRDefault="00F3032D" w:rsidP="00F3032D">
      <w:pPr>
        <w:spacing w:after="0" w:line="240" w:lineRule="auto"/>
        <w:rPr>
          <w:rFonts w:ascii="Arial" w:eastAsia="Times New Roman" w:hAnsi="Arial" w:cs="Arial"/>
        </w:rPr>
      </w:pPr>
    </w:p>
    <w:p w14:paraId="4FEBD9FD" w14:textId="55E81A38" w:rsidR="6FB46AAB" w:rsidRDefault="6F76C81B" w:rsidP="00F3032D">
      <w:pPr>
        <w:spacing w:after="0" w:line="240" w:lineRule="auto"/>
        <w:rPr>
          <w:rFonts w:ascii="Arial" w:eastAsia="Times New Roman" w:hAnsi="Arial" w:cs="Arial"/>
        </w:rPr>
      </w:pPr>
      <w:r w:rsidRPr="744C8035">
        <w:rPr>
          <w:rFonts w:ascii="Arial" w:eastAsia="Times New Roman" w:hAnsi="Arial" w:cs="Arial"/>
        </w:rPr>
        <w:t>Respondent</w:t>
      </w:r>
      <w:r w:rsidR="755E202F" w:rsidRPr="744C8035">
        <w:rPr>
          <w:rFonts w:ascii="Arial" w:eastAsia="Times New Roman" w:hAnsi="Arial" w:cs="Arial"/>
        </w:rPr>
        <w:t>s are permitted to submit more than one proposed project</w:t>
      </w:r>
      <w:r w:rsidR="77D393F1" w:rsidRPr="744C8035">
        <w:rPr>
          <w:rFonts w:ascii="Arial" w:eastAsia="Times New Roman" w:hAnsi="Arial" w:cs="Arial"/>
        </w:rPr>
        <w:t>, not to e</w:t>
      </w:r>
      <w:r w:rsidR="4CC5766D" w:rsidRPr="744C8035">
        <w:rPr>
          <w:rFonts w:ascii="Arial" w:eastAsia="Times New Roman" w:hAnsi="Arial" w:cs="Arial"/>
        </w:rPr>
        <w:t>xceed the</w:t>
      </w:r>
      <w:r w:rsidR="533283D9" w:rsidRPr="744C8035">
        <w:rPr>
          <w:rFonts w:ascii="Arial" w:eastAsia="Times New Roman" w:hAnsi="Arial" w:cs="Arial"/>
        </w:rPr>
        <w:t xml:space="preserve"> statutory maximum </w:t>
      </w:r>
      <w:r w:rsidR="4B85B468" w:rsidRPr="744C8035">
        <w:rPr>
          <w:rFonts w:ascii="Arial" w:eastAsia="Times New Roman" w:hAnsi="Arial" w:cs="Arial"/>
        </w:rPr>
        <w:t>as described in Section 3</w:t>
      </w:r>
      <w:r w:rsidR="755E202F" w:rsidRPr="744C8035">
        <w:rPr>
          <w:rFonts w:ascii="Arial" w:eastAsia="Times New Roman" w:hAnsi="Arial" w:cs="Arial"/>
        </w:rPr>
        <w:t xml:space="preserve">, </w:t>
      </w:r>
      <w:r w:rsidR="31F2CFE2" w:rsidRPr="744C8035">
        <w:rPr>
          <w:rFonts w:ascii="Arial" w:eastAsia="Times New Roman" w:hAnsi="Arial" w:cs="Arial"/>
        </w:rPr>
        <w:t>with the following requirements</w:t>
      </w:r>
      <w:r w:rsidR="755E202F" w:rsidRPr="744C8035">
        <w:rPr>
          <w:rFonts w:ascii="Arial" w:eastAsia="Times New Roman" w:hAnsi="Arial" w:cs="Arial"/>
        </w:rPr>
        <w:t xml:space="preserve">:   </w:t>
      </w:r>
    </w:p>
    <w:p w14:paraId="3F89872C" w14:textId="77777777" w:rsidR="00214A36" w:rsidRPr="00CF150A" w:rsidRDefault="00214A36" w:rsidP="00F3032D">
      <w:pPr>
        <w:spacing w:after="0" w:line="240" w:lineRule="auto"/>
        <w:rPr>
          <w:rFonts w:ascii="Arial" w:eastAsia="Times New Roman" w:hAnsi="Arial" w:cs="Arial"/>
        </w:rPr>
      </w:pPr>
    </w:p>
    <w:p w14:paraId="07CC52C1" w14:textId="64A32E57" w:rsidR="6FB46AAB" w:rsidRPr="00CF150A" w:rsidRDefault="755E202F" w:rsidP="00F3032D">
      <w:pPr>
        <w:pStyle w:val="ListParagraph"/>
        <w:numPr>
          <w:ilvl w:val="0"/>
          <w:numId w:val="13"/>
        </w:numPr>
        <w:spacing w:after="0" w:line="240" w:lineRule="auto"/>
        <w:rPr>
          <w:rFonts w:ascii="Arial" w:eastAsia="Times New Roman" w:hAnsi="Arial" w:cs="Arial"/>
        </w:rPr>
      </w:pPr>
      <w:r w:rsidRPr="744C8035">
        <w:rPr>
          <w:rFonts w:ascii="Arial" w:eastAsia="Times New Roman" w:hAnsi="Arial" w:cs="Arial"/>
        </w:rPr>
        <w:t xml:space="preserve">Multiple projects submitted by a single </w:t>
      </w:r>
      <w:r w:rsidR="00F3032D">
        <w:rPr>
          <w:rFonts w:ascii="Arial" w:eastAsia="Times New Roman" w:hAnsi="Arial" w:cs="Arial"/>
        </w:rPr>
        <w:t>r</w:t>
      </w:r>
      <w:r w:rsidR="3C3C7F36" w:rsidRPr="744C8035">
        <w:rPr>
          <w:rFonts w:ascii="Arial" w:eastAsia="Times New Roman" w:hAnsi="Arial" w:cs="Arial"/>
        </w:rPr>
        <w:t>espondent</w:t>
      </w:r>
      <w:r w:rsidRPr="744C8035">
        <w:rPr>
          <w:rFonts w:ascii="Arial" w:eastAsia="Times New Roman" w:hAnsi="Arial" w:cs="Arial"/>
        </w:rPr>
        <w:t xml:space="preserve"> must be mutually exclusive (non-overlapping </w:t>
      </w:r>
      <w:r w:rsidR="3930CD9A" w:rsidRPr="50A6738F">
        <w:rPr>
          <w:rFonts w:ascii="Arial" w:eastAsia="Times New Roman" w:hAnsi="Arial" w:cs="Arial"/>
        </w:rPr>
        <w:t>locations</w:t>
      </w:r>
      <w:r w:rsidRPr="744C8035">
        <w:rPr>
          <w:rFonts w:ascii="Arial" w:eastAsia="Times New Roman" w:hAnsi="Arial" w:cs="Arial"/>
        </w:rPr>
        <w:t xml:space="preserve"> with one another).  </w:t>
      </w:r>
    </w:p>
    <w:p w14:paraId="05669BF1" w14:textId="6DF8C5CC" w:rsidR="6FB46AAB" w:rsidRPr="00CF150A" w:rsidRDefault="09C1DA38" w:rsidP="00F3032D">
      <w:pPr>
        <w:pStyle w:val="ListParagraph"/>
        <w:numPr>
          <w:ilvl w:val="0"/>
          <w:numId w:val="13"/>
        </w:numPr>
        <w:spacing w:after="0" w:line="240" w:lineRule="auto"/>
        <w:rPr>
          <w:rFonts w:ascii="Arial" w:eastAsia="Times New Roman" w:hAnsi="Arial" w:cs="Arial"/>
        </w:rPr>
      </w:pPr>
      <w:r w:rsidRPr="00CF150A">
        <w:rPr>
          <w:rFonts w:ascii="Arial" w:eastAsia="Times New Roman" w:hAnsi="Arial" w:cs="Arial"/>
        </w:rPr>
        <w:t>Respondent</w:t>
      </w:r>
      <w:r w:rsidR="755E202F" w:rsidRPr="00CF150A">
        <w:rPr>
          <w:rFonts w:ascii="Arial" w:eastAsia="Times New Roman" w:hAnsi="Arial" w:cs="Arial"/>
        </w:rPr>
        <w:t xml:space="preserve">s must be prepared to implement all submitted project proposals within </w:t>
      </w:r>
      <w:r w:rsidR="56D64212" w:rsidRPr="00CF150A">
        <w:rPr>
          <w:rFonts w:ascii="Arial" w:eastAsia="Times New Roman" w:hAnsi="Arial" w:cs="Arial"/>
        </w:rPr>
        <w:t xml:space="preserve">the </w:t>
      </w:r>
      <w:r w:rsidR="00F3032D">
        <w:rPr>
          <w:rFonts w:ascii="Arial" w:eastAsia="Times New Roman" w:hAnsi="Arial" w:cs="Arial"/>
        </w:rPr>
        <w:t>county</w:t>
      </w:r>
      <w:r w:rsidR="755E202F" w:rsidRPr="00CF150A">
        <w:rPr>
          <w:rFonts w:ascii="Arial" w:eastAsia="Times New Roman" w:hAnsi="Arial" w:cs="Arial"/>
        </w:rPr>
        <w:t xml:space="preserve"> concurrently, as any combination of projects may get accepted for the same contracted buildout period. </w:t>
      </w:r>
    </w:p>
    <w:p w14:paraId="13366A58" w14:textId="3C706A6E" w:rsidR="0C3C17B4" w:rsidRPr="00CF150A" w:rsidRDefault="0C3C17B4" w:rsidP="00F3032D">
      <w:pPr>
        <w:spacing w:after="0" w:line="240" w:lineRule="auto"/>
        <w:rPr>
          <w:rFonts w:ascii="Arial" w:eastAsia="Times New Roman" w:hAnsi="Arial" w:cs="Arial"/>
        </w:rPr>
      </w:pPr>
    </w:p>
    <w:p w14:paraId="588D7D17" w14:textId="1FF81AC7" w:rsidR="6FB46AAB" w:rsidRPr="00CF150A" w:rsidRDefault="00F3032D" w:rsidP="00F3032D">
      <w:pPr>
        <w:spacing w:after="0" w:line="240" w:lineRule="auto"/>
        <w:rPr>
          <w:rFonts w:ascii="Arial" w:eastAsia="Times New Roman" w:hAnsi="Arial" w:cs="Arial"/>
        </w:rPr>
      </w:pPr>
      <w:r w:rsidRPr="00CF150A">
        <w:rPr>
          <w:rFonts w:ascii="Arial" w:eastAsia="Times New Roman" w:hAnsi="Arial" w:cs="Arial"/>
        </w:rPr>
        <w:t>If</w:t>
      </w:r>
      <w:r w:rsidR="755E202F" w:rsidRPr="00CF150A">
        <w:rPr>
          <w:rFonts w:ascii="Arial" w:eastAsia="Times New Roman" w:hAnsi="Arial" w:cs="Arial"/>
        </w:rPr>
        <w:t xml:space="preserve"> projects proposed separately by multiple </w:t>
      </w:r>
      <w:r>
        <w:rPr>
          <w:rFonts w:ascii="Arial" w:eastAsia="Times New Roman" w:hAnsi="Arial" w:cs="Arial"/>
        </w:rPr>
        <w:t>respondents</w:t>
      </w:r>
      <w:r w:rsidR="755E202F" w:rsidRPr="00CF150A">
        <w:rPr>
          <w:rFonts w:ascii="Arial" w:eastAsia="Times New Roman" w:hAnsi="Arial" w:cs="Arial"/>
        </w:rPr>
        <w:t xml:space="preserve"> contain some geographic overlap but are determined by the evaluation team to hold sufficient merit to be awarded contracts concurrently, NCDIT may reach out to the respective </w:t>
      </w:r>
      <w:r>
        <w:rPr>
          <w:rFonts w:ascii="Arial" w:eastAsia="Times New Roman" w:hAnsi="Arial" w:cs="Arial"/>
        </w:rPr>
        <w:t>respondents</w:t>
      </w:r>
      <w:r w:rsidR="755E202F" w:rsidRPr="00CF150A">
        <w:rPr>
          <w:rFonts w:ascii="Arial" w:eastAsia="Times New Roman" w:hAnsi="Arial" w:cs="Arial"/>
        </w:rPr>
        <w:t xml:space="preserve"> to discuss the viability of revising proposals to resolve the overlapping locations in such a way that funding will only be applied to one location (BSL).</w:t>
      </w:r>
      <w:r w:rsidR="650CEC98" w:rsidRPr="00CF150A">
        <w:rPr>
          <w:rFonts w:ascii="Arial" w:eastAsia="Times New Roman" w:hAnsi="Arial" w:cs="Arial"/>
        </w:rPr>
        <w:t xml:space="preserve"> </w:t>
      </w:r>
    </w:p>
    <w:p w14:paraId="45B9D38E" w14:textId="4440E656" w:rsidR="0C3C17B4" w:rsidRPr="00CF150A" w:rsidRDefault="0C3C17B4" w:rsidP="00F3032D">
      <w:pPr>
        <w:pStyle w:val="paragraph"/>
        <w:spacing w:before="0" w:beforeAutospacing="0" w:after="0" w:afterAutospacing="0"/>
        <w:rPr>
          <w:rFonts w:ascii="Arial" w:hAnsi="Arial" w:cs="Arial"/>
          <w:sz w:val="22"/>
          <w:szCs w:val="22"/>
        </w:rPr>
      </w:pPr>
    </w:p>
    <w:p w14:paraId="21DC8AF3" w14:textId="7B093FB0" w:rsidR="001D537C" w:rsidRDefault="004A492A" w:rsidP="00F3032D">
      <w:pPr>
        <w:spacing w:after="0" w:line="240" w:lineRule="auto"/>
        <w:rPr>
          <w:rFonts w:ascii="Arial" w:hAnsi="Arial" w:cs="Arial"/>
        </w:rPr>
      </w:pPr>
      <w:r w:rsidRPr="00CF150A">
        <w:rPr>
          <w:rFonts w:ascii="Arial" w:hAnsi="Arial" w:cs="Arial"/>
        </w:rPr>
        <w:t>Respondent</w:t>
      </w:r>
      <w:r w:rsidR="434B4BBD" w:rsidRPr="00CF150A">
        <w:rPr>
          <w:rFonts w:ascii="Arial" w:hAnsi="Arial" w:cs="Arial"/>
        </w:rPr>
        <w:t>s submitting proposals</w:t>
      </w:r>
      <w:r w:rsidR="7435FFB8" w:rsidRPr="00CF150A">
        <w:rPr>
          <w:rFonts w:ascii="Arial" w:hAnsi="Arial" w:cs="Arial"/>
        </w:rPr>
        <w:t xml:space="preserve"> must provide mapping files</w:t>
      </w:r>
      <w:r w:rsidR="245BBB30" w:rsidRPr="00CF150A">
        <w:rPr>
          <w:rFonts w:ascii="Arial" w:hAnsi="Arial" w:cs="Arial"/>
        </w:rPr>
        <w:t xml:space="preserve"> with the proposal</w:t>
      </w:r>
      <w:r w:rsidR="7435FFB8" w:rsidRPr="00CF150A">
        <w:rPr>
          <w:rFonts w:ascii="Arial" w:hAnsi="Arial" w:cs="Arial"/>
        </w:rPr>
        <w:t xml:space="preserve"> to </w:t>
      </w:r>
      <w:r w:rsidR="7C9AFCB2" w:rsidRPr="00CF150A">
        <w:rPr>
          <w:rFonts w:ascii="Arial" w:hAnsi="Arial" w:cs="Arial"/>
        </w:rPr>
        <w:t>identify</w:t>
      </w:r>
      <w:r w:rsidR="245BBB30" w:rsidRPr="00CF150A">
        <w:rPr>
          <w:rFonts w:ascii="Arial" w:hAnsi="Arial" w:cs="Arial"/>
        </w:rPr>
        <w:t xml:space="preserve"> proposed project</w:t>
      </w:r>
      <w:r w:rsidR="3DD00FF9" w:rsidRPr="00CF150A">
        <w:rPr>
          <w:rFonts w:ascii="Arial" w:hAnsi="Arial" w:cs="Arial"/>
        </w:rPr>
        <w:t xml:space="preserve"> locations.</w:t>
      </w:r>
      <w:r w:rsidR="14610343" w:rsidRPr="00CF150A">
        <w:rPr>
          <w:rFonts w:ascii="Arial" w:hAnsi="Arial" w:cs="Arial"/>
        </w:rPr>
        <w:t xml:space="preserve"> </w:t>
      </w:r>
      <w:r w:rsidR="6A3D5C73" w:rsidRPr="00CF150A">
        <w:rPr>
          <w:rFonts w:ascii="Arial" w:hAnsi="Arial" w:cs="Arial"/>
        </w:rPr>
        <w:t>Mapping files must meet the below requirements</w:t>
      </w:r>
      <w:r w:rsidR="33DBAC69" w:rsidRPr="00CF150A">
        <w:rPr>
          <w:rFonts w:ascii="Arial" w:hAnsi="Arial" w:cs="Arial"/>
        </w:rPr>
        <w:t>:</w:t>
      </w:r>
      <w:r w:rsidR="6A3D5C73" w:rsidRPr="00CF150A">
        <w:rPr>
          <w:rFonts w:ascii="Arial" w:hAnsi="Arial" w:cs="Arial"/>
        </w:rPr>
        <w:t xml:space="preserve">   </w:t>
      </w:r>
      <w:r w:rsidR="7435FFB8" w:rsidRPr="00CF150A">
        <w:rPr>
          <w:rFonts w:ascii="Arial" w:hAnsi="Arial" w:cs="Arial"/>
        </w:rPr>
        <w:t xml:space="preserve"> </w:t>
      </w:r>
    </w:p>
    <w:p w14:paraId="1793DF1D" w14:textId="77777777" w:rsidR="00214A36" w:rsidRPr="00CF150A" w:rsidRDefault="00214A36" w:rsidP="00F3032D">
      <w:pPr>
        <w:spacing w:after="0" w:line="240" w:lineRule="auto"/>
        <w:rPr>
          <w:rFonts w:ascii="Arial" w:hAnsi="Arial" w:cs="Arial"/>
        </w:rPr>
      </w:pPr>
    </w:p>
    <w:p w14:paraId="4A0CA6AD" w14:textId="6822AB7A" w:rsidR="00705F56" w:rsidRPr="00CF150A" w:rsidRDefault="00381653" w:rsidP="00F3032D">
      <w:pPr>
        <w:pStyle w:val="ListParagraph"/>
        <w:numPr>
          <w:ilvl w:val="0"/>
          <w:numId w:val="12"/>
        </w:numPr>
        <w:spacing w:after="0" w:line="240" w:lineRule="auto"/>
        <w:rPr>
          <w:rFonts w:ascii="Arial" w:hAnsi="Arial" w:cs="Arial"/>
        </w:rPr>
      </w:pPr>
      <w:r w:rsidRPr="00CF150A">
        <w:rPr>
          <w:rFonts w:ascii="Arial" w:hAnsi="Arial" w:cs="Arial"/>
        </w:rPr>
        <w:t xml:space="preserve">Projects must be defined using </w:t>
      </w:r>
      <w:r w:rsidR="14A5B58F" w:rsidRPr="00CF150A">
        <w:rPr>
          <w:rFonts w:ascii="Arial" w:hAnsi="Arial" w:cs="Arial"/>
        </w:rPr>
        <w:t>V</w:t>
      </w:r>
      <w:r w:rsidR="00533BD7" w:rsidRPr="00CF150A">
        <w:rPr>
          <w:rFonts w:ascii="Arial" w:hAnsi="Arial" w:cs="Arial"/>
        </w:rPr>
        <w:t>ersion 3 of the</w:t>
      </w:r>
      <w:r w:rsidRPr="00CF150A">
        <w:rPr>
          <w:rFonts w:ascii="Arial" w:hAnsi="Arial" w:cs="Arial"/>
        </w:rPr>
        <w:t xml:space="preserve"> FCC BSL data to identify the specific locations</w:t>
      </w:r>
      <w:r w:rsidR="005C4F55" w:rsidRPr="00CF150A">
        <w:rPr>
          <w:rFonts w:ascii="Arial" w:hAnsi="Arial" w:cs="Arial"/>
        </w:rPr>
        <w:t xml:space="preserve"> proposed by the </w:t>
      </w:r>
      <w:r w:rsidR="0015400F" w:rsidRPr="00CF150A">
        <w:rPr>
          <w:rFonts w:ascii="Arial" w:hAnsi="Arial" w:cs="Arial"/>
        </w:rPr>
        <w:t>internet service provider</w:t>
      </w:r>
      <w:r w:rsidR="00326A19" w:rsidRPr="00CF150A">
        <w:rPr>
          <w:rFonts w:ascii="Arial" w:hAnsi="Arial" w:cs="Arial"/>
        </w:rPr>
        <w:t>.</w:t>
      </w:r>
      <w:r w:rsidR="00705F56" w:rsidRPr="00CF150A">
        <w:rPr>
          <w:rFonts w:ascii="Arial" w:hAnsi="Arial" w:cs="Arial"/>
        </w:rPr>
        <w:t xml:space="preserve">  </w:t>
      </w:r>
    </w:p>
    <w:p w14:paraId="7BC7218D" w14:textId="0C28142C" w:rsidR="008F097D" w:rsidRPr="00CF150A" w:rsidRDefault="6594E95F" w:rsidP="00F3032D">
      <w:pPr>
        <w:pStyle w:val="ListParagraph"/>
        <w:numPr>
          <w:ilvl w:val="0"/>
          <w:numId w:val="12"/>
        </w:numPr>
        <w:spacing w:after="0" w:line="240" w:lineRule="auto"/>
        <w:rPr>
          <w:rFonts w:ascii="Arial" w:hAnsi="Arial" w:cs="Arial"/>
        </w:rPr>
      </w:pPr>
      <w:r w:rsidRPr="00CF150A">
        <w:rPr>
          <w:rFonts w:ascii="Arial" w:hAnsi="Arial" w:cs="Arial"/>
        </w:rPr>
        <w:t xml:space="preserve">The </w:t>
      </w:r>
      <w:r w:rsidR="1264A9F8" w:rsidRPr="00CF150A">
        <w:rPr>
          <w:rFonts w:ascii="Arial" w:hAnsi="Arial" w:cs="Arial"/>
        </w:rPr>
        <w:t>Respondent</w:t>
      </w:r>
      <w:r w:rsidRPr="00CF150A">
        <w:rPr>
          <w:rFonts w:ascii="Arial" w:hAnsi="Arial" w:cs="Arial"/>
        </w:rPr>
        <w:t xml:space="preserve"> must </w:t>
      </w:r>
      <w:r w:rsidR="00D40B16">
        <w:rPr>
          <w:rFonts w:ascii="Arial" w:hAnsi="Arial" w:cs="Arial"/>
        </w:rPr>
        <w:t xml:space="preserve">use the template provided to </w:t>
      </w:r>
      <w:r w:rsidRPr="00CF150A">
        <w:rPr>
          <w:rFonts w:ascii="Arial" w:hAnsi="Arial" w:cs="Arial"/>
        </w:rPr>
        <w:t>submit a comma delimited CSV file</w:t>
      </w:r>
      <w:r w:rsidR="7922A5A5" w:rsidRPr="00CF150A">
        <w:rPr>
          <w:rFonts w:ascii="Arial" w:hAnsi="Arial" w:cs="Arial"/>
        </w:rPr>
        <w:t xml:space="preserve"> containing the location </w:t>
      </w:r>
      <w:r w:rsidR="72A52094" w:rsidRPr="00CF150A">
        <w:rPr>
          <w:rFonts w:ascii="Arial" w:hAnsi="Arial" w:cs="Arial"/>
        </w:rPr>
        <w:t>ID</w:t>
      </w:r>
      <w:r w:rsidR="7922A5A5" w:rsidRPr="00CF150A">
        <w:rPr>
          <w:rFonts w:ascii="Arial" w:hAnsi="Arial" w:cs="Arial"/>
        </w:rPr>
        <w:t>s corresponding to the</w:t>
      </w:r>
      <w:r w:rsidR="3EA05C9E" w:rsidRPr="00CF150A">
        <w:rPr>
          <w:rFonts w:ascii="Arial" w:hAnsi="Arial" w:cs="Arial"/>
        </w:rPr>
        <w:t xml:space="preserve"> unserved and underserved</w:t>
      </w:r>
      <w:r w:rsidR="7922A5A5" w:rsidRPr="00CF150A">
        <w:rPr>
          <w:rFonts w:ascii="Arial" w:hAnsi="Arial" w:cs="Arial"/>
        </w:rPr>
        <w:t xml:space="preserve"> locations to be served through the proposed project</w:t>
      </w:r>
      <w:r w:rsidR="3EA05C9E" w:rsidRPr="00CF150A">
        <w:rPr>
          <w:rFonts w:ascii="Arial" w:hAnsi="Arial" w:cs="Arial"/>
        </w:rPr>
        <w:t>.</w:t>
      </w:r>
      <w:r w:rsidR="7FC89B55" w:rsidRPr="00CF150A">
        <w:rPr>
          <w:rFonts w:ascii="Arial" w:hAnsi="Arial" w:cs="Arial"/>
        </w:rPr>
        <w:t xml:space="preserve"> </w:t>
      </w:r>
      <w:r w:rsidR="002E593E">
        <w:rPr>
          <w:rFonts w:ascii="Arial" w:hAnsi="Arial" w:cs="Arial"/>
        </w:rPr>
        <w:t xml:space="preserve">The template </w:t>
      </w:r>
      <w:r w:rsidR="00115652">
        <w:rPr>
          <w:rFonts w:ascii="Arial" w:hAnsi="Arial" w:cs="Arial"/>
        </w:rPr>
        <w:t xml:space="preserve">is labeled </w:t>
      </w:r>
      <w:proofErr w:type="spellStart"/>
      <w:r w:rsidR="00115652">
        <w:rPr>
          <w:rFonts w:ascii="Arial" w:hAnsi="Arial" w:cs="Arial"/>
        </w:rPr>
        <w:t>CAB_ProposedLocationsProject_County_YYMMDD</w:t>
      </w:r>
      <w:proofErr w:type="spellEnd"/>
      <w:r w:rsidR="00115652">
        <w:rPr>
          <w:rFonts w:ascii="Arial" w:hAnsi="Arial" w:cs="Arial"/>
        </w:rPr>
        <w:t xml:space="preserve">. </w:t>
      </w:r>
    </w:p>
    <w:p w14:paraId="740B28D0" w14:textId="196FE333" w:rsidR="009412B1" w:rsidRPr="00CF150A" w:rsidRDefault="7FC89B55" w:rsidP="00F3032D">
      <w:pPr>
        <w:pStyle w:val="ListParagraph"/>
        <w:numPr>
          <w:ilvl w:val="0"/>
          <w:numId w:val="12"/>
        </w:numPr>
        <w:spacing w:after="0" w:line="240" w:lineRule="auto"/>
        <w:rPr>
          <w:rFonts w:ascii="Arial" w:hAnsi="Arial" w:cs="Arial"/>
        </w:rPr>
      </w:pPr>
      <w:r w:rsidRPr="00CF150A">
        <w:rPr>
          <w:rFonts w:ascii="Arial" w:hAnsi="Arial" w:cs="Arial"/>
        </w:rPr>
        <w:t xml:space="preserve">The </w:t>
      </w:r>
      <w:r w:rsidR="2A32B139" w:rsidRPr="00CF150A">
        <w:rPr>
          <w:rFonts w:ascii="Arial" w:hAnsi="Arial" w:cs="Arial"/>
        </w:rPr>
        <w:t>CSV</w:t>
      </w:r>
      <w:r w:rsidRPr="00CF150A">
        <w:rPr>
          <w:rFonts w:ascii="Arial" w:hAnsi="Arial" w:cs="Arial"/>
        </w:rPr>
        <w:t xml:space="preserve"> file of the proposed project locations </w:t>
      </w:r>
      <w:r w:rsidR="220E77FF" w:rsidRPr="00CF150A">
        <w:rPr>
          <w:rFonts w:ascii="Arial" w:hAnsi="Arial" w:cs="Arial"/>
        </w:rPr>
        <w:t xml:space="preserve">must be named using the </w:t>
      </w:r>
      <w:r w:rsidR="0679B70E" w:rsidRPr="00CF150A">
        <w:rPr>
          <w:rFonts w:ascii="Arial" w:hAnsi="Arial" w:cs="Arial"/>
        </w:rPr>
        <w:t>following</w:t>
      </w:r>
      <w:r w:rsidR="220E77FF" w:rsidRPr="00CF150A">
        <w:rPr>
          <w:rFonts w:ascii="Arial" w:hAnsi="Arial" w:cs="Arial"/>
        </w:rPr>
        <w:t xml:space="preserve"> naming convention</w:t>
      </w:r>
      <w:r w:rsidR="52348101" w:rsidRPr="00CF150A">
        <w:rPr>
          <w:rFonts w:ascii="Arial" w:hAnsi="Arial" w:cs="Arial"/>
        </w:rPr>
        <w:t>:</w:t>
      </w:r>
      <w:r w:rsidR="220E77FF" w:rsidRPr="00CF150A">
        <w:rPr>
          <w:rFonts w:ascii="Arial" w:hAnsi="Arial" w:cs="Arial"/>
        </w:rPr>
        <w:t xml:space="preserve"> </w:t>
      </w:r>
      <w:proofErr w:type="spellStart"/>
      <w:r w:rsidR="00185D5E">
        <w:rPr>
          <w:rFonts w:ascii="Arial" w:hAnsi="Arial" w:cs="Arial"/>
        </w:rPr>
        <w:t>CAB_ProposedLocationsProject_County_YYMM</w:t>
      </w:r>
      <w:r w:rsidR="00A23AC8">
        <w:rPr>
          <w:rFonts w:ascii="Arial" w:hAnsi="Arial" w:cs="Arial"/>
        </w:rPr>
        <w:t>DD</w:t>
      </w:r>
      <w:proofErr w:type="spellEnd"/>
      <w:r w:rsidR="00A23AC8">
        <w:rPr>
          <w:rFonts w:ascii="Arial" w:hAnsi="Arial" w:cs="Arial"/>
        </w:rPr>
        <w:t xml:space="preserve">. </w:t>
      </w:r>
      <w:r w:rsidR="3E241BE5" w:rsidRPr="00CF150A">
        <w:rPr>
          <w:rFonts w:ascii="Arial" w:hAnsi="Arial" w:cs="Arial"/>
        </w:rPr>
        <w:t xml:space="preserve"> </w:t>
      </w:r>
    </w:p>
    <w:p w14:paraId="163BB930" w14:textId="789A8138" w:rsidR="009412B1" w:rsidRPr="00CF150A" w:rsidRDefault="370232B3" w:rsidP="00F3032D">
      <w:pPr>
        <w:pStyle w:val="ListParagraph"/>
        <w:numPr>
          <w:ilvl w:val="0"/>
          <w:numId w:val="12"/>
        </w:numPr>
        <w:spacing w:after="0" w:line="240" w:lineRule="auto"/>
        <w:rPr>
          <w:rFonts w:ascii="Arial" w:hAnsi="Arial" w:cs="Arial"/>
        </w:rPr>
      </w:pPr>
      <w:r w:rsidRPr="00390157">
        <w:rPr>
          <w:rFonts w:ascii="Arial" w:hAnsi="Arial" w:cs="Arial"/>
        </w:rPr>
        <w:t xml:space="preserve">A </w:t>
      </w:r>
      <w:r w:rsidR="5708B161" w:rsidRPr="00390157">
        <w:rPr>
          <w:rFonts w:ascii="Arial" w:hAnsi="Arial" w:cs="Arial"/>
        </w:rPr>
        <w:t>PDF file</w:t>
      </w:r>
      <w:r w:rsidR="0D248F30" w:rsidRPr="00390157">
        <w:rPr>
          <w:rFonts w:ascii="Arial" w:hAnsi="Arial" w:cs="Arial"/>
        </w:rPr>
        <w:t xml:space="preserve"> showing a county level project map. </w:t>
      </w:r>
      <w:r w:rsidR="5708B161" w:rsidRPr="50A6738F">
        <w:rPr>
          <w:rFonts w:ascii="Arial" w:hAnsi="Arial" w:cs="Arial"/>
        </w:rPr>
        <w:t xml:space="preserve"> </w:t>
      </w:r>
    </w:p>
    <w:p w14:paraId="7BA93A0A" w14:textId="5A5C4C1C" w:rsidR="009412B1" w:rsidRPr="00CF150A" w:rsidRDefault="64E143C4" w:rsidP="00F3032D">
      <w:pPr>
        <w:pStyle w:val="ListParagraph"/>
        <w:numPr>
          <w:ilvl w:val="0"/>
          <w:numId w:val="12"/>
        </w:numPr>
        <w:spacing w:after="0" w:line="240" w:lineRule="auto"/>
        <w:rPr>
          <w:rFonts w:ascii="Arial" w:hAnsi="Arial" w:cs="Arial"/>
        </w:rPr>
      </w:pPr>
      <w:r w:rsidRPr="00CF150A">
        <w:rPr>
          <w:rFonts w:ascii="Arial" w:hAnsi="Arial" w:cs="Arial"/>
        </w:rPr>
        <w:t xml:space="preserve">The </w:t>
      </w:r>
      <w:r w:rsidR="7A39A6E3" w:rsidRPr="00CF150A">
        <w:rPr>
          <w:rFonts w:ascii="Arial" w:hAnsi="Arial" w:cs="Arial"/>
        </w:rPr>
        <w:t>CSV</w:t>
      </w:r>
      <w:r w:rsidRPr="00CF150A">
        <w:rPr>
          <w:rFonts w:ascii="Arial" w:hAnsi="Arial" w:cs="Arial"/>
        </w:rPr>
        <w:t xml:space="preserve"> </w:t>
      </w:r>
      <w:r w:rsidR="4AA3B539" w:rsidRPr="00CF150A">
        <w:rPr>
          <w:rFonts w:ascii="Arial" w:hAnsi="Arial" w:cs="Arial"/>
        </w:rPr>
        <w:t xml:space="preserve">and PDF </w:t>
      </w:r>
      <w:r w:rsidRPr="00CF150A">
        <w:rPr>
          <w:rFonts w:ascii="Arial" w:hAnsi="Arial" w:cs="Arial"/>
        </w:rPr>
        <w:t>file</w:t>
      </w:r>
      <w:r w:rsidR="5E7FEF11" w:rsidRPr="00CF150A">
        <w:rPr>
          <w:rFonts w:ascii="Arial" w:hAnsi="Arial" w:cs="Arial"/>
        </w:rPr>
        <w:t>s</w:t>
      </w:r>
      <w:r w:rsidRPr="00CF150A">
        <w:rPr>
          <w:rFonts w:ascii="Arial" w:hAnsi="Arial" w:cs="Arial"/>
        </w:rPr>
        <w:t xml:space="preserve"> must be uploaded to the </w:t>
      </w:r>
      <w:r w:rsidR="46B6849A" w:rsidRPr="00CF150A">
        <w:rPr>
          <w:rFonts w:ascii="Arial" w:hAnsi="Arial" w:cs="Arial"/>
        </w:rPr>
        <w:t xml:space="preserve">EBS system along with the other required documentation.    </w:t>
      </w:r>
    </w:p>
    <w:p w14:paraId="36726F55" w14:textId="6111CCF6" w:rsidR="7E4A5FED" w:rsidRPr="00CF150A" w:rsidRDefault="7E4A5FED" w:rsidP="00F3032D">
      <w:pPr>
        <w:spacing w:after="0" w:line="240" w:lineRule="auto"/>
        <w:rPr>
          <w:rFonts w:ascii="Arial" w:hAnsi="Arial" w:cs="Arial"/>
          <w:highlight w:val="lightGray"/>
        </w:rPr>
      </w:pPr>
    </w:p>
    <w:p w14:paraId="64D4680C" w14:textId="77777777" w:rsidR="00E325EF" w:rsidRDefault="00E325EF" w:rsidP="00F3032D">
      <w:pPr>
        <w:spacing w:line="240" w:lineRule="auto"/>
        <w:rPr>
          <w:rFonts w:ascii="Arial" w:hAnsi="Arial" w:cs="Arial"/>
          <w:b/>
          <w:bCs/>
          <w:color w:val="FFFFFF" w:themeColor="background1"/>
        </w:rPr>
      </w:pPr>
      <w:r>
        <w:rPr>
          <w:rFonts w:ascii="Arial" w:hAnsi="Arial" w:cs="Arial"/>
          <w:b/>
          <w:bCs/>
          <w:color w:val="FFFFFF" w:themeColor="background1"/>
        </w:rPr>
        <w:br w:type="page"/>
      </w:r>
    </w:p>
    <w:p w14:paraId="1CB04BE3" w14:textId="2A3AF7F4" w:rsidR="001F4786" w:rsidRPr="00FC693B" w:rsidRDefault="21110EDD" w:rsidP="00F3032D">
      <w:pPr>
        <w:shd w:val="clear" w:color="auto" w:fill="3F6DAA"/>
        <w:spacing w:after="0" w:line="240" w:lineRule="auto"/>
        <w:rPr>
          <w:rFonts w:ascii="Arial" w:hAnsi="Arial" w:cs="Arial"/>
          <w:b/>
          <w:bCs/>
          <w:color w:val="FFFFFF" w:themeColor="background1"/>
        </w:rPr>
      </w:pPr>
      <w:r w:rsidRPr="00FC693B">
        <w:rPr>
          <w:rFonts w:ascii="Arial" w:hAnsi="Arial" w:cs="Arial"/>
          <w:b/>
          <w:bCs/>
          <w:color w:val="FFFFFF" w:themeColor="background1"/>
        </w:rPr>
        <w:lastRenderedPageBreak/>
        <w:t xml:space="preserve">Section </w:t>
      </w:r>
      <w:r w:rsidR="26DAF65E" w:rsidRPr="00FC693B">
        <w:rPr>
          <w:rFonts w:ascii="Arial" w:hAnsi="Arial" w:cs="Arial"/>
          <w:b/>
          <w:bCs/>
          <w:color w:val="FFFFFF" w:themeColor="background1"/>
        </w:rPr>
        <w:t>5</w:t>
      </w:r>
      <w:r w:rsidRPr="00FC693B">
        <w:rPr>
          <w:rFonts w:ascii="Arial" w:hAnsi="Arial" w:cs="Arial"/>
          <w:b/>
          <w:bCs/>
          <w:color w:val="FFFFFF" w:themeColor="background1"/>
        </w:rPr>
        <w:t xml:space="preserve">.  </w:t>
      </w:r>
      <w:r w:rsidR="1EC89BE2" w:rsidRPr="00FC693B">
        <w:rPr>
          <w:rFonts w:ascii="Arial" w:hAnsi="Arial" w:cs="Arial"/>
          <w:b/>
          <w:bCs/>
          <w:color w:val="FFFFFF" w:themeColor="background1"/>
        </w:rPr>
        <w:t xml:space="preserve">Project Budget </w:t>
      </w:r>
      <w:r w:rsidR="11A68D75" w:rsidRPr="4FFA3A48">
        <w:rPr>
          <w:rFonts w:ascii="Arial" w:hAnsi="Arial" w:cs="Arial"/>
          <w:b/>
          <w:bCs/>
          <w:color w:val="FFFFFF" w:themeColor="background1"/>
        </w:rPr>
        <w:t>and Eligible Expenditures</w:t>
      </w:r>
      <w:r w:rsidR="0086498D">
        <w:tab/>
      </w:r>
      <w:r w:rsidR="0086498D">
        <w:tab/>
      </w:r>
      <w:r w:rsidR="0086498D">
        <w:tab/>
      </w:r>
      <w:r w:rsidR="0086498D">
        <w:tab/>
      </w:r>
      <w:r w:rsidR="0086498D">
        <w:tab/>
      </w:r>
    </w:p>
    <w:p w14:paraId="2A707BB5" w14:textId="77777777" w:rsidR="0082222E" w:rsidRDefault="0082222E" w:rsidP="00F3032D">
      <w:pPr>
        <w:spacing w:after="0" w:line="240" w:lineRule="auto"/>
        <w:jc w:val="both"/>
        <w:rPr>
          <w:rFonts w:ascii="Arial" w:hAnsi="Arial" w:cs="Arial"/>
        </w:rPr>
      </w:pPr>
    </w:p>
    <w:p w14:paraId="5C56AF21" w14:textId="3C0517D8" w:rsidR="00ED3000" w:rsidRDefault="617B9184" w:rsidP="00F3032D">
      <w:pPr>
        <w:spacing w:after="0" w:line="240" w:lineRule="auto"/>
        <w:rPr>
          <w:rFonts w:ascii="Arial" w:hAnsi="Arial" w:cs="Arial"/>
        </w:rPr>
      </w:pPr>
      <w:r w:rsidRPr="00CF150A">
        <w:rPr>
          <w:rFonts w:ascii="Arial" w:hAnsi="Arial" w:cs="Arial"/>
        </w:rPr>
        <w:t xml:space="preserve">All </w:t>
      </w:r>
      <w:r w:rsidR="048448F3" w:rsidRPr="00CF150A">
        <w:rPr>
          <w:rFonts w:ascii="Arial" w:hAnsi="Arial" w:cs="Arial"/>
        </w:rPr>
        <w:t>proposals</w:t>
      </w:r>
      <w:r w:rsidRPr="00CF150A">
        <w:rPr>
          <w:rFonts w:ascii="Arial" w:hAnsi="Arial" w:cs="Arial"/>
        </w:rPr>
        <w:t xml:space="preserve"> must provide a total project budget </w:t>
      </w:r>
      <w:r w:rsidR="627ACFC6" w:rsidRPr="00CF150A">
        <w:rPr>
          <w:rFonts w:ascii="Arial" w:hAnsi="Arial" w:cs="Arial"/>
        </w:rPr>
        <w:t xml:space="preserve">and </w:t>
      </w:r>
      <w:r w:rsidR="2D0A9349" w:rsidRPr="00CF150A">
        <w:rPr>
          <w:rFonts w:ascii="Arial" w:hAnsi="Arial" w:cs="Arial"/>
        </w:rPr>
        <w:t>an average</w:t>
      </w:r>
      <w:r w:rsidR="627ACFC6" w:rsidRPr="00CF150A">
        <w:rPr>
          <w:rFonts w:ascii="Arial" w:hAnsi="Arial" w:cs="Arial"/>
        </w:rPr>
        <w:t xml:space="preserve"> cost per location. </w:t>
      </w:r>
      <w:r w:rsidR="08BD5542" w:rsidRPr="00CF150A">
        <w:rPr>
          <w:rFonts w:ascii="Arial" w:hAnsi="Arial" w:cs="Arial"/>
        </w:rPr>
        <w:t xml:space="preserve">The </w:t>
      </w:r>
      <w:r w:rsidR="3E9DC46F" w:rsidRPr="00CF150A">
        <w:rPr>
          <w:rFonts w:ascii="Arial" w:hAnsi="Arial" w:cs="Arial"/>
        </w:rPr>
        <w:t>total project budget</w:t>
      </w:r>
      <w:r w:rsidR="08BD5542" w:rsidRPr="00CF150A">
        <w:rPr>
          <w:rFonts w:ascii="Arial" w:hAnsi="Arial" w:cs="Arial"/>
        </w:rPr>
        <w:t xml:space="preserve"> may not exceed $_________</w:t>
      </w:r>
      <w:r w:rsidR="1D837031" w:rsidRPr="00CF150A">
        <w:rPr>
          <w:rFonts w:ascii="Arial" w:hAnsi="Arial" w:cs="Arial"/>
        </w:rPr>
        <w:t>.</w:t>
      </w:r>
      <w:r w:rsidR="627ACFC6" w:rsidRPr="00CF150A">
        <w:rPr>
          <w:rFonts w:ascii="Arial" w:hAnsi="Arial" w:cs="Arial"/>
        </w:rPr>
        <w:t xml:space="preserve"> At</w:t>
      </w:r>
      <w:r w:rsidR="69128800" w:rsidRPr="00CF150A">
        <w:rPr>
          <w:rFonts w:ascii="Arial" w:hAnsi="Arial" w:cs="Arial"/>
        </w:rPr>
        <w:t xml:space="preserve"> a minimum,</w:t>
      </w:r>
      <w:r w:rsidRPr="00CF150A">
        <w:rPr>
          <w:rFonts w:ascii="Arial" w:hAnsi="Arial" w:cs="Arial"/>
        </w:rPr>
        <w:t xml:space="preserve"> </w:t>
      </w:r>
      <w:r w:rsidR="627ACFC6" w:rsidRPr="00CF150A">
        <w:rPr>
          <w:rFonts w:ascii="Arial" w:hAnsi="Arial" w:cs="Arial"/>
        </w:rPr>
        <w:t xml:space="preserve">the total project budget should </w:t>
      </w:r>
      <w:r w:rsidRPr="00CF150A">
        <w:rPr>
          <w:rFonts w:ascii="Arial" w:hAnsi="Arial" w:cs="Arial"/>
        </w:rPr>
        <w:t xml:space="preserve">include the following </w:t>
      </w:r>
      <w:r w:rsidR="2AFF6F17" w:rsidRPr="00CF150A">
        <w:rPr>
          <w:rFonts w:ascii="Arial" w:hAnsi="Arial" w:cs="Arial"/>
        </w:rPr>
        <w:t>cost components</w:t>
      </w:r>
      <w:r w:rsidRPr="00CF150A">
        <w:rPr>
          <w:rFonts w:ascii="Arial" w:hAnsi="Arial" w:cs="Arial"/>
        </w:rPr>
        <w:t>:</w:t>
      </w:r>
    </w:p>
    <w:p w14:paraId="42404F93" w14:textId="77777777" w:rsidR="0082222E" w:rsidRPr="00CF150A" w:rsidRDefault="0082222E" w:rsidP="00F3032D">
      <w:pPr>
        <w:spacing w:after="0" w:line="240" w:lineRule="auto"/>
        <w:rPr>
          <w:rFonts w:ascii="Arial" w:hAnsi="Arial" w:cs="Arial"/>
        </w:rPr>
      </w:pPr>
    </w:p>
    <w:p w14:paraId="28E88A70" w14:textId="0347290F" w:rsidR="00ED3000" w:rsidRPr="00CF150A" w:rsidRDefault="00A816F7" w:rsidP="00F3032D">
      <w:pPr>
        <w:pStyle w:val="ListParagraph"/>
        <w:numPr>
          <w:ilvl w:val="0"/>
          <w:numId w:val="11"/>
        </w:numPr>
        <w:tabs>
          <w:tab w:val="left" w:pos="720"/>
          <w:tab w:val="left" w:pos="8640"/>
        </w:tabs>
        <w:spacing w:after="0" w:line="240" w:lineRule="auto"/>
        <w:rPr>
          <w:rFonts w:ascii="Arial" w:hAnsi="Arial" w:cs="Arial"/>
        </w:rPr>
      </w:pPr>
      <w:r>
        <w:rPr>
          <w:rFonts w:ascii="Arial" w:hAnsi="Arial" w:cs="Arial"/>
        </w:rPr>
        <w:t>Ease</w:t>
      </w:r>
      <w:r w:rsidR="00135DA8">
        <w:rPr>
          <w:rFonts w:ascii="Arial" w:hAnsi="Arial" w:cs="Arial"/>
        </w:rPr>
        <w:t>ments (one-time fees)</w:t>
      </w:r>
    </w:p>
    <w:p w14:paraId="7C13B9E2" w14:textId="33667184" w:rsidR="00ED3000" w:rsidRPr="00CF150A" w:rsidRDefault="00135DA8" w:rsidP="00F3032D">
      <w:pPr>
        <w:pStyle w:val="ListParagraph"/>
        <w:numPr>
          <w:ilvl w:val="0"/>
          <w:numId w:val="11"/>
        </w:numPr>
        <w:tabs>
          <w:tab w:val="left" w:pos="720"/>
          <w:tab w:val="left" w:pos="8640"/>
        </w:tabs>
        <w:spacing w:after="0" w:line="240" w:lineRule="auto"/>
        <w:rPr>
          <w:rFonts w:ascii="Arial" w:hAnsi="Arial" w:cs="Arial"/>
        </w:rPr>
      </w:pPr>
      <w:r>
        <w:rPr>
          <w:rFonts w:ascii="Arial" w:hAnsi="Arial" w:cs="Arial"/>
        </w:rPr>
        <w:t>Materials (fiber, equipment, etc.)</w:t>
      </w:r>
    </w:p>
    <w:p w14:paraId="1BCF1315" w14:textId="6CF5494C" w:rsidR="00ED3000" w:rsidRPr="00CF150A" w:rsidRDefault="00135DA8" w:rsidP="00F3032D">
      <w:pPr>
        <w:pStyle w:val="ListParagraph"/>
        <w:numPr>
          <w:ilvl w:val="0"/>
          <w:numId w:val="11"/>
        </w:numPr>
        <w:tabs>
          <w:tab w:val="left" w:pos="720"/>
          <w:tab w:val="left" w:pos="8640"/>
        </w:tabs>
        <w:spacing w:after="0" w:line="240" w:lineRule="auto"/>
        <w:rPr>
          <w:rFonts w:ascii="Arial" w:hAnsi="Arial" w:cs="Arial"/>
        </w:rPr>
      </w:pPr>
      <w:r>
        <w:rPr>
          <w:rFonts w:ascii="Arial" w:hAnsi="Arial" w:cs="Arial"/>
        </w:rPr>
        <w:t>Constructions/Installation</w:t>
      </w:r>
    </w:p>
    <w:p w14:paraId="721BC965" w14:textId="4C846335" w:rsidR="00ED3000" w:rsidRPr="00CF150A" w:rsidRDefault="00135DA8" w:rsidP="00F3032D">
      <w:pPr>
        <w:pStyle w:val="ListParagraph"/>
        <w:numPr>
          <w:ilvl w:val="0"/>
          <w:numId w:val="11"/>
        </w:numPr>
        <w:tabs>
          <w:tab w:val="left" w:pos="720"/>
          <w:tab w:val="left" w:pos="8640"/>
        </w:tabs>
        <w:spacing w:after="0" w:line="240" w:lineRule="auto"/>
        <w:rPr>
          <w:rFonts w:ascii="Arial" w:hAnsi="Arial" w:cs="Arial"/>
        </w:rPr>
      </w:pPr>
      <w:r>
        <w:rPr>
          <w:rFonts w:ascii="Arial" w:hAnsi="Arial" w:cs="Arial"/>
        </w:rPr>
        <w:t>Testing</w:t>
      </w:r>
    </w:p>
    <w:p w14:paraId="2F0A0D72" w14:textId="70B474EF" w:rsidR="00ED3000" w:rsidRPr="00CF150A" w:rsidRDefault="00135DA8" w:rsidP="00F3032D">
      <w:pPr>
        <w:pStyle w:val="ListParagraph"/>
        <w:numPr>
          <w:ilvl w:val="0"/>
          <w:numId w:val="11"/>
        </w:numPr>
        <w:tabs>
          <w:tab w:val="left" w:pos="720"/>
          <w:tab w:val="left" w:pos="8640"/>
        </w:tabs>
        <w:spacing w:after="0" w:line="240" w:lineRule="auto"/>
        <w:rPr>
          <w:rFonts w:ascii="Arial" w:hAnsi="Arial" w:cs="Arial"/>
        </w:rPr>
      </w:pPr>
      <w:r>
        <w:rPr>
          <w:rFonts w:ascii="Arial" w:hAnsi="Arial" w:cs="Arial"/>
        </w:rPr>
        <w:t>Engineering</w:t>
      </w:r>
    </w:p>
    <w:p w14:paraId="2FB29BAB" w14:textId="6E81867F" w:rsidR="00ED3000" w:rsidRPr="00CF150A" w:rsidRDefault="00135DA8" w:rsidP="00F3032D">
      <w:pPr>
        <w:pStyle w:val="ListParagraph"/>
        <w:numPr>
          <w:ilvl w:val="0"/>
          <w:numId w:val="11"/>
        </w:numPr>
        <w:tabs>
          <w:tab w:val="left" w:pos="720"/>
          <w:tab w:val="left" w:pos="8640"/>
        </w:tabs>
        <w:spacing w:after="0" w:line="240" w:lineRule="auto"/>
        <w:rPr>
          <w:rFonts w:ascii="Arial" w:hAnsi="Arial" w:cs="Arial"/>
        </w:rPr>
      </w:pPr>
      <w:r>
        <w:rPr>
          <w:rFonts w:ascii="Arial" w:hAnsi="Arial" w:cs="Arial"/>
        </w:rPr>
        <w:t>Lease/Collocation Fees (one-time fees)</w:t>
      </w:r>
    </w:p>
    <w:p w14:paraId="55022B95" w14:textId="77777777" w:rsidR="0082222E" w:rsidRDefault="0082222E" w:rsidP="00F3032D">
      <w:pPr>
        <w:spacing w:after="0" w:line="240" w:lineRule="auto"/>
        <w:rPr>
          <w:rFonts w:ascii="Arial" w:hAnsi="Arial" w:cs="Arial"/>
        </w:rPr>
      </w:pPr>
    </w:p>
    <w:p w14:paraId="1EE649C5" w14:textId="733050BF" w:rsidR="0082222E" w:rsidRDefault="160BAE97" w:rsidP="00F3032D">
      <w:pPr>
        <w:spacing w:after="0" w:line="240" w:lineRule="auto"/>
        <w:rPr>
          <w:rFonts w:ascii="Arial" w:hAnsi="Arial" w:cs="Arial"/>
        </w:rPr>
      </w:pPr>
      <w:r w:rsidRPr="00CF150A">
        <w:rPr>
          <w:rFonts w:ascii="Arial" w:hAnsi="Arial" w:cs="Arial"/>
        </w:rPr>
        <w:t xml:space="preserve">The </w:t>
      </w:r>
      <w:r w:rsidR="00F3032D">
        <w:rPr>
          <w:rFonts w:ascii="Arial" w:hAnsi="Arial" w:cs="Arial"/>
        </w:rPr>
        <w:t>r</w:t>
      </w:r>
      <w:r w:rsidR="1C142CF7" w:rsidRPr="00CF150A">
        <w:rPr>
          <w:rFonts w:ascii="Arial" w:hAnsi="Arial" w:cs="Arial"/>
        </w:rPr>
        <w:t>espondent</w:t>
      </w:r>
      <w:r w:rsidRPr="00CF150A">
        <w:rPr>
          <w:rFonts w:ascii="Arial" w:hAnsi="Arial" w:cs="Arial"/>
        </w:rPr>
        <w:t xml:space="preserve"> agrees that a</w:t>
      </w:r>
      <w:r w:rsidR="7368C810" w:rsidRPr="00CF150A">
        <w:rPr>
          <w:rFonts w:ascii="Arial" w:hAnsi="Arial" w:cs="Arial"/>
        </w:rPr>
        <w:t xml:space="preserve">ny cost overruns </w:t>
      </w:r>
      <w:r w:rsidR="1213FA41" w:rsidRPr="00CF150A">
        <w:rPr>
          <w:rFonts w:ascii="Arial" w:hAnsi="Arial" w:cs="Arial"/>
        </w:rPr>
        <w:t>to the</w:t>
      </w:r>
      <w:r w:rsidR="3BAC6D8F" w:rsidRPr="00CF150A">
        <w:rPr>
          <w:rFonts w:ascii="Arial" w:hAnsi="Arial" w:cs="Arial"/>
        </w:rPr>
        <w:t xml:space="preserve"> contracted projected </w:t>
      </w:r>
      <w:r w:rsidR="7368C810" w:rsidRPr="00CF150A">
        <w:rPr>
          <w:rFonts w:ascii="Arial" w:hAnsi="Arial" w:cs="Arial"/>
        </w:rPr>
        <w:t xml:space="preserve">are to be borne solely by the </w:t>
      </w:r>
      <w:r w:rsidR="00F3032D">
        <w:rPr>
          <w:rFonts w:ascii="Arial" w:hAnsi="Arial" w:cs="Arial"/>
        </w:rPr>
        <w:t>r</w:t>
      </w:r>
      <w:r w:rsidR="7AA5542A" w:rsidRPr="00CF150A">
        <w:rPr>
          <w:rFonts w:ascii="Arial" w:hAnsi="Arial" w:cs="Arial"/>
        </w:rPr>
        <w:t>espondent</w:t>
      </w:r>
      <w:r w:rsidRPr="00CF150A">
        <w:rPr>
          <w:rFonts w:ascii="Arial" w:hAnsi="Arial" w:cs="Arial"/>
        </w:rPr>
        <w:t xml:space="preserve">, regardless of the statutory maximum. </w:t>
      </w:r>
      <w:r w:rsidR="5F34AB39" w:rsidRPr="00CF150A">
        <w:rPr>
          <w:rFonts w:ascii="Arial" w:hAnsi="Arial" w:cs="Arial"/>
        </w:rPr>
        <w:t xml:space="preserve">Additional locations cannot be added to the contracted project. </w:t>
      </w:r>
      <w:r w:rsidR="4E3E07E7" w:rsidRPr="4FFA3A48">
        <w:rPr>
          <w:rFonts w:ascii="Arial" w:hAnsi="Arial" w:cs="Arial"/>
        </w:rPr>
        <w:t>Fu</w:t>
      </w:r>
      <w:r w:rsidR="2ED3AB1C" w:rsidRPr="4FFA3A48">
        <w:rPr>
          <w:rFonts w:ascii="Arial" w:hAnsi="Arial" w:cs="Arial"/>
        </w:rPr>
        <w:t>r</w:t>
      </w:r>
      <w:r w:rsidR="4E3E07E7" w:rsidRPr="4FFA3A48">
        <w:rPr>
          <w:rFonts w:ascii="Arial" w:hAnsi="Arial" w:cs="Arial"/>
        </w:rPr>
        <w:t xml:space="preserve">ther, the </w:t>
      </w:r>
      <w:r w:rsidR="00F3032D">
        <w:rPr>
          <w:rFonts w:ascii="Arial" w:hAnsi="Arial" w:cs="Arial"/>
        </w:rPr>
        <w:t>s</w:t>
      </w:r>
      <w:r w:rsidR="4E3E07E7" w:rsidRPr="4FFA3A48">
        <w:rPr>
          <w:rFonts w:ascii="Arial" w:hAnsi="Arial" w:cs="Arial"/>
        </w:rPr>
        <w:t xml:space="preserve">tate shall not be obligated for funds committed for project costs from the CAB Fund </w:t>
      </w:r>
      <w:proofErr w:type="gramStart"/>
      <w:r w:rsidR="4E3E07E7" w:rsidRPr="4FFA3A48">
        <w:rPr>
          <w:rFonts w:ascii="Arial" w:hAnsi="Arial" w:cs="Arial"/>
        </w:rPr>
        <w:t>in excess of</w:t>
      </w:r>
      <w:proofErr w:type="gramEnd"/>
      <w:r w:rsidR="4E3E07E7" w:rsidRPr="4FFA3A48">
        <w:rPr>
          <w:rFonts w:ascii="Arial" w:hAnsi="Arial" w:cs="Arial"/>
        </w:rPr>
        <w:t xml:space="preserve"> those sums appropriated by the </w:t>
      </w:r>
      <w:r w:rsidR="00F3032D">
        <w:rPr>
          <w:rFonts w:ascii="Arial" w:hAnsi="Arial" w:cs="Arial"/>
        </w:rPr>
        <w:t>g</w:t>
      </w:r>
      <w:r w:rsidR="4E3E07E7" w:rsidRPr="4FFA3A48">
        <w:rPr>
          <w:rFonts w:ascii="Arial" w:hAnsi="Arial" w:cs="Arial"/>
        </w:rPr>
        <w:t xml:space="preserve">eneral </w:t>
      </w:r>
      <w:r w:rsidR="00F3032D">
        <w:rPr>
          <w:rFonts w:ascii="Arial" w:hAnsi="Arial" w:cs="Arial"/>
        </w:rPr>
        <w:t>a</w:t>
      </w:r>
      <w:r w:rsidR="4E3E07E7" w:rsidRPr="4FFA3A48">
        <w:rPr>
          <w:rFonts w:ascii="Arial" w:hAnsi="Arial" w:cs="Arial"/>
        </w:rPr>
        <w:t xml:space="preserve">ssembly to the CAB Fund. </w:t>
      </w:r>
    </w:p>
    <w:p w14:paraId="2E8D1828" w14:textId="0DE21F3F" w:rsidR="0082222E" w:rsidRDefault="4E3E07E7" w:rsidP="00F3032D">
      <w:pPr>
        <w:spacing w:after="0" w:line="240" w:lineRule="auto"/>
        <w:rPr>
          <w:rFonts w:ascii="Arial" w:hAnsi="Arial" w:cs="Arial"/>
        </w:rPr>
      </w:pPr>
      <w:r w:rsidRPr="4FFA3A48">
        <w:rPr>
          <w:rFonts w:ascii="Arial" w:hAnsi="Arial" w:cs="Arial"/>
        </w:rPr>
        <w:t xml:space="preserve"> </w:t>
      </w:r>
      <w:r w:rsidR="4B2B0768" w:rsidRPr="4FFA3A48">
        <w:rPr>
          <w:rFonts w:ascii="Arial" w:hAnsi="Arial" w:cs="Arial"/>
        </w:rPr>
        <w:t xml:space="preserve"> </w:t>
      </w:r>
      <w:r w:rsidR="0743FFAF" w:rsidRPr="4FFA3A48">
        <w:rPr>
          <w:rFonts w:ascii="Arial" w:hAnsi="Arial" w:cs="Arial"/>
        </w:rPr>
        <w:t xml:space="preserve"> </w:t>
      </w:r>
    </w:p>
    <w:p w14:paraId="008E44A9" w14:textId="27774355" w:rsidR="000F70CC" w:rsidRPr="00CF150A" w:rsidRDefault="3CC84C2B" w:rsidP="00F3032D">
      <w:pPr>
        <w:spacing w:after="0" w:line="240" w:lineRule="auto"/>
        <w:rPr>
          <w:rFonts w:ascii="Arial" w:hAnsi="Arial" w:cs="Arial"/>
        </w:rPr>
      </w:pPr>
      <w:r w:rsidRPr="00CF150A">
        <w:rPr>
          <w:rFonts w:ascii="Arial" w:hAnsi="Arial" w:cs="Arial"/>
        </w:rPr>
        <w:t xml:space="preserve">The </w:t>
      </w:r>
      <w:r w:rsidR="00F3032D">
        <w:rPr>
          <w:rFonts w:ascii="Arial" w:hAnsi="Arial" w:cs="Arial"/>
        </w:rPr>
        <w:t>r</w:t>
      </w:r>
      <w:r w:rsidR="1B23BAB3" w:rsidRPr="00CF150A">
        <w:rPr>
          <w:rFonts w:ascii="Arial" w:hAnsi="Arial" w:cs="Arial"/>
        </w:rPr>
        <w:t>espondent</w:t>
      </w:r>
      <w:r w:rsidRPr="00CF150A">
        <w:rPr>
          <w:rFonts w:ascii="Arial" w:hAnsi="Arial" w:cs="Arial"/>
        </w:rPr>
        <w:t xml:space="preserve"> also agrees and understands that </w:t>
      </w:r>
      <w:r w:rsidR="00F3032D">
        <w:rPr>
          <w:rFonts w:ascii="Arial" w:hAnsi="Arial" w:cs="Arial"/>
        </w:rPr>
        <w:t>county</w:t>
      </w:r>
      <w:r w:rsidR="2EB1F451" w:rsidRPr="00CF150A">
        <w:rPr>
          <w:rFonts w:ascii="Arial" w:hAnsi="Arial" w:cs="Arial"/>
        </w:rPr>
        <w:t xml:space="preserve"> and NCDIT</w:t>
      </w:r>
      <w:r w:rsidR="0EFE5595" w:rsidRPr="00CF150A">
        <w:rPr>
          <w:rFonts w:ascii="Arial" w:hAnsi="Arial" w:cs="Arial"/>
        </w:rPr>
        <w:t xml:space="preserve"> funding will be </w:t>
      </w:r>
      <w:r w:rsidR="0A5E0BF7" w:rsidRPr="00CF150A">
        <w:rPr>
          <w:rFonts w:ascii="Arial" w:hAnsi="Arial" w:cs="Arial"/>
        </w:rPr>
        <w:t xml:space="preserve">administered by NCDIT and provided </w:t>
      </w:r>
      <w:r w:rsidR="2EB1F451" w:rsidRPr="00CF150A">
        <w:rPr>
          <w:rFonts w:ascii="Arial" w:hAnsi="Arial" w:cs="Arial"/>
        </w:rPr>
        <w:t xml:space="preserve">to the </w:t>
      </w:r>
      <w:r w:rsidR="00F3032D">
        <w:rPr>
          <w:rFonts w:ascii="Arial" w:hAnsi="Arial" w:cs="Arial"/>
        </w:rPr>
        <w:t>r</w:t>
      </w:r>
      <w:r w:rsidR="69D4F558" w:rsidRPr="00CF150A">
        <w:rPr>
          <w:rFonts w:ascii="Arial" w:hAnsi="Arial" w:cs="Arial"/>
        </w:rPr>
        <w:t>espondent</w:t>
      </w:r>
      <w:r w:rsidR="2EB1F451" w:rsidRPr="00CF150A">
        <w:rPr>
          <w:rFonts w:ascii="Arial" w:hAnsi="Arial" w:cs="Arial"/>
        </w:rPr>
        <w:t xml:space="preserve"> </w:t>
      </w:r>
      <w:r w:rsidR="0A5E0BF7" w:rsidRPr="00CF150A">
        <w:rPr>
          <w:rFonts w:ascii="Arial" w:hAnsi="Arial" w:cs="Arial"/>
        </w:rPr>
        <w:t xml:space="preserve">on a reimbursement basis upon receipt of valid invoices </w:t>
      </w:r>
      <w:r w:rsidR="1906AC6E" w:rsidRPr="00CF150A">
        <w:rPr>
          <w:rFonts w:ascii="Arial" w:hAnsi="Arial" w:cs="Arial"/>
        </w:rPr>
        <w:t xml:space="preserve">for eligible expenditures. No funding will be </w:t>
      </w:r>
      <w:r w:rsidR="6082DB66" w:rsidRPr="00CF150A">
        <w:rPr>
          <w:rFonts w:ascii="Arial" w:hAnsi="Arial" w:cs="Arial"/>
        </w:rPr>
        <w:t>a</w:t>
      </w:r>
      <w:r w:rsidR="5B6BC0BB" w:rsidRPr="00CF150A">
        <w:rPr>
          <w:rFonts w:ascii="Arial" w:hAnsi="Arial" w:cs="Arial"/>
        </w:rPr>
        <w:t>dvanced in the form of an upfront payment</w:t>
      </w:r>
      <w:r w:rsidR="1906AC6E" w:rsidRPr="00CF150A">
        <w:rPr>
          <w:rFonts w:ascii="Arial" w:hAnsi="Arial" w:cs="Arial"/>
        </w:rPr>
        <w:t xml:space="preserve">. </w:t>
      </w:r>
    </w:p>
    <w:p w14:paraId="243CA829" w14:textId="43FD2E88" w:rsidR="000F70CC" w:rsidRPr="00CF150A" w:rsidRDefault="000F70CC" w:rsidP="00F3032D">
      <w:pPr>
        <w:spacing w:after="0" w:line="240" w:lineRule="auto"/>
        <w:rPr>
          <w:rFonts w:ascii="Arial" w:hAnsi="Arial" w:cs="Arial"/>
        </w:rPr>
      </w:pPr>
    </w:p>
    <w:p w14:paraId="1548D37C" w14:textId="04E491FB" w:rsidR="000F70CC" w:rsidRPr="00CF150A" w:rsidRDefault="1192E856" w:rsidP="00F3032D">
      <w:pPr>
        <w:spacing w:after="0" w:line="240" w:lineRule="auto"/>
        <w:rPr>
          <w:rFonts w:ascii="Arial" w:hAnsi="Arial" w:cs="Arial"/>
        </w:rPr>
      </w:pPr>
      <w:r w:rsidRPr="00CF150A">
        <w:rPr>
          <w:rFonts w:ascii="Arial" w:hAnsi="Arial" w:cs="Arial"/>
        </w:rPr>
        <w:t>Expenditures eligible for reimbursemen</w:t>
      </w:r>
      <w:r w:rsidR="46B46044" w:rsidRPr="00CF150A">
        <w:rPr>
          <w:rFonts w:ascii="Arial" w:hAnsi="Arial" w:cs="Arial"/>
        </w:rPr>
        <w:t xml:space="preserve">t shall only include expenditures directly related to the construction of </w:t>
      </w:r>
      <w:r w:rsidR="0F50A23D" w:rsidRPr="00CF150A">
        <w:rPr>
          <w:rFonts w:ascii="Arial" w:hAnsi="Arial" w:cs="Arial"/>
        </w:rPr>
        <w:t>broadband infrastructure</w:t>
      </w:r>
      <w:r w:rsidR="3701B3D9" w:rsidRPr="00CF150A">
        <w:rPr>
          <w:rFonts w:ascii="Arial" w:hAnsi="Arial" w:cs="Arial"/>
        </w:rPr>
        <w:t>,</w:t>
      </w:r>
      <w:r w:rsidR="403438F4" w:rsidRPr="00CF150A">
        <w:rPr>
          <w:rFonts w:ascii="Arial" w:hAnsi="Arial" w:cs="Arial"/>
        </w:rPr>
        <w:t xml:space="preserve"> </w:t>
      </w:r>
      <w:r w:rsidR="2943D5B1" w:rsidRPr="00CF150A">
        <w:rPr>
          <w:rFonts w:ascii="Arial" w:hAnsi="Arial" w:cs="Arial"/>
        </w:rPr>
        <w:t xml:space="preserve">including installation, acquiring or updating easements, backhaul infrastructure, </w:t>
      </w:r>
      <w:r w:rsidR="5B917B6C" w:rsidRPr="00CF150A">
        <w:rPr>
          <w:rFonts w:ascii="Arial" w:hAnsi="Arial" w:cs="Arial"/>
        </w:rPr>
        <w:t>testing, engineering,</w:t>
      </w:r>
      <w:r w:rsidR="2943D5B1" w:rsidRPr="00CF150A">
        <w:rPr>
          <w:rFonts w:ascii="Arial" w:hAnsi="Arial" w:cs="Arial"/>
        </w:rPr>
        <w:t xml:space="preserve"> and any other costs associated with securing a lease to locate or collocate infrastructure on public or private property or structures, but not including the actual monthly lease payment. </w:t>
      </w:r>
      <w:r w:rsidR="5B917B6C" w:rsidRPr="00CF150A">
        <w:rPr>
          <w:rFonts w:ascii="Arial" w:hAnsi="Arial" w:cs="Arial"/>
        </w:rPr>
        <w:t>O</w:t>
      </w:r>
      <w:r w:rsidR="2943D5B1" w:rsidRPr="00CF150A">
        <w:rPr>
          <w:rFonts w:ascii="Arial" w:hAnsi="Arial" w:cs="Arial"/>
        </w:rPr>
        <w:t>verhead or administrative costs</w:t>
      </w:r>
      <w:r w:rsidR="5B917B6C" w:rsidRPr="00CF150A">
        <w:rPr>
          <w:rFonts w:ascii="Arial" w:hAnsi="Arial" w:cs="Arial"/>
        </w:rPr>
        <w:t xml:space="preserve"> are not eligible for reimbursement</w:t>
      </w:r>
      <w:r w:rsidR="2943D5B1" w:rsidRPr="00CF150A">
        <w:rPr>
          <w:rFonts w:ascii="Arial" w:hAnsi="Arial" w:cs="Arial"/>
        </w:rPr>
        <w:t>.</w:t>
      </w:r>
      <w:r w:rsidR="5BE27399" w:rsidRPr="00CF150A">
        <w:rPr>
          <w:rFonts w:ascii="Arial" w:hAnsi="Arial" w:cs="Arial"/>
        </w:rPr>
        <w:t xml:space="preserve"> N</w:t>
      </w:r>
      <w:r w:rsidR="339E935B" w:rsidRPr="00CF150A">
        <w:rPr>
          <w:rFonts w:ascii="Arial" w:hAnsi="Arial" w:cs="Arial"/>
        </w:rPr>
        <w:t>.C.G.S. §</w:t>
      </w:r>
      <w:r w:rsidR="5BE27399" w:rsidRPr="00CF150A">
        <w:rPr>
          <w:rFonts w:ascii="Arial" w:hAnsi="Arial" w:cs="Arial"/>
        </w:rPr>
        <w:t xml:space="preserve"> 143b-1373.1(b).</w:t>
      </w:r>
      <w:r w:rsidR="001FE6E2" w:rsidRPr="00CF150A">
        <w:rPr>
          <w:rFonts w:ascii="Arial" w:hAnsi="Arial" w:cs="Arial"/>
        </w:rPr>
        <w:t xml:space="preserve"> </w:t>
      </w:r>
    </w:p>
    <w:p w14:paraId="43E497D4" w14:textId="743A430B" w:rsidR="000F70CC" w:rsidRPr="00CF150A" w:rsidRDefault="000F70CC" w:rsidP="00F3032D">
      <w:pPr>
        <w:spacing w:after="0" w:line="240" w:lineRule="auto"/>
        <w:rPr>
          <w:rFonts w:ascii="Arial" w:hAnsi="Arial" w:cs="Arial"/>
        </w:rPr>
      </w:pPr>
    </w:p>
    <w:p w14:paraId="1A296C79" w14:textId="2C31F525" w:rsidR="000F70CC" w:rsidRPr="00CF150A" w:rsidRDefault="3FADE055" w:rsidP="00F3032D">
      <w:pPr>
        <w:spacing w:after="0" w:line="240" w:lineRule="auto"/>
        <w:rPr>
          <w:rFonts w:ascii="Arial" w:hAnsi="Arial" w:cs="Arial"/>
        </w:rPr>
      </w:pPr>
      <w:r w:rsidRPr="4FFA3A48">
        <w:rPr>
          <w:rFonts w:ascii="Arial" w:hAnsi="Arial" w:cs="Arial"/>
        </w:rPr>
        <w:t xml:space="preserve">In addition, the following expenditures are not eligible for CAB </w:t>
      </w:r>
      <w:r w:rsidR="00F3032D">
        <w:rPr>
          <w:rFonts w:ascii="Arial" w:hAnsi="Arial" w:cs="Arial"/>
        </w:rPr>
        <w:t>a</w:t>
      </w:r>
      <w:r w:rsidRPr="4FFA3A48">
        <w:rPr>
          <w:rFonts w:ascii="Arial" w:hAnsi="Arial" w:cs="Arial"/>
        </w:rPr>
        <w:t xml:space="preserve">ward funding and should not be submitted to NCDIT for reimbursement or credited towards the match requirement: </w:t>
      </w:r>
      <w:r w:rsidR="376CD873" w:rsidRPr="4FFA3A48">
        <w:rPr>
          <w:rFonts w:ascii="Arial" w:hAnsi="Arial" w:cs="Arial"/>
        </w:rPr>
        <w:t>m</w:t>
      </w:r>
      <w:r w:rsidRPr="4FFA3A48">
        <w:rPr>
          <w:rFonts w:ascii="Arial" w:hAnsi="Arial" w:cs="Arial"/>
        </w:rPr>
        <w:t>iddle mile, backhaul, and other similar projects not directed at broadband service for end users;</w:t>
      </w:r>
      <w:r w:rsidR="0C862237" w:rsidRPr="4FFA3A48">
        <w:rPr>
          <w:rFonts w:ascii="Arial" w:hAnsi="Arial" w:cs="Arial"/>
        </w:rPr>
        <w:t xml:space="preserve"> lease payments; and expenditures related to areas where the </w:t>
      </w:r>
      <w:r w:rsidR="00F3032D">
        <w:rPr>
          <w:rFonts w:ascii="Arial" w:hAnsi="Arial" w:cs="Arial"/>
        </w:rPr>
        <w:t>r</w:t>
      </w:r>
      <w:r w:rsidR="6713C5DD" w:rsidRPr="36C8A64F">
        <w:rPr>
          <w:rFonts w:ascii="Arial" w:hAnsi="Arial" w:cs="Arial"/>
        </w:rPr>
        <w:t>espon</w:t>
      </w:r>
      <w:r w:rsidR="0007594B">
        <w:rPr>
          <w:rFonts w:ascii="Arial" w:hAnsi="Arial" w:cs="Arial"/>
        </w:rPr>
        <w:t>dent</w:t>
      </w:r>
      <w:r w:rsidR="0C862237" w:rsidRPr="4FFA3A48">
        <w:rPr>
          <w:rFonts w:ascii="Arial" w:hAnsi="Arial" w:cs="Arial"/>
        </w:rPr>
        <w:t xml:space="preserve"> has been designated to receive funds through other </w:t>
      </w:r>
      <w:r w:rsidR="00F3032D">
        <w:rPr>
          <w:rFonts w:ascii="Arial" w:hAnsi="Arial" w:cs="Arial"/>
        </w:rPr>
        <w:t>s</w:t>
      </w:r>
      <w:r w:rsidR="0C862237" w:rsidRPr="4FFA3A48">
        <w:rPr>
          <w:rFonts w:ascii="Arial" w:hAnsi="Arial" w:cs="Arial"/>
        </w:rPr>
        <w:t xml:space="preserve">tate or federally funded programs designed specifically for broadband deployment, if such funding is intended to result in construction of broadband in the area with 18 months or for the duration of the federal funding program for that area, or if the </w:t>
      </w:r>
      <w:r w:rsidR="00F3032D">
        <w:rPr>
          <w:rFonts w:ascii="Arial" w:hAnsi="Arial" w:cs="Arial"/>
        </w:rPr>
        <w:t>r</w:t>
      </w:r>
      <w:r w:rsidR="261BAFEE" w:rsidRPr="024DB7AD">
        <w:rPr>
          <w:rFonts w:ascii="Arial" w:hAnsi="Arial" w:cs="Arial"/>
        </w:rPr>
        <w:t>espondent</w:t>
      </w:r>
      <w:r w:rsidR="0C862237" w:rsidRPr="4FFA3A48">
        <w:rPr>
          <w:rFonts w:ascii="Arial" w:hAnsi="Arial" w:cs="Arial"/>
        </w:rPr>
        <w:t xml:space="preserve"> is otherwise in good standing with the funding agency’s regulations governing the funding program</w:t>
      </w:r>
      <w:r w:rsidR="00ED5EA6">
        <w:rPr>
          <w:rFonts w:ascii="Arial" w:hAnsi="Arial" w:cs="Arial"/>
        </w:rPr>
        <w:t>.</w:t>
      </w:r>
    </w:p>
    <w:p w14:paraId="729E7824" w14:textId="100284A5" w:rsidR="000F70CC" w:rsidRPr="00CF150A" w:rsidRDefault="000F70CC" w:rsidP="00F3032D">
      <w:pPr>
        <w:spacing w:after="0" w:line="240" w:lineRule="auto"/>
        <w:rPr>
          <w:rFonts w:ascii="Arial" w:hAnsi="Arial" w:cs="Arial"/>
        </w:rPr>
      </w:pPr>
    </w:p>
    <w:p w14:paraId="772F92DE" w14:textId="236A2B74" w:rsidR="000F70CC" w:rsidRPr="00CF150A" w:rsidRDefault="6BC2B33F" w:rsidP="00F3032D">
      <w:pPr>
        <w:spacing w:after="0" w:line="240" w:lineRule="auto"/>
        <w:rPr>
          <w:rFonts w:ascii="Arial" w:hAnsi="Arial" w:cs="Arial"/>
        </w:rPr>
      </w:pPr>
      <w:r w:rsidRPr="4FFA3A48">
        <w:rPr>
          <w:rFonts w:ascii="Arial" w:hAnsi="Arial" w:cs="Arial"/>
        </w:rPr>
        <w:t xml:space="preserve">Eligible </w:t>
      </w:r>
      <w:r w:rsidR="00F3032D">
        <w:rPr>
          <w:rFonts w:ascii="Arial" w:hAnsi="Arial" w:cs="Arial"/>
        </w:rPr>
        <w:t>e</w:t>
      </w:r>
      <w:r w:rsidRPr="4FFA3A48">
        <w:rPr>
          <w:rFonts w:ascii="Arial" w:hAnsi="Arial" w:cs="Arial"/>
        </w:rPr>
        <w:t>xpenditures for materials incurred since March 3, 2021</w:t>
      </w:r>
      <w:r w:rsidR="00F3032D">
        <w:rPr>
          <w:rFonts w:ascii="Arial" w:hAnsi="Arial" w:cs="Arial"/>
        </w:rPr>
        <w:t>,</w:t>
      </w:r>
      <w:r w:rsidRPr="4FFA3A48">
        <w:rPr>
          <w:rFonts w:ascii="Arial" w:hAnsi="Arial" w:cs="Arial"/>
        </w:rPr>
        <w:t xml:space="preserve"> may be reimbursed, subject to the </w:t>
      </w:r>
      <w:r w:rsidR="00F3032D">
        <w:rPr>
          <w:rFonts w:ascii="Arial" w:hAnsi="Arial" w:cs="Arial"/>
        </w:rPr>
        <w:t>r</w:t>
      </w:r>
      <w:r w:rsidR="009816DD">
        <w:rPr>
          <w:rFonts w:ascii="Arial" w:hAnsi="Arial" w:cs="Arial"/>
        </w:rPr>
        <w:t>espondent</w:t>
      </w:r>
      <w:r w:rsidRPr="4FFA3A48">
        <w:rPr>
          <w:rFonts w:ascii="Arial" w:hAnsi="Arial" w:cs="Arial"/>
        </w:rPr>
        <w:t>’s submission to NCDIT of documentation sufficient to support such request for reimbursement and NCDIT’s approval of such request.</w:t>
      </w:r>
    </w:p>
    <w:p w14:paraId="11132976" w14:textId="13FD95E3" w:rsidR="000F70CC" w:rsidRPr="00CF150A" w:rsidRDefault="000F70CC" w:rsidP="00F3032D">
      <w:pPr>
        <w:spacing w:after="0" w:line="240" w:lineRule="auto"/>
        <w:rPr>
          <w:rFonts w:ascii="Arial" w:hAnsi="Arial" w:cs="Arial"/>
        </w:rPr>
      </w:pPr>
    </w:p>
    <w:p w14:paraId="5AA28182" w14:textId="6387F48C" w:rsidR="000F70CC" w:rsidRPr="00CF150A" w:rsidRDefault="001FE6E2" w:rsidP="00F3032D">
      <w:pPr>
        <w:spacing w:after="0" w:line="240" w:lineRule="auto"/>
        <w:rPr>
          <w:rFonts w:ascii="Arial" w:hAnsi="Arial" w:cs="Arial"/>
        </w:rPr>
      </w:pPr>
      <w:r w:rsidRPr="00CF150A">
        <w:rPr>
          <w:rFonts w:ascii="Arial" w:hAnsi="Arial" w:cs="Arial"/>
        </w:rPr>
        <w:t xml:space="preserve">The </w:t>
      </w:r>
      <w:r w:rsidR="00750B33" w:rsidRPr="00CF150A">
        <w:rPr>
          <w:rFonts w:ascii="Arial" w:hAnsi="Arial" w:cs="Arial"/>
        </w:rPr>
        <w:t xml:space="preserve">internet service provider </w:t>
      </w:r>
      <w:r w:rsidRPr="00CF150A">
        <w:rPr>
          <w:rFonts w:ascii="Arial" w:hAnsi="Arial" w:cs="Arial"/>
        </w:rPr>
        <w:t>will ensure that any funds received for this project are utilized for their intended purpose. </w:t>
      </w:r>
      <w:r w:rsidR="33DBD328" w:rsidRPr="00CF150A">
        <w:rPr>
          <w:rFonts w:ascii="Arial" w:hAnsi="Arial" w:cs="Arial"/>
        </w:rPr>
        <w:t xml:space="preserve"> </w:t>
      </w:r>
      <w:r w:rsidR="75EC8BD3" w:rsidRPr="00CF150A">
        <w:rPr>
          <w:rFonts w:ascii="Arial" w:hAnsi="Arial" w:cs="Arial"/>
        </w:rPr>
        <w:t xml:space="preserve"> </w:t>
      </w:r>
    </w:p>
    <w:p w14:paraId="462788DF" w14:textId="77777777" w:rsidR="00EC2C5F" w:rsidRPr="00CF150A" w:rsidRDefault="00EC2C5F" w:rsidP="00F3032D">
      <w:pPr>
        <w:pStyle w:val="ListParagraph"/>
        <w:spacing w:after="0" w:line="240" w:lineRule="auto"/>
        <w:rPr>
          <w:rFonts w:ascii="Arial" w:hAnsi="Arial" w:cs="Arial"/>
        </w:rPr>
      </w:pPr>
    </w:p>
    <w:p w14:paraId="10EDF3A3" w14:textId="77777777" w:rsidR="0082222E" w:rsidRDefault="0082222E" w:rsidP="00F3032D">
      <w:pPr>
        <w:spacing w:line="240" w:lineRule="auto"/>
        <w:rPr>
          <w:rFonts w:ascii="Arial" w:hAnsi="Arial" w:cs="Arial"/>
          <w:b/>
          <w:bCs/>
          <w:color w:val="FFFFFF" w:themeColor="background1"/>
        </w:rPr>
      </w:pPr>
      <w:r>
        <w:rPr>
          <w:rFonts w:ascii="Arial" w:hAnsi="Arial" w:cs="Arial"/>
          <w:b/>
          <w:bCs/>
          <w:color w:val="FFFFFF" w:themeColor="background1"/>
        </w:rPr>
        <w:br w:type="page"/>
      </w:r>
    </w:p>
    <w:p w14:paraId="0895FD72" w14:textId="7C827A57" w:rsidR="001F4786" w:rsidRPr="00FC693B" w:rsidRDefault="21110EDD" w:rsidP="00F3032D">
      <w:pPr>
        <w:shd w:val="clear" w:color="auto" w:fill="3F6DAA"/>
        <w:spacing w:after="0" w:line="240" w:lineRule="auto"/>
        <w:rPr>
          <w:rFonts w:ascii="Arial" w:hAnsi="Arial" w:cs="Arial"/>
          <w:b/>
          <w:bCs/>
          <w:color w:val="FFFFFF" w:themeColor="background1"/>
        </w:rPr>
      </w:pPr>
      <w:r w:rsidRPr="00FC693B">
        <w:rPr>
          <w:rFonts w:ascii="Arial" w:hAnsi="Arial" w:cs="Arial"/>
          <w:b/>
          <w:bCs/>
          <w:color w:val="FFFFFF" w:themeColor="background1"/>
        </w:rPr>
        <w:lastRenderedPageBreak/>
        <w:t xml:space="preserve">Section </w:t>
      </w:r>
      <w:r w:rsidR="4B26DE42" w:rsidRPr="00FC693B">
        <w:rPr>
          <w:rFonts w:ascii="Arial" w:hAnsi="Arial" w:cs="Arial"/>
          <w:b/>
          <w:bCs/>
          <w:color w:val="FFFFFF" w:themeColor="background1"/>
        </w:rPr>
        <w:t>6</w:t>
      </w:r>
      <w:r w:rsidRPr="00FC693B">
        <w:rPr>
          <w:rFonts w:ascii="Arial" w:hAnsi="Arial" w:cs="Arial"/>
          <w:b/>
          <w:bCs/>
          <w:color w:val="FFFFFF" w:themeColor="background1"/>
        </w:rPr>
        <w:t xml:space="preserve">.  </w:t>
      </w:r>
      <w:r w:rsidR="3A241A66" w:rsidRPr="00FC693B">
        <w:rPr>
          <w:rFonts w:ascii="Arial" w:hAnsi="Arial" w:cs="Arial"/>
          <w:b/>
          <w:bCs/>
          <w:color w:val="FFFFFF" w:themeColor="background1"/>
        </w:rPr>
        <w:t>Reporting and Monitori</w:t>
      </w:r>
      <w:r w:rsidR="4D2EE665" w:rsidRPr="00FC693B">
        <w:rPr>
          <w:rFonts w:ascii="Arial" w:hAnsi="Arial" w:cs="Arial"/>
          <w:b/>
          <w:bCs/>
          <w:color w:val="FFFFFF" w:themeColor="background1"/>
        </w:rPr>
        <w:t>ng</w:t>
      </w:r>
      <w:r w:rsidR="0086498D" w:rsidRPr="00FC693B">
        <w:rPr>
          <w:rFonts w:ascii="Arial" w:hAnsi="Arial" w:cs="Arial"/>
          <w:b/>
          <w:bCs/>
          <w:color w:val="FFFFFF" w:themeColor="background1"/>
        </w:rPr>
        <w:tab/>
      </w:r>
      <w:r w:rsidR="0086498D" w:rsidRPr="00FC693B">
        <w:rPr>
          <w:rFonts w:ascii="Arial" w:hAnsi="Arial" w:cs="Arial"/>
          <w:b/>
          <w:bCs/>
          <w:color w:val="FFFFFF" w:themeColor="background1"/>
        </w:rPr>
        <w:tab/>
      </w:r>
      <w:r w:rsidR="0086498D" w:rsidRPr="00FC693B">
        <w:rPr>
          <w:rFonts w:ascii="Arial" w:hAnsi="Arial" w:cs="Arial"/>
          <w:b/>
          <w:bCs/>
          <w:color w:val="FFFFFF" w:themeColor="background1"/>
        </w:rPr>
        <w:tab/>
      </w:r>
      <w:r w:rsidR="0086498D" w:rsidRPr="00FC693B">
        <w:rPr>
          <w:rFonts w:ascii="Arial" w:hAnsi="Arial" w:cs="Arial"/>
          <w:b/>
          <w:bCs/>
          <w:color w:val="FFFFFF" w:themeColor="background1"/>
        </w:rPr>
        <w:tab/>
      </w:r>
      <w:r w:rsidR="0086498D" w:rsidRPr="00FC693B">
        <w:rPr>
          <w:rFonts w:ascii="Arial" w:hAnsi="Arial" w:cs="Arial"/>
          <w:b/>
          <w:bCs/>
          <w:color w:val="FFFFFF" w:themeColor="background1"/>
        </w:rPr>
        <w:tab/>
      </w:r>
    </w:p>
    <w:p w14:paraId="3EF33AE1" w14:textId="77777777" w:rsidR="0063620D" w:rsidRDefault="0063620D" w:rsidP="00F3032D">
      <w:pPr>
        <w:spacing w:after="0" w:line="240" w:lineRule="auto"/>
        <w:jc w:val="both"/>
        <w:rPr>
          <w:rFonts w:ascii="Arial" w:eastAsia="Times New Roman" w:hAnsi="Arial" w:cs="Arial"/>
        </w:rPr>
      </w:pPr>
    </w:p>
    <w:p w14:paraId="72528900" w14:textId="3B11D835" w:rsidR="00EC2C5F" w:rsidRPr="00CF150A" w:rsidRDefault="2609EFAE" w:rsidP="00F3032D">
      <w:pPr>
        <w:spacing w:after="0" w:line="240" w:lineRule="auto"/>
        <w:rPr>
          <w:rFonts w:ascii="Arial" w:hAnsi="Arial" w:cs="Arial"/>
        </w:rPr>
      </w:pPr>
      <w:r w:rsidRPr="00CF150A">
        <w:rPr>
          <w:rFonts w:ascii="Arial" w:eastAsia="Times New Roman" w:hAnsi="Arial" w:cs="Arial"/>
        </w:rPr>
        <w:t xml:space="preserve">NCDIT will monitor this project to ensure that adequate progress is being made toward achieving the project milestones and that funds are expended appropriately. Monitoring may include, at NCDIT’s discretion, progress reports, site visits, financial reviews, and audits. The frequency and type of monitoring will depend on the </w:t>
      </w:r>
      <w:r w:rsidR="00750B33" w:rsidRPr="00CF150A">
        <w:rPr>
          <w:rFonts w:ascii="Arial" w:eastAsia="Times New Roman" w:hAnsi="Arial" w:cs="Arial"/>
        </w:rPr>
        <w:t xml:space="preserve">internet service provider’s </w:t>
      </w:r>
      <w:r w:rsidRPr="00CF150A">
        <w:rPr>
          <w:rFonts w:ascii="Arial" w:eastAsia="Times New Roman" w:hAnsi="Arial" w:cs="Arial"/>
        </w:rPr>
        <w:t>risk level as determined by risk assessments conducted by NCDIT. NCDIT may assess risk at any time, including prior to award, and may use documentation provided as part of the response to the Broadband Expansion and Access RFP.   </w:t>
      </w:r>
    </w:p>
    <w:p w14:paraId="7ACE4B09" w14:textId="77777777" w:rsidR="0063620D" w:rsidRDefault="0063620D" w:rsidP="00F3032D">
      <w:pPr>
        <w:spacing w:after="0" w:line="240" w:lineRule="auto"/>
        <w:rPr>
          <w:rFonts w:ascii="Arial" w:eastAsia="Times New Roman" w:hAnsi="Arial" w:cs="Arial"/>
        </w:rPr>
      </w:pPr>
    </w:p>
    <w:p w14:paraId="397CFD35" w14:textId="77777777" w:rsidR="0028795C" w:rsidRDefault="4C85AB57" w:rsidP="00F3032D">
      <w:pPr>
        <w:spacing w:after="0" w:line="240" w:lineRule="auto"/>
        <w:rPr>
          <w:rFonts w:ascii="Arial" w:eastAsia="Times New Roman" w:hAnsi="Arial" w:cs="Arial"/>
        </w:rPr>
      </w:pPr>
      <w:r w:rsidRPr="391F68B7">
        <w:rPr>
          <w:rFonts w:ascii="Arial" w:eastAsia="Times New Roman" w:hAnsi="Arial" w:cs="Arial"/>
        </w:rPr>
        <w:t xml:space="preserve">The awarded </w:t>
      </w:r>
      <w:r w:rsidRPr="550FDC08">
        <w:rPr>
          <w:rFonts w:ascii="Arial" w:eastAsia="Times New Roman" w:hAnsi="Arial" w:cs="Arial"/>
        </w:rPr>
        <w:t>r</w:t>
      </w:r>
      <w:r w:rsidR="2609EFAE" w:rsidRPr="00CF150A">
        <w:rPr>
          <w:rFonts w:ascii="Arial" w:eastAsia="Times New Roman" w:hAnsi="Arial" w:cs="Arial"/>
        </w:rPr>
        <w:t>espondent will</w:t>
      </w:r>
      <w:r w:rsidR="43457861" w:rsidRPr="19E449C8">
        <w:rPr>
          <w:rFonts w:ascii="Arial" w:eastAsia="Times New Roman" w:hAnsi="Arial" w:cs="Arial"/>
        </w:rPr>
        <w:t>:</w:t>
      </w:r>
      <w:r w:rsidR="2609EFAE" w:rsidRPr="00CF150A">
        <w:rPr>
          <w:rFonts w:ascii="Arial" w:eastAsia="Times New Roman" w:hAnsi="Arial" w:cs="Arial"/>
        </w:rPr>
        <w:t xml:space="preserve"> cooperate fully and in a timely fashion with NCDIT’s risk assessments and monitoring</w:t>
      </w:r>
      <w:r w:rsidR="67620040" w:rsidRPr="19E449C8">
        <w:rPr>
          <w:rFonts w:ascii="Arial" w:eastAsia="Times New Roman" w:hAnsi="Arial" w:cs="Arial"/>
        </w:rPr>
        <w:t>;</w:t>
      </w:r>
      <w:r w:rsidR="2609EFAE" w:rsidRPr="00CF150A">
        <w:rPr>
          <w:rFonts w:ascii="Arial" w:eastAsia="Times New Roman" w:hAnsi="Arial" w:cs="Arial"/>
        </w:rPr>
        <w:t xml:space="preserve"> provide all information required by NCDIT in progress reports; maintain reports and accounting records specific to this project, make available all reports and records for inspection</w:t>
      </w:r>
      <w:r w:rsidR="00A9119D">
        <w:rPr>
          <w:rFonts w:ascii="Arial" w:eastAsia="Times New Roman" w:hAnsi="Arial" w:cs="Arial"/>
        </w:rPr>
        <w:t>;</w:t>
      </w:r>
      <w:r w:rsidR="2609EFAE" w:rsidRPr="00CF150A">
        <w:rPr>
          <w:rFonts w:ascii="Arial" w:eastAsia="Times New Roman" w:hAnsi="Arial" w:cs="Arial"/>
        </w:rPr>
        <w:t xml:space="preserve"> and generate any reports regarding the project as requested by NCDIT.</w:t>
      </w:r>
      <w:r w:rsidR="00213FBD">
        <w:rPr>
          <w:rFonts w:ascii="Arial" w:eastAsia="Times New Roman" w:hAnsi="Arial" w:cs="Arial"/>
        </w:rPr>
        <w:t xml:space="preserve"> </w:t>
      </w:r>
      <w:r w:rsidR="2609EFAE" w:rsidRPr="00CF150A">
        <w:rPr>
          <w:rFonts w:ascii="Arial" w:eastAsia="Times New Roman" w:hAnsi="Arial" w:cs="Arial"/>
        </w:rPr>
        <w:t> </w:t>
      </w:r>
    </w:p>
    <w:p w14:paraId="074E20A0" w14:textId="77777777" w:rsidR="0028795C" w:rsidRDefault="0028795C" w:rsidP="00F3032D">
      <w:pPr>
        <w:spacing w:after="0" w:line="240" w:lineRule="auto"/>
        <w:rPr>
          <w:rFonts w:ascii="Arial" w:eastAsia="Times New Roman" w:hAnsi="Arial" w:cs="Arial"/>
        </w:rPr>
      </w:pPr>
    </w:p>
    <w:p w14:paraId="18EB00B5" w14:textId="65E11777" w:rsidR="00EC2C5F" w:rsidRPr="00CF150A" w:rsidRDefault="2609EFAE" w:rsidP="00F3032D">
      <w:pPr>
        <w:spacing w:after="0" w:line="240" w:lineRule="auto"/>
        <w:rPr>
          <w:rFonts w:ascii="Arial" w:hAnsi="Arial" w:cs="Arial"/>
        </w:rPr>
      </w:pPr>
      <w:r w:rsidRPr="00CF150A">
        <w:rPr>
          <w:rFonts w:ascii="Arial" w:eastAsia="Times New Roman" w:hAnsi="Arial" w:cs="Arial"/>
        </w:rPr>
        <w:t xml:space="preserve">Failure to make adequate progress towards completion of this project, which may be demonstrated by failure to submit progress reports or meet required milestones, may constitute a material breach of obligations and result in termination and retrieval of funds expended.   </w:t>
      </w:r>
    </w:p>
    <w:p w14:paraId="6F4DFD5B" w14:textId="77777777" w:rsidR="0063620D" w:rsidRDefault="0063620D" w:rsidP="00F3032D">
      <w:pPr>
        <w:spacing w:after="0" w:line="240" w:lineRule="auto"/>
        <w:rPr>
          <w:rFonts w:ascii="Arial" w:eastAsia="Times New Roman" w:hAnsi="Arial" w:cs="Arial"/>
        </w:rPr>
      </w:pPr>
    </w:p>
    <w:p w14:paraId="05FAE198" w14:textId="5A4404A7" w:rsidR="00EC2C5F" w:rsidRPr="00CF150A" w:rsidRDefault="2609EFAE" w:rsidP="00F3032D">
      <w:pPr>
        <w:spacing w:after="0" w:line="240" w:lineRule="auto"/>
        <w:rPr>
          <w:rFonts w:ascii="Arial" w:hAnsi="Arial" w:cs="Arial"/>
        </w:rPr>
      </w:pPr>
      <w:r w:rsidRPr="00CF150A">
        <w:rPr>
          <w:rFonts w:ascii="Arial" w:eastAsia="Times New Roman" w:hAnsi="Arial" w:cs="Arial"/>
        </w:rPr>
        <w:t xml:space="preserve">More specific terms related to record-keeping, reporting, and monitoring may be found in the Convenience Contract and in Attachment A: Special Terms and Conditions.  </w:t>
      </w:r>
    </w:p>
    <w:p w14:paraId="1512FE0B" w14:textId="3E138EF3" w:rsidR="00EC2C5F" w:rsidRPr="00CF150A" w:rsidRDefault="00EC2C5F" w:rsidP="00F3032D">
      <w:pPr>
        <w:pStyle w:val="ListParagraph"/>
        <w:spacing w:after="0" w:line="240" w:lineRule="auto"/>
        <w:rPr>
          <w:rFonts w:ascii="Arial" w:hAnsi="Arial" w:cs="Arial"/>
        </w:rPr>
      </w:pPr>
    </w:p>
    <w:p w14:paraId="42C738A1" w14:textId="1BF53BB3" w:rsidR="006D6F2D" w:rsidRPr="00FC693B" w:rsidRDefault="21110EDD" w:rsidP="00F3032D">
      <w:pPr>
        <w:shd w:val="clear" w:color="auto" w:fill="3F6DAA"/>
        <w:spacing w:after="0" w:line="240" w:lineRule="auto"/>
        <w:rPr>
          <w:rFonts w:ascii="Arial" w:hAnsi="Arial" w:cs="Arial"/>
          <w:b/>
          <w:bCs/>
          <w:color w:val="FFFFFF" w:themeColor="background1"/>
        </w:rPr>
      </w:pPr>
      <w:r w:rsidRPr="00FC693B">
        <w:rPr>
          <w:rFonts w:ascii="Arial" w:hAnsi="Arial" w:cs="Arial"/>
          <w:b/>
          <w:bCs/>
          <w:color w:val="FFFFFF" w:themeColor="background1"/>
        </w:rPr>
        <w:t xml:space="preserve">Section </w:t>
      </w:r>
      <w:r w:rsidR="20F8921C" w:rsidRPr="00FC693B">
        <w:rPr>
          <w:rFonts w:ascii="Arial" w:hAnsi="Arial" w:cs="Arial"/>
          <w:b/>
          <w:bCs/>
          <w:color w:val="FFFFFF" w:themeColor="background1"/>
        </w:rPr>
        <w:t>7</w:t>
      </w:r>
      <w:r w:rsidRPr="00FC693B">
        <w:rPr>
          <w:rFonts w:ascii="Arial" w:hAnsi="Arial" w:cs="Arial"/>
          <w:b/>
          <w:bCs/>
          <w:color w:val="FFFFFF" w:themeColor="background1"/>
        </w:rPr>
        <w:t xml:space="preserve">.  </w:t>
      </w:r>
      <w:r w:rsidR="1EC89BE2" w:rsidRPr="00FC693B">
        <w:rPr>
          <w:rFonts w:ascii="Arial" w:hAnsi="Arial" w:cs="Arial"/>
          <w:b/>
          <w:bCs/>
          <w:color w:val="FFFFFF" w:themeColor="background1"/>
        </w:rPr>
        <w:t xml:space="preserve">Evaluation </w:t>
      </w:r>
      <w:r w:rsidR="4B4625FA" w:rsidRPr="00FC693B">
        <w:rPr>
          <w:rFonts w:ascii="Arial" w:hAnsi="Arial" w:cs="Arial"/>
          <w:b/>
          <w:bCs/>
          <w:color w:val="FFFFFF" w:themeColor="background1"/>
        </w:rPr>
        <w:t>of Responses</w:t>
      </w:r>
      <w:r w:rsidR="1EC89BE2" w:rsidRPr="00FC693B">
        <w:rPr>
          <w:rFonts w:ascii="Arial" w:hAnsi="Arial" w:cs="Arial"/>
          <w:b/>
          <w:bCs/>
          <w:color w:val="FFFFFF" w:themeColor="background1"/>
        </w:rPr>
        <w:t xml:space="preserve"> </w:t>
      </w:r>
      <w:r w:rsidR="0086498D" w:rsidRPr="00FC693B">
        <w:rPr>
          <w:rFonts w:ascii="Arial" w:hAnsi="Arial" w:cs="Arial"/>
          <w:b/>
          <w:bCs/>
          <w:color w:val="FFFFFF" w:themeColor="background1"/>
        </w:rPr>
        <w:tab/>
      </w:r>
      <w:r w:rsidR="0086498D" w:rsidRPr="00FC693B">
        <w:rPr>
          <w:rFonts w:ascii="Arial" w:hAnsi="Arial" w:cs="Arial"/>
          <w:b/>
          <w:bCs/>
          <w:color w:val="FFFFFF" w:themeColor="background1"/>
        </w:rPr>
        <w:tab/>
      </w:r>
      <w:r w:rsidR="0086498D" w:rsidRPr="00FC693B">
        <w:rPr>
          <w:rFonts w:ascii="Arial" w:hAnsi="Arial" w:cs="Arial"/>
          <w:b/>
          <w:bCs/>
          <w:color w:val="FFFFFF" w:themeColor="background1"/>
        </w:rPr>
        <w:tab/>
      </w:r>
      <w:r w:rsidR="0086498D" w:rsidRPr="00FC693B">
        <w:rPr>
          <w:rFonts w:ascii="Arial" w:hAnsi="Arial" w:cs="Arial"/>
          <w:b/>
          <w:bCs/>
          <w:color w:val="FFFFFF" w:themeColor="background1"/>
        </w:rPr>
        <w:tab/>
      </w:r>
      <w:r w:rsidR="0086498D" w:rsidRPr="00FC693B">
        <w:rPr>
          <w:rFonts w:ascii="Arial" w:hAnsi="Arial" w:cs="Arial"/>
          <w:b/>
          <w:bCs/>
          <w:color w:val="FFFFFF" w:themeColor="background1"/>
        </w:rPr>
        <w:tab/>
      </w:r>
    </w:p>
    <w:p w14:paraId="75B4A494" w14:textId="77777777" w:rsidR="0028795C" w:rsidRDefault="0028795C" w:rsidP="00F3032D">
      <w:pPr>
        <w:spacing w:after="0" w:line="240" w:lineRule="auto"/>
        <w:rPr>
          <w:rFonts w:ascii="Arial" w:hAnsi="Arial" w:cs="Arial"/>
          <w:b/>
          <w:bCs/>
        </w:rPr>
      </w:pPr>
    </w:p>
    <w:p w14:paraId="6D7DCBE0" w14:textId="191EE17B" w:rsidR="007162F7" w:rsidRPr="00CF150A" w:rsidRDefault="3F0F8FE6" w:rsidP="00F3032D">
      <w:pPr>
        <w:spacing w:after="0" w:line="240" w:lineRule="auto"/>
        <w:rPr>
          <w:rFonts w:ascii="Arial" w:hAnsi="Arial" w:cs="Arial"/>
          <w:b/>
          <w:bCs/>
        </w:rPr>
      </w:pPr>
      <w:r w:rsidRPr="00CF150A">
        <w:rPr>
          <w:rFonts w:ascii="Arial" w:hAnsi="Arial" w:cs="Arial"/>
          <w:b/>
          <w:bCs/>
        </w:rPr>
        <w:t xml:space="preserve">Evaluation </w:t>
      </w:r>
      <w:r w:rsidR="007162F7" w:rsidRPr="00CF150A">
        <w:rPr>
          <w:rFonts w:ascii="Arial" w:hAnsi="Arial" w:cs="Arial"/>
          <w:b/>
          <w:bCs/>
        </w:rPr>
        <w:t xml:space="preserve">Methodology </w:t>
      </w:r>
    </w:p>
    <w:p w14:paraId="0E8A9707" w14:textId="77777777" w:rsidR="0028795C" w:rsidRDefault="0028795C" w:rsidP="00F3032D">
      <w:pPr>
        <w:spacing w:after="0" w:line="240" w:lineRule="auto"/>
        <w:jc w:val="both"/>
        <w:rPr>
          <w:rFonts w:ascii="Arial" w:hAnsi="Arial" w:cs="Arial"/>
        </w:rPr>
      </w:pPr>
    </w:p>
    <w:p w14:paraId="50EAA70E" w14:textId="78A3F1F6" w:rsidR="007162F7" w:rsidRPr="00CF150A" w:rsidRDefault="10C3FE79" w:rsidP="00F3032D">
      <w:pPr>
        <w:spacing w:after="0" w:line="240" w:lineRule="auto"/>
        <w:rPr>
          <w:rFonts w:ascii="Arial" w:hAnsi="Arial" w:cs="Arial"/>
        </w:rPr>
      </w:pPr>
      <w:r w:rsidRPr="00CF150A">
        <w:rPr>
          <w:rFonts w:ascii="Arial" w:hAnsi="Arial" w:cs="Arial"/>
        </w:rPr>
        <w:t xml:space="preserve">An evaluation committee consisting of representatives from </w:t>
      </w:r>
      <w:proofErr w:type="gramStart"/>
      <w:r w:rsidRPr="00CF150A">
        <w:rPr>
          <w:rFonts w:ascii="Arial" w:hAnsi="Arial" w:cs="Arial"/>
        </w:rPr>
        <w:t>NCDIT</w:t>
      </w:r>
      <w:proofErr w:type="gramEnd"/>
      <w:r w:rsidRPr="00CF150A">
        <w:rPr>
          <w:rFonts w:ascii="Arial" w:hAnsi="Arial" w:cs="Arial"/>
        </w:rPr>
        <w:t xml:space="preserve"> and the </w:t>
      </w:r>
      <w:r w:rsidR="00F3032D">
        <w:rPr>
          <w:rFonts w:ascii="Arial" w:hAnsi="Arial" w:cs="Arial"/>
        </w:rPr>
        <w:t>county</w:t>
      </w:r>
      <w:r w:rsidRPr="00CF150A">
        <w:rPr>
          <w:rFonts w:ascii="Arial" w:hAnsi="Arial" w:cs="Arial"/>
        </w:rPr>
        <w:t xml:space="preserve"> will </w:t>
      </w:r>
      <w:r w:rsidR="49B20F96" w:rsidRPr="00CF150A">
        <w:rPr>
          <w:rFonts w:ascii="Arial" w:hAnsi="Arial" w:cs="Arial"/>
        </w:rPr>
        <w:t xml:space="preserve">review and evaluate submitted proposals. </w:t>
      </w:r>
      <w:r w:rsidR="08BE5437" w:rsidRPr="00CF150A">
        <w:rPr>
          <w:rFonts w:ascii="Arial" w:hAnsi="Arial" w:cs="Arial"/>
        </w:rPr>
        <w:t xml:space="preserve">The </w:t>
      </w:r>
      <w:r w:rsidR="49B20F96" w:rsidRPr="00CF150A">
        <w:rPr>
          <w:rFonts w:ascii="Arial" w:hAnsi="Arial" w:cs="Arial"/>
        </w:rPr>
        <w:t>committee will</w:t>
      </w:r>
      <w:r w:rsidR="08BE5437" w:rsidRPr="00CF150A">
        <w:rPr>
          <w:rFonts w:ascii="Arial" w:hAnsi="Arial" w:cs="Arial"/>
        </w:rPr>
        <w:t xml:space="preserve"> </w:t>
      </w:r>
      <w:r w:rsidR="2D5C7215" w:rsidRPr="00CF150A">
        <w:rPr>
          <w:rFonts w:ascii="Arial" w:hAnsi="Arial" w:cs="Arial"/>
        </w:rPr>
        <w:t>conduct its evaluation of proposals using a</w:t>
      </w:r>
      <w:r w:rsidR="08BE5437" w:rsidRPr="00CF150A">
        <w:rPr>
          <w:rFonts w:ascii="Arial" w:hAnsi="Arial" w:cs="Arial"/>
        </w:rPr>
        <w:t xml:space="preserve"> best</w:t>
      </w:r>
      <w:r w:rsidR="2D5C7215" w:rsidRPr="00CF150A">
        <w:rPr>
          <w:rFonts w:ascii="Arial" w:hAnsi="Arial" w:cs="Arial"/>
        </w:rPr>
        <w:t xml:space="preserve"> </w:t>
      </w:r>
      <w:r w:rsidR="08BE5437" w:rsidRPr="00CF150A">
        <w:rPr>
          <w:rFonts w:ascii="Arial" w:hAnsi="Arial" w:cs="Arial"/>
        </w:rPr>
        <w:t xml:space="preserve">value </w:t>
      </w:r>
      <w:r w:rsidR="2D5C7215" w:rsidRPr="00CF150A">
        <w:rPr>
          <w:rFonts w:ascii="Arial" w:hAnsi="Arial" w:cs="Arial"/>
        </w:rPr>
        <w:t>method</w:t>
      </w:r>
      <w:r w:rsidR="0EBE3409" w:rsidRPr="00CF150A">
        <w:rPr>
          <w:rFonts w:ascii="Arial" w:hAnsi="Arial" w:cs="Arial"/>
        </w:rPr>
        <w:t>ology</w:t>
      </w:r>
      <w:r w:rsidR="1A6DE1D0" w:rsidRPr="00CF150A">
        <w:rPr>
          <w:rFonts w:ascii="Arial" w:hAnsi="Arial" w:cs="Arial"/>
        </w:rPr>
        <w:t xml:space="preserve">. </w:t>
      </w:r>
      <w:r w:rsidR="457390AF" w:rsidRPr="00CF150A">
        <w:rPr>
          <w:rFonts w:ascii="Arial" w:hAnsi="Arial" w:cs="Arial"/>
        </w:rPr>
        <w:t>A best value procurement is t</w:t>
      </w:r>
      <w:r w:rsidR="27CB9C8F" w:rsidRPr="00CF150A">
        <w:rPr>
          <w:rFonts w:ascii="Arial" w:hAnsi="Arial" w:cs="Arial"/>
        </w:rPr>
        <w:t xml:space="preserve">he </w:t>
      </w:r>
      <w:r w:rsidR="457390AF" w:rsidRPr="00CF150A">
        <w:rPr>
          <w:rFonts w:ascii="Arial" w:hAnsi="Arial" w:cs="Arial"/>
        </w:rPr>
        <w:t>“</w:t>
      </w:r>
      <w:r w:rsidR="27CB9C8F" w:rsidRPr="00CF150A">
        <w:rPr>
          <w:rFonts w:ascii="Arial" w:hAnsi="Arial" w:cs="Arial"/>
        </w:rPr>
        <w:t>selection of a contractor based on a determination of which proposal offers the best trade-off between price and performance, where quality is considered an integral performance factor.</w:t>
      </w:r>
      <w:r w:rsidR="3FCC87FC" w:rsidRPr="00CF150A">
        <w:rPr>
          <w:rFonts w:ascii="Arial" w:hAnsi="Arial" w:cs="Arial"/>
        </w:rPr>
        <w:t>”</w:t>
      </w:r>
      <w:r w:rsidR="27CB9C8F" w:rsidRPr="00CF150A">
        <w:rPr>
          <w:rFonts w:ascii="Arial" w:hAnsi="Arial" w:cs="Arial"/>
        </w:rPr>
        <w:t xml:space="preserve"> </w:t>
      </w:r>
      <w:bookmarkStart w:id="0" w:name="_Hlk153029145"/>
      <w:r w:rsidR="3FCC87FC" w:rsidRPr="00CF150A">
        <w:rPr>
          <w:rFonts w:ascii="Arial" w:hAnsi="Arial" w:cs="Arial"/>
        </w:rPr>
        <w:t>N.C.G.S. § 143-135.9</w:t>
      </w:r>
      <w:bookmarkEnd w:id="0"/>
      <w:r w:rsidR="6FD6B00A" w:rsidRPr="00CF150A">
        <w:rPr>
          <w:rFonts w:ascii="Arial" w:hAnsi="Arial" w:cs="Arial"/>
        </w:rPr>
        <w:t>.</w:t>
      </w:r>
      <w:r w:rsidR="3FCC87FC" w:rsidRPr="00CF150A">
        <w:rPr>
          <w:rFonts w:ascii="Arial" w:hAnsi="Arial" w:cs="Arial"/>
        </w:rPr>
        <w:t xml:space="preserve"> </w:t>
      </w:r>
      <w:r w:rsidR="75C0FF85" w:rsidRPr="00CF150A">
        <w:rPr>
          <w:rFonts w:ascii="Arial" w:hAnsi="Arial" w:cs="Arial"/>
        </w:rPr>
        <w:t>Award decisions are</w:t>
      </w:r>
      <w:r w:rsidR="3FCC87FC" w:rsidRPr="00CF150A">
        <w:rPr>
          <w:rFonts w:ascii="Arial" w:hAnsi="Arial" w:cs="Arial"/>
        </w:rPr>
        <w:t xml:space="preserve"> </w:t>
      </w:r>
      <w:r w:rsidR="27CB9C8F" w:rsidRPr="00CF150A">
        <w:rPr>
          <w:rFonts w:ascii="Arial" w:hAnsi="Arial" w:cs="Arial"/>
        </w:rPr>
        <w:t xml:space="preserve">made based on multiple factors, </w:t>
      </w:r>
      <w:r w:rsidR="6D689DE6" w:rsidRPr="00CF150A">
        <w:rPr>
          <w:rFonts w:ascii="Arial" w:hAnsi="Arial" w:cs="Arial"/>
        </w:rPr>
        <w:t>such as</w:t>
      </w:r>
      <w:r w:rsidR="16134BDA" w:rsidRPr="00CF150A">
        <w:rPr>
          <w:rFonts w:ascii="Arial" w:hAnsi="Arial" w:cs="Arial"/>
        </w:rPr>
        <w:t xml:space="preserve"> the t</w:t>
      </w:r>
      <w:r w:rsidR="27CB9C8F" w:rsidRPr="00CF150A">
        <w:rPr>
          <w:rFonts w:ascii="Arial" w:hAnsi="Arial" w:cs="Arial"/>
        </w:rPr>
        <w:t xml:space="preserve">otal cost of </w:t>
      </w:r>
      <w:r w:rsidR="23C0156D" w:rsidRPr="00CF150A">
        <w:rPr>
          <w:rFonts w:ascii="Arial" w:hAnsi="Arial" w:cs="Arial"/>
        </w:rPr>
        <w:t>the project</w:t>
      </w:r>
      <w:r w:rsidR="303DD926" w:rsidRPr="00CF150A">
        <w:rPr>
          <w:rFonts w:ascii="Arial" w:hAnsi="Arial" w:cs="Arial"/>
        </w:rPr>
        <w:t>,</w:t>
      </w:r>
      <w:r w:rsidR="70167111" w:rsidRPr="00CF150A">
        <w:rPr>
          <w:rFonts w:ascii="Arial" w:hAnsi="Arial" w:cs="Arial"/>
        </w:rPr>
        <w:t xml:space="preserve"> </w:t>
      </w:r>
      <w:r w:rsidR="303DD926" w:rsidRPr="00CF150A">
        <w:rPr>
          <w:rFonts w:ascii="Arial" w:hAnsi="Arial" w:cs="Arial"/>
        </w:rPr>
        <w:t>the t</w:t>
      </w:r>
      <w:r w:rsidR="27CB9C8F" w:rsidRPr="00CF150A">
        <w:rPr>
          <w:rFonts w:ascii="Arial" w:hAnsi="Arial" w:cs="Arial"/>
        </w:rPr>
        <w:t>echnical merit of the proposal</w:t>
      </w:r>
      <w:r w:rsidR="16D0F04A" w:rsidRPr="00CF150A">
        <w:rPr>
          <w:rFonts w:ascii="Arial" w:hAnsi="Arial" w:cs="Arial"/>
        </w:rPr>
        <w:t>,</w:t>
      </w:r>
      <w:r w:rsidR="091DB6DF" w:rsidRPr="00CF150A">
        <w:rPr>
          <w:rFonts w:ascii="Arial" w:hAnsi="Arial" w:cs="Arial"/>
        </w:rPr>
        <w:t xml:space="preserve"> and</w:t>
      </w:r>
      <w:r w:rsidR="27CB9C8F" w:rsidRPr="00CF150A">
        <w:rPr>
          <w:rFonts w:ascii="Arial" w:hAnsi="Arial" w:cs="Arial"/>
        </w:rPr>
        <w:t xml:space="preserve"> </w:t>
      </w:r>
      <w:r w:rsidR="397C32C3" w:rsidRPr="00CF150A">
        <w:rPr>
          <w:rFonts w:ascii="Arial" w:hAnsi="Arial" w:cs="Arial"/>
        </w:rPr>
        <w:t xml:space="preserve">the </w:t>
      </w:r>
      <w:r w:rsidR="0C34F08E" w:rsidRPr="00CF150A">
        <w:rPr>
          <w:rFonts w:ascii="Arial" w:hAnsi="Arial" w:cs="Arial"/>
        </w:rPr>
        <w:t>p</w:t>
      </w:r>
      <w:r w:rsidR="23C0156D" w:rsidRPr="00CF150A">
        <w:rPr>
          <w:rFonts w:ascii="Arial" w:hAnsi="Arial" w:cs="Arial"/>
        </w:rPr>
        <w:t xml:space="preserve">robability of the </w:t>
      </w:r>
      <w:r w:rsidR="00F3032D">
        <w:rPr>
          <w:rFonts w:ascii="Arial" w:hAnsi="Arial" w:cs="Arial"/>
        </w:rPr>
        <w:t>r</w:t>
      </w:r>
      <w:r w:rsidR="648C4E50" w:rsidRPr="00CF150A">
        <w:rPr>
          <w:rFonts w:ascii="Arial" w:hAnsi="Arial" w:cs="Arial"/>
        </w:rPr>
        <w:t>espondent</w:t>
      </w:r>
      <w:r w:rsidR="23C0156D" w:rsidRPr="00CF150A">
        <w:rPr>
          <w:rFonts w:ascii="Arial" w:hAnsi="Arial" w:cs="Arial"/>
        </w:rPr>
        <w:t xml:space="preserve"> </w:t>
      </w:r>
      <w:r w:rsidR="27CB9C8F" w:rsidRPr="00CF150A">
        <w:rPr>
          <w:rFonts w:ascii="Arial" w:hAnsi="Arial" w:cs="Arial"/>
        </w:rPr>
        <w:t xml:space="preserve">performing on time, with high quality, and in a manner that accomplishes the objectives </w:t>
      </w:r>
      <w:r w:rsidR="770F159E" w:rsidRPr="00CF150A">
        <w:rPr>
          <w:rFonts w:ascii="Arial" w:hAnsi="Arial" w:cs="Arial"/>
        </w:rPr>
        <w:t>of this SOW</w:t>
      </w:r>
      <w:r w:rsidR="2BFADC1E" w:rsidRPr="00CF150A">
        <w:rPr>
          <w:rFonts w:ascii="Arial" w:hAnsi="Arial" w:cs="Arial"/>
        </w:rPr>
        <w:t xml:space="preserve">. </w:t>
      </w:r>
      <w:r w:rsidR="64594560" w:rsidRPr="00CF150A">
        <w:rPr>
          <w:rFonts w:ascii="Arial" w:hAnsi="Arial" w:cs="Arial"/>
        </w:rPr>
        <w:t>N.C.G.S. § 143-135.9; 09 NCAC 06b</w:t>
      </w:r>
      <w:r w:rsidR="038360D5" w:rsidRPr="00CF150A">
        <w:rPr>
          <w:rFonts w:ascii="Arial" w:hAnsi="Arial" w:cs="Arial"/>
        </w:rPr>
        <w:t xml:space="preserve"> .0302(f). </w:t>
      </w:r>
      <w:r w:rsidR="3CB88B92" w:rsidRPr="00CF150A">
        <w:rPr>
          <w:rFonts w:ascii="Arial" w:hAnsi="Arial" w:cs="Arial"/>
        </w:rPr>
        <w:t>The award will</w:t>
      </w:r>
      <w:r w:rsidR="759805D2" w:rsidRPr="00CF150A">
        <w:rPr>
          <w:rFonts w:ascii="Arial" w:hAnsi="Arial" w:cs="Arial"/>
        </w:rPr>
        <w:t xml:space="preserve"> be made to the </w:t>
      </w:r>
      <w:r w:rsidR="00F3032D">
        <w:rPr>
          <w:rFonts w:ascii="Arial" w:hAnsi="Arial" w:cs="Arial"/>
        </w:rPr>
        <w:t>r</w:t>
      </w:r>
      <w:r w:rsidR="3CB88B92" w:rsidRPr="00CF150A">
        <w:rPr>
          <w:rFonts w:ascii="Arial" w:hAnsi="Arial" w:cs="Arial"/>
        </w:rPr>
        <w:t>espondent</w:t>
      </w:r>
      <w:r w:rsidR="759805D2" w:rsidRPr="00CF150A">
        <w:rPr>
          <w:rFonts w:ascii="Arial" w:hAnsi="Arial" w:cs="Arial"/>
        </w:rPr>
        <w:t xml:space="preserve"> whose </w:t>
      </w:r>
      <w:r w:rsidR="3CB88B92" w:rsidRPr="00CF150A">
        <w:rPr>
          <w:rFonts w:ascii="Arial" w:hAnsi="Arial" w:cs="Arial"/>
        </w:rPr>
        <w:t>proposal</w:t>
      </w:r>
      <w:r w:rsidR="759805D2" w:rsidRPr="00CF150A">
        <w:rPr>
          <w:rFonts w:ascii="Arial" w:hAnsi="Arial" w:cs="Arial"/>
        </w:rPr>
        <w:t xml:space="preserve"> is determined to be the most advantageous and best value to the </w:t>
      </w:r>
      <w:r w:rsidR="00057C49" w:rsidRPr="00CF150A">
        <w:rPr>
          <w:rFonts w:ascii="Arial" w:hAnsi="Arial" w:cs="Arial"/>
        </w:rPr>
        <w:t>s</w:t>
      </w:r>
      <w:r w:rsidR="759805D2" w:rsidRPr="00CF150A">
        <w:rPr>
          <w:rFonts w:ascii="Arial" w:hAnsi="Arial" w:cs="Arial"/>
        </w:rPr>
        <w:t xml:space="preserve">tate, using all evaluation criteria set forth </w:t>
      </w:r>
      <w:r w:rsidR="3CB88B92" w:rsidRPr="00CF150A">
        <w:rPr>
          <w:rFonts w:ascii="Arial" w:hAnsi="Arial" w:cs="Arial"/>
        </w:rPr>
        <w:t xml:space="preserve">herein.  </w:t>
      </w:r>
    </w:p>
    <w:p w14:paraId="7CBA590F" w14:textId="77777777" w:rsidR="0028795C" w:rsidRDefault="0028795C" w:rsidP="00F3032D">
      <w:pPr>
        <w:spacing w:after="0" w:line="240" w:lineRule="auto"/>
        <w:rPr>
          <w:rFonts w:ascii="Arial" w:hAnsi="Arial" w:cs="Arial"/>
          <w:b/>
          <w:bCs/>
        </w:rPr>
      </w:pPr>
    </w:p>
    <w:p w14:paraId="082626D9" w14:textId="6904B43A" w:rsidR="007162F7" w:rsidRPr="00CF150A" w:rsidRDefault="2D3016FC" w:rsidP="00F3032D">
      <w:pPr>
        <w:spacing w:after="0" w:line="240" w:lineRule="auto"/>
        <w:rPr>
          <w:rFonts w:ascii="Arial" w:hAnsi="Arial" w:cs="Arial"/>
          <w:b/>
          <w:bCs/>
        </w:rPr>
      </w:pPr>
      <w:r w:rsidRPr="00CF150A">
        <w:rPr>
          <w:rFonts w:ascii="Arial" w:hAnsi="Arial" w:cs="Arial"/>
          <w:b/>
          <w:bCs/>
        </w:rPr>
        <w:t xml:space="preserve">Evaluation </w:t>
      </w:r>
      <w:r w:rsidR="007162F7" w:rsidRPr="00CF150A">
        <w:rPr>
          <w:rFonts w:ascii="Arial" w:hAnsi="Arial" w:cs="Arial"/>
          <w:b/>
          <w:bCs/>
        </w:rPr>
        <w:t>Criteria</w:t>
      </w:r>
    </w:p>
    <w:p w14:paraId="1F4D927C" w14:textId="77777777" w:rsidR="0028795C" w:rsidRDefault="0028795C" w:rsidP="00F3032D">
      <w:pPr>
        <w:spacing w:after="0" w:line="240" w:lineRule="auto"/>
        <w:jc w:val="both"/>
        <w:rPr>
          <w:rFonts w:ascii="Arial" w:hAnsi="Arial" w:cs="Arial"/>
        </w:rPr>
      </w:pPr>
    </w:p>
    <w:p w14:paraId="26D0B287" w14:textId="4759B987" w:rsidR="009A0CF3" w:rsidRDefault="009A0CF3" w:rsidP="00F3032D">
      <w:pPr>
        <w:spacing w:after="0" w:line="240" w:lineRule="auto"/>
        <w:rPr>
          <w:rFonts w:ascii="Arial" w:hAnsi="Arial" w:cs="Arial"/>
        </w:rPr>
      </w:pPr>
      <w:r w:rsidRPr="00CF150A">
        <w:rPr>
          <w:rFonts w:ascii="Arial" w:hAnsi="Arial" w:cs="Arial"/>
        </w:rPr>
        <w:t>Please submit</w:t>
      </w:r>
      <w:r w:rsidR="00754723" w:rsidRPr="00CF150A">
        <w:rPr>
          <w:rFonts w:ascii="Arial" w:hAnsi="Arial" w:cs="Arial"/>
        </w:rPr>
        <w:t xml:space="preserve"> a proposal that addresses the </w:t>
      </w:r>
      <w:r w:rsidR="00B712AE" w:rsidRPr="00CF150A">
        <w:rPr>
          <w:rFonts w:ascii="Arial" w:hAnsi="Arial" w:cs="Arial"/>
        </w:rPr>
        <w:t xml:space="preserve">specifications listed below. </w:t>
      </w:r>
      <w:r w:rsidR="00E06E40" w:rsidRPr="00CF150A">
        <w:rPr>
          <w:rFonts w:ascii="Arial" w:hAnsi="Arial" w:cs="Arial"/>
        </w:rPr>
        <w:t>The committee will evaluate responses</w:t>
      </w:r>
      <w:r w:rsidR="004D6547" w:rsidRPr="00CF150A">
        <w:rPr>
          <w:rFonts w:ascii="Arial" w:hAnsi="Arial" w:cs="Arial"/>
        </w:rPr>
        <w:t xml:space="preserve"> based on </w:t>
      </w:r>
      <w:r w:rsidR="00CF0ADD" w:rsidRPr="00CF150A">
        <w:rPr>
          <w:rFonts w:ascii="Arial" w:hAnsi="Arial" w:cs="Arial"/>
        </w:rPr>
        <w:t>their substantial conformity with these specifications</w:t>
      </w:r>
      <w:r w:rsidR="00F6315C" w:rsidRPr="00CF150A">
        <w:rPr>
          <w:rFonts w:ascii="Arial" w:hAnsi="Arial" w:cs="Arial"/>
        </w:rPr>
        <w:t>, which are listed in order of importance</w:t>
      </w:r>
      <w:r w:rsidR="0089265A" w:rsidRPr="00CF150A">
        <w:rPr>
          <w:rFonts w:ascii="Arial" w:hAnsi="Arial" w:cs="Arial"/>
        </w:rPr>
        <w:t>.</w:t>
      </w:r>
      <w:r w:rsidR="00B51095" w:rsidRPr="00CF150A">
        <w:rPr>
          <w:rFonts w:ascii="Arial" w:hAnsi="Arial" w:cs="Arial"/>
        </w:rPr>
        <w:t xml:space="preserve"> </w:t>
      </w:r>
      <w:r w:rsidR="00B11028" w:rsidRPr="00CF150A">
        <w:rPr>
          <w:rFonts w:ascii="Arial" w:hAnsi="Arial" w:cs="Arial"/>
        </w:rPr>
        <w:t xml:space="preserve">The committee will </w:t>
      </w:r>
      <w:r w:rsidR="00EA2622" w:rsidRPr="00CF150A">
        <w:rPr>
          <w:rFonts w:ascii="Arial" w:hAnsi="Arial" w:cs="Arial"/>
        </w:rPr>
        <w:t>compare responses b</w:t>
      </w:r>
      <w:r w:rsidR="00E2295F" w:rsidRPr="00CF150A">
        <w:rPr>
          <w:rFonts w:ascii="Arial" w:hAnsi="Arial" w:cs="Arial"/>
        </w:rPr>
        <w:t xml:space="preserve">y </w:t>
      </w:r>
      <w:r w:rsidR="00E2295F" w:rsidRPr="00A94425">
        <w:rPr>
          <w:rFonts w:ascii="Arial" w:hAnsi="Arial" w:cs="Arial"/>
        </w:rPr>
        <w:t xml:space="preserve">identifying </w:t>
      </w:r>
      <w:r w:rsidR="00B11028" w:rsidRPr="00A94425">
        <w:rPr>
          <w:rFonts w:ascii="Arial" w:hAnsi="Arial" w:cs="Arial"/>
        </w:rPr>
        <w:t xml:space="preserve">strengths and weaknesses </w:t>
      </w:r>
      <w:r w:rsidR="00C447C3" w:rsidRPr="00A94425">
        <w:rPr>
          <w:rFonts w:ascii="Arial" w:hAnsi="Arial" w:cs="Arial"/>
        </w:rPr>
        <w:t>measured</w:t>
      </w:r>
      <w:r w:rsidR="00B11028" w:rsidRPr="00A94425">
        <w:rPr>
          <w:rFonts w:ascii="Arial" w:hAnsi="Arial" w:cs="Arial"/>
        </w:rPr>
        <w:t xml:space="preserve"> against these criteria</w:t>
      </w:r>
      <w:r w:rsidR="00EA2622" w:rsidRPr="00CF150A">
        <w:rPr>
          <w:rFonts w:ascii="Arial" w:hAnsi="Arial" w:cs="Arial"/>
        </w:rPr>
        <w:t xml:space="preserve">, </w:t>
      </w:r>
      <w:r w:rsidR="007A5EB7" w:rsidRPr="00CF150A">
        <w:rPr>
          <w:rFonts w:ascii="Arial" w:hAnsi="Arial" w:cs="Arial"/>
        </w:rPr>
        <w:t>and</w:t>
      </w:r>
      <w:r w:rsidR="00EA2622" w:rsidRPr="00CF150A">
        <w:rPr>
          <w:rFonts w:ascii="Arial" w:hAnsi="Arial" w:cs="Arial"/>
        </w:rPr>
        <w:t xml:space="preserve"> it </w:t>
      </w:r>
      <w:r w:rsidR="00B11028" w:rsidRPr="00CF150A">
        <w:rPr>
          <w:rFonts w:ascii="Arial" w:hAnsi="Arial" w:cs="Arial"/>
        </w:rPr>
        <w:t xml:space="preserve">will identify the </w:t>
      </w:r>
      <w:r w:rsidR="00D219BC" w:rsidRPr="00CF150A">
        <w:rPr>
          <w:rFonts w:ascii="Arial" w:hAnsi="Arial" w:cs="Arial"/>
        </w:rPr>
        <w:t>offer that</w:t>
      </w:r>
      <w:r w:rsidR="00F27246" w:rsidRPr="00CF150A">
        <w:rPr>
          <w:rFonts w:ascii="Arial" w:hAnsi="Arial" w:cs="Arial"/>
        </w:rPr>
        <w:t xml:space="preserve"> </w:t>
      </w:r>
      <w:r w:rsidR="007A5EB7" w:rsidRPr="00CF150A">
        <w:rPr>
          <w:rFonts w:ascii="Arial" w:hAnsi="Arial" w:cs="Arial"/>
        </w:rPr>
        <w:t xml:space="preserve">best </w:t>
      </w:r>
      <w:r w:rsidR="00F27246" w:rsidRPr="00CF150A">
        <w:rPr>
          <w:rFonts w:ascii="Arial" w:hAnsi="Arial" w:cs="Arial"/>
        </w:rPr>
        <w:t>addresses the stated priorities and</w:t>
      </w:r>
      <w:r w:rsidR="00D219BC" w:rsidRPr="00CF150A">
        <w:rPr>
          <w:rFonts w:ascii="Arial" w:hAnsi="Arial" w:cs="Arial"/>
        </w:rPr>
        <w:t xml:space="preserve"> </w:t>
      </w:r>
      <w:r w:rsidR="007A5EB7" w:rsidRPr="00CF150A">
        <w:rPr>
          <w:rFonts w:ascii="Arial" w:hAnsi="Arial" w:cs="Arial"/>
        </w:rPr>
        <w:t>balances</w:t>
      </w:r>
      <w:r w:rsidR="000A754A" w:rsidRPr="00CF150A">
        <w:rPr>
          <w:rFonts w:ascii="Arial" w:hAnsi="Arial" w:cs="Arial"/>
        </w:rPr>
        <w:t xml:space="preserve"> price and quality.</w:t>
      </w:r>
    </w:p>
    <w:p w14:paraId="2AA20A4E" w14:textId="77777777" w:rsidR="00A1070A" w:rsidRPr="00CF150A" w:rsidRDefault="00A1070A" w:rsidP="00F3032D">
      <w:pPr>
        <w:spacing w:after="0" w:line="240" w:lineRule="auto"/>
        <w:rPr>
          <w:rFonts w:ascii="Arial" w:hAnsi="Arial" w:cs="Arial"/>
        </w:rPr>
      </w:pPr>
    </w:p>
    <w:p w14:paraId="624ACFE7" w14:textId="552A6D94" w:rsidR="009A0CF3" w:rsidRDefault="5BF55650" w:rsidP="00F3032D">
      <w:pPr>
        <w:spacing w:after="0" w:line="240" w:lineRule="auto"/>
        <w:rPr>
          <w:rFonts w:ascii="Arial" w:hAnsi="Arial" w:cs="Arial"/>
        </w:rPr>
      </w:pPr>
      <w:r w:rsidRPr="1C59696C">
        <w:rPr>
          <w:rFonts w:ascii="Arial" w:hAnsi="Arial" w:cs="Arial"/>
        </w:rPr>
        <w:t>Some of the i</w:t>
      </w:r>
      <w:r w:rsidR="7C2448EF" w:rsidRPr="1C59696C">
        <w:rPr>
          <w:rFonts w:ascii="Arial" w:hAnsi="Arial" w:cs="Arial"/>
        </w:rPr>
        <w:t>nformation</w:t>
      </w:r>
      <w:r w:rsidR="580AA859" w:rsidRPr="1C59696C">
        <w:rPr>
          <w:rFonts w:ascii="Arial" w:hAnsi="Arial" w:cs="Arial"/>
        </w:rPr>
        <w:t xml:space="preserve"> </w:t>
      </w:r>
      <w:r w:rsidR="72CC3D58" w:rsidRPr="1C59696C">
        <w:rPr>
          <w:rFonts w:ascii="Arial" w:hAnsi="Arial" w:cs="Arial"/>
        </w:rPr>
        <w:t xml:space="preserve">requested below </w:t>
      </w:r>
      <w:r w:rsidR="13B71A8C" w:rsidRPr="1C59696C">
        <w:rPr>
          <w:rFonts w:ascii="Arial" w:hAnsi="Arial" w:cs="Arial"/>
        </w:rPr>
        <w:t>sh</w:t>
      </w:r>
      <w:r w:rsidR="1D3B0E2E" w:rsidRPr="1C59696C">
        <w:rPr>
          <w:rFonts w:ascii="Arial" w:hAnsi="Arial" w:cs="Arial"/>
        </w:rPr>
        <w:t>ould</w:t>
      </w:r>
      <w:r w:rsidR="72CC3D58" w:rsidRPr="1C59696C">
        <w:rPr>
          <w:rFonts w:ascii="Arial" w:hAnsi="Arial" w:cs="Arial"/>
        </w:rPr>
        <w:t xml:space="preserve"> have been</w:t>
      </w:r>
      <w:r w:rsidR="7C2448EF" w:rsidRPr="1C59696C">
        <w:rPr>
          <w:rFonts w:ascii="Arial" w:hAnsi="Arial" w:cs="Arial"/>
        </w:rPr>
        <w:t xml:space="preserve"> </w:t>
      </w:r>
      <w:r w:rsidR="5456B227" w:rsidRPr="1C59696C">
        <w:rPr>
          <w:rFonts w:ascii="Arial" w:hAnsi="Arial" w:cs="Arial"/>
        </w:rPr>
        <w:t>included in your response to</w:t>
      </w:r>
      <w:r w:rsidR="580AA859" w:rsidRPr="1C59696C">
        <w:rPr>
          <w:rFonts w:ascii="Arial" w:hAnsi="Arial" w:cs="Arial"/>
        </w:rPr>
        <w:t xml:space="preserve"> the Request for </w:t>
      </w:r>
      <w:r w:rsidR="3DEE5867" w:rsidRPr="1C59696C">
        <w:rPr>
          <w:rFonts w:ascii="Arial" w:hAnsi="Arial" w:cs="Arial"/>
        </w:rPr>
        <w:t>P</w:t>
      </w:r>
      <w:r w:rsidR="580AA859" w:rsidRPr="1C59696C">
        <w:rPr>
          <w:rFonts w:ascii="Arial" w:hAnsi="Arial" w:cs="Arial"/>
        </w:rPr>
        <w:t>roposal certified in August 202</w:t>
      </w:r>
      <w:r w:rsidR="7E2A60E6" w:rsidRPr="1C59696C">
        <w:rPr>
          <w:rFonts w:ascii="Arial" w:hAnsi="Arial" w:cs="Arial"/>
        </w:rPr>
        <w:t>3</w:t>
      </w:r>
      <w:r w:rsidR="16CAEBC1" w:rsidRPr="1C59696C">
        <w:rPr>
          <w:rFonts w:ascii="Arial" w:hAnsi="Arial" w:cs="Arial"/>
        </w:rPr>
        <w:t xml:space="preserve">. </w:t>
      </w:r>
      <w:r w:rsidR="6B0D3BCA" w:rsidRPr="1C59696C">
        <w:rPr>
          <w:rFonts w:ascii="Arial" w:hAnsi="Arial" w:cs="Arial"/>
        </w:rPr>
        <w:t>You</w:t>
      </w:r>
      <w:r w:rsidR="580AA859" w:rsidRPr="1C59696C">
        <w:rPr>
          <w:rFonts w:ascii="Arial" w:hAnsi="Arial" w:cs="Arial"/>
        </w:rPr>
        <w:t xml:space="preserve"> may reference</w:t>
      </w:r>
      <w:r w:rsidR="16CAEBC1" w:rsidRPr="1C59696C">
        <w:rPr>
          <w:rFonts w:ascii="Arial" w:hAnsi="Arial" w:cs="Arial"/>
        </w:rPr>
        <w:t xml:space="preserve"> your RFP submission</w:t>
      </w:r>
      <w:r w:rsidR="580AA859" w:rsidRPr="1C59696C">
        <w:rPr>
          <w:rFonts w:ascii="Arial" w:hAnsi="Arial" w:cs="Arial"/>
        </w:rPr>
        <w:t xml:space="preserve"> </w:t>
      </w:r>
      <w:r w:rsidR="45443A2B" w:rsidRPr="1C59696C">
        <w:rPr>
          <w:rFonts w:ascii="Arial" w:hAnsi="Arial" w:cs="Arial"/>
        </w:rPr>
        <w:t>where applicable</w:t>
      </w:r>
      <w:r w:rsidR="338E55C2" w:rsidRPr="1C59696C">
        <w:rPr>
          <w:rFonts w:ascii="Arial" w:hAnsi="Arial" w:cs="Arial"/>
        </w:rPr>
        <w:t xml:space="preserve"> rather than re-submit the same </w:t>
      </w:r>
      <w:r w:rsidR="0422E3BB" w:rsidRPr="1C59696C">
        <w:rPr>
          <w:rFonts w:ascii="Arial" w:hAnsi="Arial" w:cs="Arial"/>
        </w:rPr>
        <w:t>information</w:t>
      </w:r>
      <w:r w:rsidR="2CCBBFFD" w:rsidRPr="1C59696C">
        <w:rPr>
          <w:rFonts w:ascii="Arial" w:hAnsi="Arial" w:cs="Arial"/>
        </w:rPr>
        <w:t xml:space="preserve">. </w:t>
      </w:r>
      <w:r w:rsidR="177E11D5" w:rsidRPr="1C59696C">
        <w:rPr>
          <w:rFonts w:ascii="Arial" w:hAnsi="Arial" w:cs="Arial"/>
        </w:rPr>
        <w:t>However, you must provide any updated information and information specific to this proposed project that should be considered by the evaluation committee.</w:t>
      </w:r>
      <w:r w:rsidR="45443A2B" w:rsidRPr="1C59696C">
        <w:rPr>
          <w:rFonts w:ascii="Arial" w:hAnsi="Arial" w:cs="Arial"/>
        </w:rPr>
        <w:t xml:space="preserve"> </w:t>
      </w:r>
      <w:r w:rsidR="045B820A" w:rsidRPr="1C59696C">
        <w:rPr>
          <w:rFonts w:ascii="Arial" w:hAnsi="Arial" w:cs="Arial"/>
        </w:rPr>
        <w:t xml:space="preserve">See </w:t>
      </w:r>
      <w:r w:rsidR="4C9DBCF9" w:rsidRPr="1C59696C">
        <w:rPr>
          <w:rFonts w:ascii="Arial" w:hAnsi="Arial" w:cs="Arial"/>
        </w:rPr>
        <w:t>below</w:t>
      </w:r>
      <w:r w:rsidR="045B820A" w:rsidRPr="1C59696C">
        <w:rPr>
          <w:rFonts w:ascii="Arial" w:hAnsi="Arial" w:cs="Arial"/>
        </w:rPr>
        <w:t xml:space="preserve"> for in</w:t>
      </w:r>
      <w:r w:rsidR="66A3DBE9" w:rsidRPr="1C59696C">
        <w:rPr>
          <w:rFonts w:ascii="Arial" w:hAnsi="Arial" w:cs="Arial"/>
        </w:rPr>
        <w:t xml:space="preserve">structions on submitting </w:t>
      </w:r>
      <w:r w:rsidR="045B820A" w:rsidRPr="1C59696C">
        <w:rPr>
          <w:rFonts w:ascii="Arial" w:hAnsi="Arial" w:cs="Arial"/>
        </w:rPr>
        <w:t xml:space="preserve">the required information.  </w:t>
      </w:r>
    </w:p>
    <w:p w14:paraId="272CE81D" w14:textId="77777777" w:rsidR="00A1070A" w:rsidRPr="00CF150A" w:rsidRDefault="00A1070A" w:rsidP="00F3032D">
      <w:pPr>
        <w:spacing w:after="0" w:line="240" w:lineRule="auto"/>
        <w:rPr>
          <w:rFonts w:ascii="Arial" w:hAnsi="Arial" w:cs="Arial"/>
        </w:rPr>
      </w:pPr>
    </w:p>
    <w:p w14:paraId="5BD811B9" w14:textId="11AF6E7C" w:rsidR="00A1070A" w:rsidRPr="00A1070A" w:rsidRDefault="2A22AF6C" w:rsidP="00F3032D">
      <w:pPr>
        <w:pStyle w:val="ListParagraph"/>
        <w:numPr>
          <w:ilvl w:val="0"/>
          <w:numId w:val="7"/>
        </w:numPr>
        <w:spacing w:after="0" w:line="240" w:lineRule="auto"/>
        <w:rPr>
          <w:rFonts w:ascii="Arial" w:hAnsi="Arial" w:cs="Arial"/>
        </w:rPr>
      </w:pPr>
      <w:r w:rsidRPr="642F862E">
        <w:rPr>
          <w:rFonts w:ascii="Arial" w:hAnsi="Arial" w:cs="Arial"/>
        </w:rPr>
        <w:lastRenderedPageBreak/>
        <w:t xml:space="preserve">Ability of the </w:t>
      </w:r>
      <w:r w:rsidR="003A26BE" w:rsidRPr="642F862E">
        <w:rPr>
          <w:rFonts w:ascii="Arial" w:hAnsi="Arial" w:cs="Arial"/>
        </w:rPr>
        <w:t>Respondent</w:t>
      </w:r>
      <w:r w:rsidR="007648B3" w:rsidRPr="642F862E">
        <w:rPr>
          <w:rFonts w:ascii="Arial" w:hAnsi="Arial" w:cs="Arial"/>
        </w:rPr>
        <w:t xml:space="preserve"> </w:t>
      </w:r>
      <w:r w:rsidRPr="642F862E">
        <w:rPr>
          <w:rFonts w:ascii="Arial" w:hAnsi="Arial" w:cs="Arial"/>
        </w:rPr>
        <w:t>to Perform</w:t>
      </w:r>
    </w:p>
    <w:p w14:paraId="62415CD2" w14:textId="70E4951D" w:rsidR="0DDBD2B6" w:rsidRPr="00A1070A" w:rsidRDefault="0DDBD2B6" w:rsidP="00F3032D">
      <w:pPr>
        <w:pStyle w:val="ListParagraph"/>
        <w:numPr>
          <w:ilvl w:val="1"/>
          <w:numId w:val="7"/>
        </w:numPr>
        <w:spacing w:after="0" w:line="240" w:lineRule="auto"/>
        <w:ind w:left="1440"/>
        <w:rPr>
          <w:rFonts w:ascii="Arial" w:hAnsi="Arial" w:cs="Arial"/>
        </w:rPr>
      </w:pPr>
      <w:r w:rsidRPr="00A1070A">
        <w:rPr>
          <w:rFonts w:ascii="Arial" w:hAnsi="Arial" w:cs="Arial"/>
        </w:rPr>
        <w:t xml:space="preserve">Financial Qualifications. Respondent must demonstrate that it is financially qualified to meet the obligations associated with this contract and that it has sufficient available funds to meet the match requirement. Because the funds from NCDIT will be made on a reimbursement basis, </w:t>
      </w:r>
      <w:r w:rsidR="00F3032D">
        <w:rPr>
          <w:rFonts w:ascii="Arial" w:hAnsi="Arial" w:cs="Arial"/>
        </w:rPr>
        <w:t>r</w:t>
      </w:r>
      <w:r w:rsidRPr="00A1070A">
        <w:rPr>
          <w:rFonts w:ascii="Arial" w:hAnsi="Arial" w:cs="Arial"/>
        </w:rPr>
        <w:t xml:space="preserve">espondent must have sufficient cash flow to perform the proposed contract for an extended period without receiving payment from NCDIT. The following information is required in response to this SOW and will be evaluated along with the financial information provided in your response to the RFP.  </w:t>
      </w:r>
    </w:p>
    <w:p w14:paraId="73627C3F" w14:textId="09721BB5" w:rsidR="0DDBD2B6" w:rsidRPr="004F4D45" w:rsidRDefault="0DDBD2B6" w:rsidP="00F3032D">
      <w:pPr>
        <w:pStyle w:val="ListParagraph"/>
        <w:numPr>
          <w:ilvl w:val="2"/>
          <w:numId w:val="7"/>
        </w:numPr>
        <w:spacing w:after="0" w:line="240" w:lineRule="auto"/>
        <w:rPr>
          <w:rFonts w:ascii="Arial" w:hAnsi="Arial" w:cs="Arial"/>
        </w:rPr>
      </w:pPr>
      <w:r w:rsidRPr="744C8035">
        <w:rPr>
          <w:rFonts w:ascii="Arial" w:hAnsi="Arial" w:cs="Arial"/>
        </w:rPr>
        <w:t xml:space="preserve">Updated Financial </w:t>
      </w:r>
      <w:r w:rsidR="00476B74" w:rsidRPr="503E7E0A">
        <w:rPr>
          <w:rFonts w:ascii="Arial" w:hAnsi="Arial" w:cs="Arial"/>
        </w:rPr>
        <w:t>Solvency</w:t>
      </w:r>
      <w:r w:rsidR="00476B74">
        <w:rPr>
          <w:rFonts w:ascii="Arial" w:hAnsi="Arial" w:cs="Arial"/>
        </w:rPr>
        <w:t xml:space="preserve"> Information</w:t>
      </w:r>
      <w:r w:rsidRPr="744C8035">
        <w:rPr>
          <w:rFonts w:ascii="Arial" w:hAnsi="Arial" w:cs="Arial"/>
        </w:rPr>
        <w:t xml:space="preserve">: </w:t>
      </w:r>
      <w:r w:rsidR="5280C842" w:rsidRPr="03F1A318">
        <w:rPr>
          <w:rFonts w:ascii="Arial" w:hAnsi="Arial" w:cs="Arial"/>
        </w:rPr>
        <w:t>D</w:t>
      </w:r>
      <w:r w:rsidR="5CA84A1A" w:rsidRPr="03F1A318">
        <w:rPr>
          <w:rFonts w:ascii="Arial" w:hAnsi="Arial" w:cs="Arial"/>
        </w:rPr>
        <w:t>escribe</w:t>
      </w:r>
      <w:r w:rsidR="5CA84A1A" w:rsidRPr="3AE192EB">
        <w:rPr>
          <w:rFonts w:ascii="Arial" w:hAnsi="Arial" w:cs="Arial"/>
        </w:rPr>
        <w:t xml:space="preserve"> any </w:t>
      </w:r>
      <w:r w:rsidR="5CA84A1A" w:rsidRPr="333AF946">
        <w:rPr>
          <w:rFonts w:ascii="Arial" w:hAnsi="Arial" w:cs="Arial"/>
        </w:rPr>
        <w:t xml:space="preserve">significant changes in your financial position since your </w:t>
      </w:r>
      <w:r w:rsidR="5CA84A1A" w:rsidRPr="5CFDB292">
        <w:rPr>
          <w:rFonts w:ascii="Arial" w:hAnsi="Arial" w:cs="Arial"/>
        </w:rPr>
        <w:t xml:space="preserve">RFP response </w:t>
      </w:r>
      <w:r w:rsidR="5CA84A1A" w:rsidRPr="78C4592C">
        <w:rPr>
          <w:rFonts w:ascii="Arial" w:hAnsi="Arial" w:cs="Arial"/>
        </w:rPr>
        <w:t xml:space="preserve">submission.  </w:t>
      </w:r>
      <w:r w:rsidRPr="004F4D45">
        <w:rPr>
          <w:rFonts w:ascii="Arial" w:hAnsi="Arial" w:cs="Arial"/>
        </w:rPr>
        <w:t xml:space="preserve">If </w:t>
      </w:r>
      <w:r w:rsidR="5C5D91AF" w:rsidRPr="004F4D45">
        <w:rPr>
          <w:rFonts w:ascii="Arial" w:hAnsi="Arial" w:cs="Arial"/>
        </w:rPr>
        <w:t>you</w:t>
      </w:r>
      <w:r w:rsidRPr="004F4D45">
        <w:rPr>
          <w:rFonts w:ascii="Arial" w:hAnsi="Arial" w:cs="Arial"/>
        </w:rPr>
        <w:t xml:space="preserve"> </w:t>
      </w:r>
      <w:r w:rsidR="7750F3C1" w:rsidRPr="004F4D45">
        <w:rPr>
          <w:rFonts w:ascii="Arial" w:hAnsi="Arial" w:cs="Arial"/>
        </w:rPr>
        <w:t>are</w:t>
      </w:r>
      <w:r w:rsidRPr="004F4D45">
        <w:rPr>
          <w:rFonts w:ascii="Arial" w:hAnsi="Arial" w:cs="Arial"/>
        </w:rPr>
        <w:t xml:space="preserve"> not a publicly traded company, </w:t>
      </w:r>
      <w:r w:rsidR="34E1BD67" w:rsidRPr="004F4D45">
        <w:rPr>
          <w:rFonts w:ascii="Arial" w:hAnsi="Arial" w:cs="Arial"/>
        </w:rPr>
        <w:t>provide</w:t>
      </w:r>
      <w:r w:rsidR="3B824B46" w:rsidRPr="004F4D45">
        <w:rPr>
          <w:rFonts w:ascii="Arial" w:hAnsi="Arial" w:cs="Arial"/>
        </w:rPr>
        <w:t>:</w:t>
      </w:r>
    </w:p>
    <w:p w14:paraId="1C29D9FD" w14:textId="40297FA9" w:rsidR="0DDBD2B6" w:rsidRPr="004F4D45" w:rsidRDefault="1A5C14C7" w:rsidP="00F3032D">
      <w:pPr>
        <w:pStyle w:val="ListParagraph"/>
        <w:numPr>
          <w:ilvl w:val="3"/>
          <w:numId w:val="7"/>
        </w:numPr>
        <w:spacing w:after="0" w:line="240" w:lineRule="auto"/>
        <w:rPr>
          <w:rFonts w:ascii="Arial" w:hAnsi="Arial" w:cs="Arial"/>
        </w:rPr>
      </w:pPr>
      <w:r w:rsidRPr="004F4D45">
        <w:rPr>
          <w:rFonts w:ascii="Arial" w:hAnsi="Arial" w:cs="Arial"/>
        </w:rPr>
        <w:t xml:space="preserve">A </w:t>
      </w:r>
      <w:r w:rsidR="34E1BD67" w:rsidRPr="004F4D45">
        <w:rPr>
          <w:rFonts w:ascii="Arial" w:hAnsi="Arial" w:cs="Arial"/>
        </w:rPr>
        <w:t>Statement of Financial Position (Balance Sheet)</w:t>
      </w:r>
      <w:r w:rsidR="2B2E461B" w:rsidRPr="004F4D45">
        <w:rPr>
          <w:rFonts w:ascii="Arial" w:hAnsi="Arial" w:cs="Arial"/>
        </w:rPr>
        <w:t>;</w:t>
      </w:r>
    </w:p>
    <w:p w14:paraId="29249CBD" w14:textId="0564EA6D" w:rsidR="0DDBD2B6" w:rsidRPr="004F4D45" w:rsidRDefault="30AF8919" w:rsidP="00F3032D">
      <w:pPr>
        <w:pStyle w:val="ListParagraph"/>
        <w:numPr>
          <w:ilvl w:val="3"/>
          <w:numId w:val="7"/>
        </w:numPr>
        <w:spacing w:after="0" w:line="240" w:lineRule="auto"/>
        <w:rPr>
          <w:rFonts w:ascii="Arial" w:hAnsi="Arial" w:cs="Arial"/>
        </w:rPr>
      </w:pPr>
      <w:r w:rsidRPr="004F4D45">
        <w:rPr>
          <w:rFonts w:ascii="Arial" w:hAnsi="Arial" w:cs="Arial"/>
        </w:rPr>
        <w:t xml:space="preserve">An </w:t>
      </w:r>
      <w:r w:rsidR="34E1BD67" w:rsidRPr="004F4D45">
        <w:rPr>
          <w:rFonts w:ascii="Arial" w:hAnsi="Arial" w:cs="Arial"/>
        </w:rPr>
        <w:t>Income Statement (Profit &amp; Loss Statement)</w:t>
      </w:r>
      <w:r w:rsidR="6A739405" w:rsidRPr="004F4D45">
        <w:rPr>
          <w:rFonts w:ascii="Arial" w:hAnsi="Arial" w:cs="Arial"/>
        </w:rPr>
        <w:t>;</w:t>
      </w:r>
      <w:r w:rsidR="34E1BD67" w:rsidRPr="004F4D45">
        <w:rPr>
          <w:rFonts w:ascii="Arial" w:hAnsi="Arial" w:cs="Arial"/>
        </w:rPr>
        <w:t xml:space="preserve"> </w:t>
      </w:r>
    </w:p>
    <w:p w14:paraId="289131C1" w14:textId="7892E2EA" w:rsidR="34E1BD67" w:rsidRPr="004F4D45" w:rsidRDefault="5E1F8E8C" w:rsidP="00F3032D">
      <w:pPr>
        <w:pStyle w:val="ListParagraph"/>
        <w:numPr>
          <w:ilvl w:val="3"/>
          <w:numId w:val="7"/>
        </w:numPr>
        <w:spacing w:after="0" w:line="240" w:lineRule="auto"/>
        <w:rPr>
          <w:rFonts w:ascii="Arial" w:hAnsi="Arial" w:cs="Arial"/>
        </w:rPr>
      </w:pPr>
      <w:r w:rsidRPr="004F4D45">
        <w:rPr>
          <w:rFonts w:ascii="Arial" w:hAnsi="Arial" w:cs="Arial"/>
        </w:rPr>
        <w:t>Your m</w:t>
      </w:r>
      <w:r w:rsidR="34E1BD67" w:rsidRPr="004F4D45">
        <w:rPr>
          <w:rFonts w:ascii="Arial" w:hAnsi="Arial" w:cs="Arial"/>
        </w:rPr>
        <w:t>ost recent fiscal year-end financial statements</w:t>
      </w:r>
      <w:r w:rsidR="2F847736" w:rsidRPr="004F4D45">
        <w:rPr>
          <w:rFonts w:ascii="Arial" w:hAnsi="Arial" w:cs="Arial"/>
        </w:rPr>
        <w:t>;</w:t>
      </w:r>
      <w:r w:rsidR="24BDB451" w:rsidRPr="004F4D45">
        <w:rPr>
          <w:rFonts w:ascii="Arial" w:hAnsi="Arial" w:cs="Arial"/>
        </w:rPr>
        <w:t xml:space="preserve"> and</w:t>
      </w:r>
    </w:p>
    <w:p w14:paraId="6F4BE772" w14:textId="0501A293" w:rsidR="34E1BD67" w:rsidRPr="00E134C3" w:rsidRDefault="74A44CD6" w:rsidP="00F3032D">
      <w:pPr>
        <w:pStyle w:val="ListParagraph"/>
        <w:numPr>
          <w:ilvl w:val="3"/>
          <w:numId w:val="7"/>
        </w:numPr>
        <w:spacing w:after="0" w:line="240" w:lineRule="auto"/>
        <w:rPr>
          <w:rFonts w:ascii="Arial" w:hAnsi="Arial" w:cs="Arial"/>
        </w:rPr>
      </w:pPr>
      <w:r w:rsidRPr="3B1F669D">
        <w:rPr>
          <w:rFonts w:ascii="Arial" w:hAnsi="Arial" w:cs="Arial"/>
        </w:rPr>
        <w:t>I</w:t>
      </w:r>
      <w:r w:rsidR="34E1BD67" w:rsidRPr="00E134C3">
        <w:rPr>
          <w:rFonts w:ascii="Arial" w:hAnsi="Arial" w:cs="Arial"/>
        </w:rPr>
        <w:t>nterim quarterly financial statements since the date of the most recent fiscal year-end financial statement.</w:t>
      </w:r>
    </w:p>
    <w:p w14:paraId="6C885BC8" w14:textId="0DD0951E" w:rsidR="5E679882" w:rsidRPr="004F4D45" w:rsidRDefault="5E679882" w:rsidP="00F3032D">
      <w:pPr>
        <w:pStyle w:val="ListParagraph"/>
        <w:numPr>
          <w:ilvl w:val="2"/>
          <w:numId w:val="7"/>
        </w:numPr>
        <w:spacing w:after="0" w:line="240" w:lineRule="auto"/>
        <w:rPr>
          <w:rFonts w:ascii="Arial" w:eastAsia="Times New Roman" w:hAnsi="Arial" w:cs="Arial"/>
        </w:rPr>
      </w:pPr>
      <w:r w:rsidRPr="004F4D45">
        <w:rPr>
          <w:rFonts w:ascii="Arial" w:eastAsia="Times New Roman" w:hAnsi="Arial" w:cs="Arial"/>
        </w:rPr>
        <w:t>Cash Match Attestation</w:t>
      </w:r>
      <w:r w:rsidR="00F3032D">
        <w:rPr>
          <w:rFonts w:ascii="Arial" w:eastAsia="Times New Roman" w:hAnsi="Arial" w:cs="Arial"/>
        </w:rPr>
        <w:t xml:space="preserve">: </w:t>
      </w:r>
      <w:r w:rsidR="00790383" w:rsidRPr="004F4D45">
        <w:rPr>
          <w:rFonts w:ascii="Arial" w:eastAsia="Times New Roman" w:hAnsi="Arial" w:cs="Arial"/>
        </w:rPr>
        <w:t>P</w:t>
      </w:r>
      <w:r w:rsidRPr="004F4D45">
        <w:rPr>
          <w:rFonts w:ascii="Arial" w:eastAsia="Times New Roman" w:hAnsi="Arial" w:cs="Arial"/>
        </w:rPr>
        <w:t xml:space="preserve">rovide an attestation that </w:t>
      </w:r>
      <w:r w:rsidR="00F3032D">
        <w:rPr>
          <w:rFonts w:ascii="Arial" w:eastAsia="Times New Roman" w:hAnsi="Arial" w:cs="Arial"/>
        </w:rPr>
        <w:t>r</w:t>
      </w:r>
      <w:r w:rsidR="00920ED1" w:rsidRPr="004F4D45">
        <w:rPr>
          <w:rFonts w:ascii="Arial" w:eastAsia="Times New Roman" w:hAnsi="Arial" w:cs="Arial"/>
        </w:rPr>
        <w:t xml:space="preserve">espondent </w:t>
      </w:r>
      <w:r w:rsidR="36E42957" w:rsidRPr="004F4D45">
        <w:rPr>
          <w:rFonts w:ascii="Arial" w:eastAsia="Times New Roman" w:hAnsi="Arial" w:cs="Arial"/>
        </w:rPr>
        <w:t>has</w:t>
      </w:r>
      <w:r w:rsidRPr="004F4D45">
        <w:rPr>
          <w:rFonts w:ascii="Arial" w:eastAsia="Times New Roman" w:hAnsi="Arial" w:cs="Arial"/>
        </w:rPr>
        <w:t xml:space="preserve"> sufficient cash match to cover this project </w:t>
      </w:r>
      <w:r w:rsidR="25FD9DF8" w:rsidRPr="004F4D45">
        <w:rPr>
          <w:rFonts w:ascii="Arial" w:eastAsia="Times New Roman" w:hAnsi="Arial" w:cs="Arial"/>
        </w:rPr>
        <w:t>and state whether the cash match</w:t>
      </w:r>
      <w:r w:rsidR="004F4D45" w:rsidRPr="004F4D45">
        <w:rPr>
          <w:rFonts w:ascii="Arial" w:eastAsia="Times New Roman" w:hAnsi="Arial" w:cs="Arial"/>
        </w:rPr>
        <w:t xml:space="preserve"> </w:t>
      </w:r>
      <w:r w:rsidR="25FD9DF8" w:rsidRPr="004F4D45">
        <w:rPr>
          <w:rFonts w:ascii="Arial" w:eastAsia="Times New Roman" w:hAnsi="Arial" w:cs="Arial"/>
        </w:rPr>
        <w:t>will be from a loan or existing funds. The awarded respondent will be required to</w:t>
      </w:r>
      <w:r w:rsidR="3804867E" w:rsidRPr="004F4D45">
        <w:rPr>
          <w:rFonts w:ascii="Arial" w:eastAsia="Times New Roman" w:hAnsi="Arial" w:cs="Arial"/>
        </w:rPr>
        <w:t xml:space="preserve"> deposit the full amount of the match </w:t>
      </w:r>
      <w:r w:rsidRPr="004F4D45">
        <w:rPr>
          <w:rFonts w:ascii="Arial" w:eastAsia="Times New Roman" w:hAnsi="Arial" w:cs="Arial"/>
        </w:rPr>
        <w:t>in a separate account within 15 days of being notified of an award</w:t>
      </w:r>
      <w:r w:rsidR="75F74A7B" w:rsidRPr="004F4D45">
        <w:rPr>
          <w:rFonts w:ascii="Arial" w:eastAsia="Times New Roman" w:hAnsi="Arial" w:cs="Arial"/>
        </w:rPr>
        <w:t xml:space="preserve"> and provide NCDIT with a copy of a bank statement for that account</w:t>
      </w:r>
      <w:r w:rsidR="14BCA3FA" w:rsidRPr="004F4D45">
        <w:rPr>
          <w:rFonts w:ascii="Arial" w:eastAsia="Times New Roman" w:hAnsi="Arial" w:cs="Arial"/>
        </w:rPr>
        <w:t>,</w:t>
      </w:r>
      <w:r w:rsidR="6E684DC5" w:rsidRPr="004F4D45">
        <w:rPr>
          <w:rFonts w:ascii="Arial" w:eastAsia="Times New Roman" w:hAnsi="Arial" w:cs="Arial"/>
        </w:rPr>
        <w:t xml:space="preserve"> or </w:t>
      </w:r>
      <w:r w:rsidR="1D3A16AF" w:rsidRPr="004F4D45">
        <w:rPr>
          <w:rFonts w:ascii="Arial" w:eastAsia="Times New Roman" w:hAnsi="Arial" w:cs="Arial"/>
        </w:rPr>
        <w:t xml:space="preserve">otherwise comply with Term and Condition No. 9 set out in Attachment A.    </w:t>
      </w:r>
      <w:r w:rsidR="337BD286" w:rsidRPr="004F4D45">
        <w:rPr>
          <w:rFonts w:ascii="Arial" w:eastAsia="Times New Roman" w:hAnsi="Arial" w:cs="Arial"/>
        </w:rPr>
        <w:t xml:space="preserve">  </w:t>
      </w:r>
    </w:p>
    <w:p w14:paraId="1A5E522E" w14:textId="15FEF3DE" w:rsidR="0DDBD2B6" w:rsidRPr="00CF150A" w:rsidRDefault="0DDBD2B6" w:rsidP="00F3032D">
      <w:pPr>
        <w:pStyle w:val="ListParagraph"/>
        <w:numPr>
          <w:ilvl w:val="2"/>
          <w:numId w:val="7"/>
        </w:numPr>
        <w:spacing w:after="0" w:line="240" w:lineRule="auto"/>
        <w:rPr>
          <w:rFonts w:ascii="Arial" w:eastAsia="Times New Roman" w:hAnsi="Arial" w:cs="Arial"/>
        </w:rPr>
      </w:pPr>
      <w:r w:rsidRPr="744C8035">
        <w:rPr>
          <w:rFonts w:ascii="Arial" w:eastAsia="Times New Roman" w:hAnsi="Arial" w:cs="Arial"/>
        </w:rPr>
        <w:t xml:space="preserve">Updated </w:t>
      </w:r>
      <w:r w:rsidR="00F3032D">
        <w:rPr>
          <w:rFonts w:ascii="Arial" w:eastAsia="Times New Roman" w:hAnsi="Arial" w:cs="Arial"/>
        </w:rPr>
        <w:t>I</w:t>
      </w:r>
      <w:r w:rsidRPr="744C8035">
        <w:rPr>
          <w:rFonts w:ascii="Arial" w:eastAsia="Times New Roman" w:hAnsi="Arial" w:cs="Arial"/>
        </w:rPr>
        <w:t xml:space="preserve">nformation on </w:t>
      </w:r>
      <w:r w:rsidR="00F3032D">
        <w:rPr>
          <w:rFonts w:ascii="Arial" w:eastAsia="Times New Roman" w:hAnsi="Arial" w:cs="Arial"/>
        </w:rPr>
        <w:t>D</w:t>
      </w:r>
      <w:r w:rsidRPr="744C8035">
        <w:rPr>
          <w:rFonts w:ascii="Arial" w:eastAsia="Times New Roman" w:hAnsi="Arial" w:cs="Arial"/>
        </w:rPr>
        <w:t xml:space="preserve">eployment </w:t>
      </w:r>
      <w:r w:rsidR="00F3032D">
        <w:rPr>
          <w:rFonts w:ascii="Arial" w:eastAsia="Times New Roman" w:hAnsi="Arial" w:cs="Arial"/>
        </w:rPr>
        <w:t>G</w:t>
      </w:r>
      <w:r w:rsidRPr="744C8035">
        <w:rPr>
          <w:rFonts w:ascii="Arial" w:eastAsia="Times New Roman" w:hAnsi="Arial" w:cs="Arial"/>
        </w:rPr>
        <w:t xml:space="preserve">rants: Provide a </w:t>
      </w:r>
      <w:r w:rsidR="00572B40">
        <w:rPr>
          <w:rFonts w:ascii="Arial" w:eastAsia="Times New Roman" w:hAnsi="Arial" w:cs="Arial"/>
        </w:rPr>
        <w:t>list</w:t>
      </w:r>
      <w:r w:rsidRPr="744C8035">
        <w:rPr>
          <w:rFonts w:ascii="Arial" w:eastAsia="Times New Roman" w:hAnsi="Arial" w:cs="Arial"/>
        </w:rPr>
        <w:t xml:space="preserve"> of all broadband deployment projects funded by grants in North Carolina or geographically adjacent states that have been awarded since Aug</w:t>
      </w:r>
      <w:r w:rsidR="00F167B4" w:rsidRPr="744C8035">
        <w:rPr>
          <w:rFonts w:ascii="Arial" w:eastAsia="Times New Roman" w:hAnsi="Arial" w:cs="Arial"/>
        </w:rPr>
        <w:t>.</w:t>
      </w:r>
      <w:r w:rsidRPr="744C8035">
        <w:rPr>
          <w:rFonts w:ascii="Arial" w:eastAsia="Times New Roman" w:hAnsi="Arial" w:cs="Arial"/>
        </w:rPr>
        <w:t xml:space="preserve"> 1, 2023. Include the award date, award amount, expected end date of the project, granting agency, and location of the project; also include the outstanding financial/matching fund obligations due from the Respondent for project completion. </w:t>
      </w:r>
      <w:r w:rsidR="24794676" w:rsidRPr="47CB5C7D">
        <w:rPr>
          <w:rFonts w:ascii="Arial" w:eastAsia="Times New Roman" w:hAnsi="Arial" w:cs="Arial"/>
        </w:rPr>
        <w:t>You do</w:t>
      </w:r>
      <w:r w:rsidR="00A761B6">
        <w:rPr>
          <w:rFonts w:ascii="Arial" w:eastAsia="Times New Roman" w:hAnsi="Arial" w:cs="Arial"/>
        </w:rPr>
        <w:t xml:space="preserve"> not need to include grants awarded by NCDIT. </w:t>
      </w:r>
    </w:p>
    <w:p w14:paraId="1F473724" w14:textId="70DE4E1B" w:rsidR="001F4786" w:rsidRPr="00CF150A" w:rsidRDefault="039ED804" w:rsidP="00F3032D">
      <w:pPr>
        <w:pStyle w:val="ListParagraph"/>
        <w:numPr>
          <w:ilvl w:val="1"/>
          <w:numId w:val="7"/>
        </w:numPr>
        <w:spacing w:after="0" w:line="240" w:lineRule="auto"/>
        <w:ind w:left="1440"/>
        <w:rPr>
          <w:rFonts w:ascii="Arial" w:hAnsi="Arial" w:cs="Arial"/>
        </w:rPr>
      </w:pPr>
      <w:r w:rsidRPr="735460A9">
        <w:rPr>
          <w:rFonts w:ascii="Arial" w:hAnsi="Arial" w:cs="Arial"/>
        </w:rPr>
        <w:t xml:space="preserve">Past performance. State how many federal and state broadband grant projects you have been awarded and whether you have failed to complete any projects in the required timeline. Include information regarding any instances where you received notification from the grantor that you had failed to meet project milestones or timelines or submit required progress reports. </w:t>
      </w:r>
    </w:p>
    <w:p w14:paraId="191EE32B" w14:textId="652D254F" w:rsidR="001F4786" w:rsidRPr="00CF150A" w:rsidRDefault="2A22AF6C" w:rsidP="00F3032D">
      <w:pPr>
        <w:pStyle w:val="ListParagraph"/>
        <w:numPr>
          <w:ilvl w:val="1"/>
          <w:numId w:val="7"/>
        </w:numPr>
        <w:spacing w:after="0" w:line="240" w:lineRule="auto"/>
        <w:ind w:left="1440"/>
        <w:rPr>
          <w:rFonts w:ascii="Arial" w:hAnsi="Arial" w:cs="Arial"/>
        </w:rPr>
      </w:pPr>
      <w:r w:rsidRPr="735460A9">
        <w:rPr>
          <w:rFonts w:ascii="Arial" w:hAnsi="Arial" w:cs="Arial"/>
        </w:rPr>
        <w:t xml:space="preserve">Experience. </w:t>
      </w:r>
    </w:p>
    <w:p w14:paraId="33D9E43D" w14:textId="1A31FEF4" w:rsidR="001F4786" w:rsidRPr="00CF150A" w:rsidRDefault="2A22AF6C" w:rsidP="00F3032D">
      <w:pPr>
        <w:pStyle w:val="ListParagraph"/>
        <w:numPr>
          <w:ilvl w:val="2"/>
          <w:numId w:val="7"/>
        </w:numPr>
        <w:spacing w:after="0" w:line="240" w:lineRule="auto"/>
        <w:rPr>
          <w:rFonts w:ascii="Arial" w:hAnsi="Arial" w:cs="Arial"/>
        </w:rPr>
      </w:pPr>
      <w:r w:rsidRPr="7E18D999">
        <w:rPr>
          <w:rFonts w:ascii="Arial" w:hAnsi="Arial" w:cs="Arial"/>
        </w:rPr>
        <w:t>Describe your experience building</w:t>
      </w:r>
      <w:r w:rsidR="44B34185" w:rsidRPr="7E18D999">
        <w:rPr>
          <w:rFonts w:ascii="Arial" w:hAnsi="Arial" w:cs="Arial"/>
        </w:rPr>
        <w:t>, managing,</w:t>
      </w:r>
      <w:r w:rsidRPr="7E18D999">
        <w:rPr>
          <w:rFonts w:ascii="Arial" w:hAnsi="Arial" w:cs="Arial"/>
        </w:rPr>
        <w:t xml:space="preserve"> and maintaining projects of similar size and scope.  </w:t>
      </w:r>
    </w:p>
    <w:p w14:paraId="2DE86A03" w14:textId="15EC6EF8" w:rsidR="0097127A" w:rsidRPr="0097127A" w:rsidRDefault="2A22AF6C" w:rsidP="00F3032D">
      <w:pPr>
        <w:pStyle w:val="ListParagraph"/>
        <w:numPr>
          <w:ilvl w:val="2"/>
          <w:numId w:val="7"/>
        </w:numPr>
        <w:spacing w:after="0" w:line="240" w:lineRule="auto"/>
        <w:rPr>
          <w:rFonts w:ascii="Arial" w:hAnsi="Arial" w:cs="Arial"/>
        </w:rPr>
      </w:pPr>
      <w:r w:rsidRPr="735460A9">
        <w:rPr>
          <w:rFonts w:ascii="Arial" w:hAnsi="Arial" w:cs="Arial"/>
        </w:rPr>
        <w:t xml:space="preserve">Describe your experience providing customer service and support to end users of your high-speed internet offerings.  </w:t>
      </w:r>
    </w:p>
    <w:p w14:paraId="569275DC" w14:textId="59C2BD1B" w:rsidR="001F4786" w:rsidRPr="00CF150A" w:rsidRDefault="27AAE9C8" w:rsidP="00F3032D">
      <w:pPr>
        <w:pStyle w:val="ListParagraph"/>
        <w:numPr>
          <w:ilvl w:val="0"/>
          <w:numId w:val="7"/>
        </w:numPr>
        <w:spacing w:after="0" w:line="240" w:lineRule="auto"/>
        <w:rPr>
          <w:rFonts w:ascii="Arial" w:hAnsi="Arial" w:cs="Arial"/>
        </w:rPr>
      </w:pPr>
      <w:r w:rsidRPr="00CF150A">
        <w:rPr>
          <w:rFonts w:ascii="Arial" w:hAnsi="Arial" w:cs="Arial"/>
        </w:rPr>
        <w:t xml:space="preserve">Technical Merits of the Project </w:t>
      </w:r>
    </w:p>
    <w:p w14:paraId="7DC306C6" w14:textId="68D17747" w:rsidR="001F4786" w:rsidRPr="00CF150A" w:rsidRDefault="2361F4A1" w:rsidP="00F3032D">
      <w:pPr>
        <w:pStyle w:val="ListParagraph"/>
        <w:numPr>
          <w:ilvl w:val="1"/>
          <w:numId w:val="7"/>
        </w:numPr>
        <w:spacing w:after="0" w:line="240" w:lineRule="auto"/>
        <w:ind w:left="1440"/>
        <w:rPr>
          <w:rFonts w:ascii="Arial" w:hAnsi="Arial" w:cs="Arial"/>
        </w:rPr>
      </w:pPr>
      <w:r w:rsidRPr="1C59696C">
        <w:rPr>
          <w:rFonts w:ascii="Arial" w:hAnsi="Arial" w:cs="Arial"/>
        </w:rPr>
        <w:t>Describe the technical approach for this project, including infrastructure,</w:t>
      </w:r>
      <w:r w:rsidR="5FD576AD" w:rsidRPr="1C59696C">
        <w:rPr>
          <w:rFonts w:ascii="Arial" w:hAnsi="Arial" w:cs="Arial"/>
        </w:rPr>
        <w:t xml:space="preserve"> technology type,</w:t>
      </w:r>
      <w:r w:rsidRPr="1C59696C">
        <w:rPr>
          <w:rFonts w:ascii="Arial" w:hAnsi="Arial" w:cs="Arial"/>
        </w:rPr>
        <w:t xml:space="preserve"> equipment, and last-mile solutions. Include </w:t>
      </w:r>
      <w:r w:rsidR="16CBA692" w:rsidRPr="1C59696C">
        <w:rPr>
          <w:rFonts w:ascii="Arial" w:hAnsi="Arial" w:cs="Arial"/>
        </w:rPr>
        <w:t xml:space="preserve">a broad description of </w:t>
      </w:r>
      <w:r w:rsidR="3D0378C3" w:rsidRPr="1C59696C">
        <w:rPr>
          <w:rFonts w:ascii="Arial" w:hAnsi="Arial" w:cs="Arial"/>
        </w:rPr>
        <w:t>network planning for</w:t>
      </w:r>
      <w:r w:rsidR="16CBA692" w:rsidRPr="1C59696C">
        <w:rPr>
          <w:rFonts w:ascii="Arial" w:hAnsi="Arial" w:cs="Arial"/>
        </w:rPr>
        <w:t xml:space="preserve"> </w:t>
      </w:r>
      <w:r w:rsidR="3D0378C3" w:rsidRPr="1C59696C">
        <w:rPr>
          <w:rFonts w:ascii="Arial" w:hAnsi="Arial" w:cs="Arial"/>
        </w:rPr>
        <w:t>any central office</w:t>
      </w:r>
      <w:r w:rsidRPr="1C59696C">
        <w:rPr>
          <w:rFonts w:ascii="Arial" w:hAnsi="Arial" w:cs="Arial"/>
        </w:rPr>
        <w:t xml:space="preserve">, head-ends, middle mile fiber, colocations, </w:t>
      </w:r>
      <w:r w:rsidR="5ABF171C" w:rsidRPr="1C59696C">
        <w:rPr>
          <w:rFonts w:ascii="Arial" w:hAnsi="Arial" w:cs="Arial"/>
        </w:rPr>
        <w:t xml:space="preserve">and </w:t>
      </w:r>
      <w:r w:rsidRPr="1C59696C">
        <w:rPr>
          <w:rFonts w:ascii="Arial" w:hAnsi="Arial" w:cs="Arial"/>
        </w:rPr>
        <w:t>remote terminals</w:t>
      </w:r>
      <w:r w:rsidR="5ABF171C" w:rsidRPr="1C59696C">
        <w:rPr>
          <w:rFonts w:ascii="Arial" w:hAnsi="Arial" w:cs="Arial"/>
        </w:rPr>
        <w:t xml:space="preserve">, to </w:t>
      </w:r>
      <w:r w:rsidR="20BAEEFA" w:rsidRPr="1C59696C">
        <w:rPr>
          <w:rFonts w:ascii="Arial" w:hAnsi="Arial" w:cs="Arial"/>
        </w:rPr>
        <w:t xml:space="preserve">demonstrate that the </w:t>
      </w:r>
      <w:r w:rsidR="00F3032D">
        <w:rPr>
          <w:rFonts w:ascii="Arial" w:hAnsi="Arial" w:cs="Arial"/>
        </w:rPr>
        <w:t>r</w:t>
      </w:r>
      <w:r w:rsidR="20BAEEFA" w:rsidRPr="1C59696C">
        <w:rPr>
          <w:rFonts w:ascii="Arial" w:hAnsi="Arial" w:cs="Arial"/>
        </w:rPr>
        <w:t>espondent has sufficient network plan</w:t>
      </w:r>
      <w:r w:rsidR="7BE618EF" w:rsidRPr="1C59696C">
        <w:rPr>
          <w:rFonts w:ascii="Arial" w:hAnsi="Arial" w:cs="Arial"/>
        </w:rPr>
        <w:t>ning in place to provide the needed service</w:t>
      </w:r>
      <w:r w:rsidR="081DA02A" w:rsidRPr="1C59696C">
        <w:rPr>
          <w:rFonts w:ascii="Arial" w:hAnsi="Arial" w:cs="Arial"/>
        </w:rPr>
        <w:t>.</w:t>
      </w:r>
      <w:r w:rsidRPr="1C59696C">
        <w:rPr>
          <w:rFonts w:ascii="Arial" w:hAnsi="Arial" w:cs="Arial"/>
        </w:rPr>
        <w:t xml:space="preserve"> </w:t>
      </w:r>
      <w:r w:rsidR="44E04637" w:rsidRPr="1C59696C">
        <w:rPr>
          <w:rFonts w:ascii="Arial" w:hAnsi="Arial" w:cs="Arial"/>
        </w:rPr>
        <w:t xml:space="preserve">Based on U.S. Treasury guidance, fiber projects receive prioritization over other technology types.  </w:t>
      </w:r>
    </w:p>
    <w:p w14:paraId="26B12D98" w14:textId="57462209" w:rsidR="001F4786" w:rsidRPr="00CF150A" w:rsidRDefault="2A22AF6C" w:rsidP="00F3032D">
      <w:pPr>
        <w:pStyle w:val="ListParagraph"/>
        <w:numPr>
          <w:ilvl w:val="1"/>
          <w:numId w:val="7"/>
        </w:numPr>
        <w:spacing w:after="0" w:line="240" w:lineRule="auto"/>
        <w:ind w:left="1440"/>
        <w:rPr>
          <w:rFonts w:ascii="Arial" w:hAnsi="Arial" w:cs="Arial"/>
        </w:rPr>
      </w:pPr>
      <w:r w:rsidRPr="744C8035">
        <w:rPr>
          <w:rFonts w:ascii="Arial" w:hAnsi="Arial" w:cs="Arial"/>
        </w:rPr>
        <w:lastRenderedPageBreak/>
        <w:t xml:space="preserve">Provide a description of network and equipment redundancy and resiliency that will be built into the network.   </w:t>
      </w:r>
    </w:p>
    <w:p w14:paraId="2B9B8053" w14:textId="58970F5C" w:rsidR="001F4786" w:rsidRPr="00CF150A" w:rsidRDefault="2A22AF6C" w:rsidP="00F3032D">
      <w:pPr>
        <w:pStyle w:val="ListParagraph"/>
        <w:numPr>
          <w:ilvl w:val="1"/>
          <w:numId w:val="7"/>
        </w:numPr>
        <w:spacing w:after="0" w:line="240" w:lineRule="auto"/>
        <w:ind w:left="1440"/>
        <w:rPr>
          <w:rFonts w:ascii="Arial" w:hAnsi="Arial" w:cs="Arial"/>
        </w:rPr>
      </w:pPr>
      <w:r w:rsidRPr="744C8035">
        <w:rPr>
          <w:rFonts w:ascii="Arial" w:hAnsi="Arial" w:cs="Arial"/>
        </w:rPr>
        <w:t>Please describe proposed speed tiers to be offered to end users. For all locations, the proposed project must be designed to meet or exceed</w:t>
      </w:r>
      <w:r w:rsidR="00566805">
        <w:rPr>
          <w:rFonts w:ascii="Arial" w:hAnsi="Arial" w:cs="Arial"/>
        </w:rPr>
        <w:t xml:space="preserve"> speeds of</w:t>
      </w:r>
      <w:r w:rsidRPr="744C8035">
        <w:rPr>
          <w:rFonts w:ascii="Arial" w:hAnsi="Arial" w:cs="Arial"/>
        </w:rPr>
        <w:t xml:space="preserve"> 100 Mbps symmetrical</w:t>
      </w:r>
      <w:r w:rsidR="00636174">
        <w:rPr>
          <w:rFonts w:ascii="Arial" w:hAnsi="Arial" w:cs="Arial"/>
        </w:rPr>
        <w:t xml:space="preserve"> upon completion.</w:t>
      </w:r>
      <w:r w:rsidRPr="744C8035">
        <w:rPr>
          <w:rFonts w:ascii="Arial" w:hAnsi="Arial" w:cs="Arial"/>
        </w:rPr>
        <w:t xml:space="preserve">   </w:t>
      </w:r>
    </w:p>
    <w:p w14:paraId="2A27781F" w14:textId="51D80493" w:rsidR="55780EEE" w:rsidRPr="00CF150A" w:rsidRDefault="00A45166" w:rsidP="00F3032D">
      <w:pPr>
        <w:pStyle w:val="ListParagraph"/>
        <w:numPr>
          <w:ilvl w:val="1"/>
          <w:numId w:val="7"/>
        </w:numPr>
        <w:spacing w:after="0" w:line="240" w:lineRule="auto"/>
        <w:ind w:left="1440"/>
        <w:rPr>
          <w:rFonts w:ascii="Arial" w:hAnsi="Arial" w:cs="Arial"/>
        </w:rPr>
      </w:pPr>
      <w:r w:rsidRPr="744C8035">
        <w:rPr>
          <w:rFonts w:ascii="Arial" w:hAnsi="Arial" w:cs="Arial"/>
        </w:rPr>
        <w:t>To</w:t>
      </w:r>
      <w:r w:rsidR="17F75084" w:rsidRPr="744C8035">
        <w:rPr>
          <w:rFonts w:ascii="Arial" w:hAnsi="Arial" w:cs="Arial"/>
        </w:rPr>
        <w:t xml:space="preserve"> </w:t>
      </w:r>
      <w:r w:rsidR="290292E0" w:rsidRPr="744C8035">
        <w:rPr>
          <w:rFonts w:ascii="Arial" w:hAnsi="Arial" w:cs="Arial"/>
        </w:rPr>
        <w:t>consider</w:t>
      </w:r>
      <w:r w:rsidR="17F75084" w:rsidRPr="744C8035">
        <w:rPr>
          <w:rFonts w:ascii="Arial" w:hAnsi="Arial" w:cs="Arial"/>
        </w:rPr>
        <w:t xml:space="preserve"> whether the broadband service options offered will be affordable within the proposed service areas, please provide </w:t>
      </w:r>
      <w:r w:rsidR="00018711" w:rsidRPr="50A6738F">
        <w:rPr>
          <w:rFonts w:ascii="Arial" w:hAnsi="Arial" w:cs="Arial"/>
        </w:rPr>
        <w:t xml:space="preserve">examples of </w:t>
      </w:r>
      <w:r w:rsidR="77E5137E" w:rsidRPr="744C8035">
        <w:rPr>
          <w:rFonts w:ascii="Arial" w:hAnsi="Arial" w:cs="Arial"/>
        </w:rPr>
        <w:t>c</w:t>
      </w:r>
      <w:r w:rsidR="3E18A025" w:rsidRPr="744C8035">
        <w:rPr>
          <w:rFonts w:ascii="Arial" w:hAnsi="Arial" w:cs="Arial"/>
        </w:rPr>
        <w:t>urrent p</w:t>
      </w:r>
      <w:r w:rsidR="17F75084" w:rsidRPr="744C8035">
        <w:rPr>
          <w:rFonts w:ascii="Arial" w:hAnsi="Arial" w:cs="Arial"/>
        </w:rPr>
        <w:t>ri</w:t>
      </w:r>
      <w:r w:rsidR="2BD836B5" w:rsidRPr="744C8035">
        <w:rPr>
          <w:rFonts w:ascii="Arial" w:hAnsi="Arial" w:cs="Arial"/>
        </w:rPr>
        <w:t>cing informati</w:t>
      </w:r>
      <w:r w:rsidR="42507BDE" w:rsidRPr="744C8035">
        <w:rPr>
          <w:rFonts w:ascii="Arial" w:hAnsi="Arial" w:cs="Arial"/>
        </w:rPr>
        <w:t>on</w:t>
      </w:r>
      <w:r w:rsidR="2BD836B5" w:rsidRPr="744C8035">
        <w:rPr>
          <w:rFonts w:ascii="Arial" w:hAnsi="Arial" w:cs="Arial"/>
        </w:rPr>
        <w:t xml:space="preserve"> </w:t>
      </w:r>
      <w:r w:rsidR="455E1FAC" w:rsidRPr="744C8035">
        <w:rPr>
          <w:rFonts w:ascii="Arial" w:hAnsi="Arial" w:cs="Arial"/>
        </w:rPr>
        <w:t>for</w:t>
      </w:r>
      <w:r w:rsidR="2BD836B5" w:rsidRPr="744C8035">
        <w:rPr>
          <w:rFonts w:ascii="Arial" w:hAnsi="Arial" w:cs="Arial"/>
        </w:rPr>
        <w:t xml:space="preserve"> different speed tiers</w:t>
      </w:r>
      <w:r w:rsidR="0BA74E90" w:rsidRPr="744C8035">
        <w:rPr>
          <w:rFonts w:ascii="Arial" w:hAnsi="Arial" w:cs="Arial"/>
        </w:rPr>
        <w:t xml:space="preserve"> </w:t>
      </w:r>
      <w:r w:rsidR="2BD836B5" w:rsidRPr="744C8035">
        <w:rPr>
          <w:rFonts w:ascii="Arial" w:hAnsi="Arial" w:cs="Arial"/>
        </w:rPr>
        <w:t>offered</w:t>
      </w:r>
      <w:r w:rsidR="5B517CFB" w:rsidRPr="744C8035">
        <w:rPr>
          <w:rFonts w:ascii="Arial" w:hAnsi="Arial" w:cs="Arial"/>
        </w:rPr>
        <w:t xml:space="preserve"> in nearby or similar areas</w:t>
      </w:r>
      <w:r w:rsidR="1B7D7B29" w:rsidRPr="744C8035">
        <w:rPr>
          <w:rFonts w:ascii="Arial" w:hAnsi="Arial" w:cs="Arial"/>
        </w:rPr>
        <w:t xml:space="preserve">. </w:t>
      </w:r>
      <w:r w:rsidR="6D52EFBD" w:rsidRPr="50A6738F">
        <w:rPr>
          <w:rFonts w:ascii="Arial" w:hAnsi="Arial" w:cs="Arial"/>
        </w:rPr>
        <w:t>The FCC</w:t>
      </w:r>
      <w:r w:rsidR="18AEA387" w:rsidRPr="50A6738F">
        <w:rPr>
          <w:rFonts w:ascii="Arial" w:hAnsi="Arial" w:cs="Arial"/>
        </w:rPr>
        <w:t>’s urban rate survey</w:t>
      </w:r>
      <w:r w:rsidR="6D52EFBD" w:rsidRPr="50A6738F">
        <w:rPr>
          <w:rFonts w:ascii="Arial" w:hAnsi="Arial" w:cs="Arial"/>
        </w:rPr>
        <w:t xml:space="preserve"> U</w:t>
      </w:r>
      <w:r w:rsidR="0091559F" w:rsidRPr="50A6738F">
        <w:rPr>
          <w:rFonts w:ascii="Arial" w:hAnsi="Arial" w:cs="Arial"/>
        </w:rPr>
        <w:t>.</w:t>
      </w:r>
      <w:r w:rsidR="6D52EFBD" w:rsidRPr="50A6738F">
        <w:rPr>
          <w:rFonts w:ascii="Arial" w:hAnsi="Arial" w:cs="Arial"/>
        </w:rPr>
        <w:t>S</w:t>
      </w:r>
      <w:r w:rsidR="0091559F" w:rsidRPr="50A6738F">
        <w:rPr>
          <w:rFonts w:ascii="Arial" w:hAnsi="Arial" w:cs="Arial"/>
        </w:rPr>
        <w:t>.</w:t>
      </w:r>
      <w:r w:rsidR="6D52EFBD" w:rsidRPr="50A6738F">
        <w:rPr>
          <w:rFonts w:ascii="Arial" w:hAnsi="Arial" w:cs="Arial"/>
        </w:rPr>
        <w:t xml:space="preserve"> Benchmark Rate</w:t>
      </w:r>
      <w:r w:rsidR="7202AF3C" w:rsidRPr="744C8035">
        <w:rPr>
          <w:rFonts w:ascii="Arial" w:hAnsi="Arial" w:cs="Arial"/>
        </w:rPr>
        <w:t xml:space="preserve"> will be used</w:t>
      </w:r>
      <w:r w:rsidR="6D52EFBD" w:rsidRPr="744C8035">
        <w:rPr>
          <w:rFonts w:ascii="Arial" w:hAnsi="Arial" w:cs="Arial"/>
        </w:rPr>
        <w:t xml:space="preserve"> as a baseline for analyzing affordability of these plans. </w:t>
      </w:r>
      <w:r w:rsidR="137EE56B" w:rsidRPr="744C8035">
        <w:rPr>
          <w:rFonts w:ascii="Arial" w:hAnsi="Arial" w:cs="Arial"/>
        </w:rPr>
        <w:t xml:space="preserve"> </w:t>
      </w:r>
    </w:p>
    <w:p w14:paraId="1F58FE55" w14:textId="46D9DF85" w:rsidR="001F4786" w:rsidRPr="00CF150A" w:rsidRDefault="2A22AF6C" w:rsidP="00F3032D">
      <w:pPr>
        <w:pStyle w:val="ListParagraph"/>
        <w:numPr>
          <w:ilvl w:val="1"/>
          <w:numId w:val="7"/>
        </w:numPr>
        <w:spacing w:after="0" w:line="240" w:lineRule="auto"/>
        <w:ind w:left="1440"/>
        <w:rPr>
          <w:rFonts w:ascii="Arial" w:hAnsi="Arial" w:cs="Arial"/>
        </w:rPr>
      </w:pPr>
      <w:r w:rsidRPr="642F862E">
        <w:rPr>
          <w:rFonts w:ascii="Arial" w:hAnsi="Arial" w:cs="Arial"/>
        </w:rPr>
        <w:t>Describe the company’s operational systems</w:t>
      </w:r>
      <w:r w:rsidR="1DDF6277" w:rsidRPr="642F862E">
        <w:rPr>
          <w:rFonts w:ascii="Arial" w:hAnsi="Arial" w:cs="Arial"/>
        </w:rPr>
        <w:t xml:space="preserve"> identified in 1-4 below.</w:t>
      </w:r>
      <w:r w:rsidR="4F41DB2E" w:rsidRPr="642F862E">
        <w:rPr>
          <w:rFonts w:ascii="Arial" w:hAnsi="Arial" w:cs="Arial"/>
        </w:rPr>
        <w:t xml:space="preserve"> If applicable, </w:t>
      </w:r>
      <w:r w:rsidR="53E36DFE" w:rsidRPr="642F862E">
        <w:rPr>
          <w:rFonts w:ascii="Arial" w:hAnsi="Arial" w:cs="Arial"/>
        </w:rPr>
        <w:t>state</w:t>
      </w:r>
      <w:r w:rsidR="4F41DB2E" w:rsidRPr="642F862E">
        <w:rPr>
          <w:rFonts w:ascii="Arial" w:hAnsi="Arial" w:cs="Arial"/>
        </w:rPr>
        <w:t xml:space="preserve"> that NCDIT should rely on the information submitted in your response to the RFP.  </w:t>
      </w:r>
      <w:r w:rsidR="274DB11E" w:rsidRPr="642F862E">
        <w:rPr>
          <w:rFonts w:ascii="Arial" w:hAnsi="Arial" w:cs="Arial"/>
        </w:rPr>
        <w:t>Provide any updates since that submission or information specific to this project.</w:t>
      </w:r>
    </w:p>
    <w:p w14:paraId="30F963DC" w14:textId="1BBF1A86" w:rsidR="001F4786" w:rsidRPr="00CF150A" w:rsidRDefault="27AAE9C8" w:rsidP="00F3032D">
      <w:pPr>
        <w:pStyle w:val="ListParagraph"/>
        <w:numPr>
          <w:ilvl w:val="2"/>
          <w:numId w:val="7"/>
        </w:numPr>
        <w:spacing w:after="0" w:line="240" w:lineRule="auto"/>
        <w:rPr>
          <w:rFonts w:ascii="Arial" w:hAnsi="Arial" w:cs="Arial"/>
        </w:rPr>
      </w:pPr>
      <w:r w:rsidRPr="00CF150A">
        <w:rPr>
          <w:rFonts w:ascii="Arial" w:hAnsi="Arial" w:cs="Arial"/>
        </w:rPr>
        <w:t>Participation in FCC</w:t>
      </w:r>
      <w:r w:rsidR="00FE2359">
        <w:rPr>
          <w:rFonts w:ascii="Arial" w:hAnsi="Arial" w:cs="Arial"/>
        </w:rPr>
        <w:t>’s Broadband Data Collection system</w:t>
      </w:r>
      <w:r w:rsidRPr="00CF150A">
        <w:rPr>
          <w:rFonts w:ascii="Arial" w:hAnsi="Arial" w:cs="Arial"/>
        </w:rPr>
        <w:t>;</w:t>
      </w:r>
    </w:p>
    <w:p w14:paraId="449C0AAB" w14:textId="18DBA34D" w:rsidR="001F4786" w:rsidRPr="00CF150A" w:rsidRDefault="27AAE9C8" w:rsidP="00F3032D">
      <w:pPr>
        <w:pStyle w:val="ListParagraph"/>
        <w:numPr>
          <w:ilvl w:val="2"/>
          <w:numId w:val="7"/>
        </w:numPr>
        <w:spacing w:after="0" w:line="240" w:lineRule="auto"/>
        <w:rPr>
          <w:rFonts w:ascii="Arial" w:hAnsi="Arial" w:cs="Arial"/>
        </w:rPr>
      </w:pPr>
      <w:r w:rsidRPr="00CF150A">
        <w:rPr>
          <w:rFonts w:ascii="Arial" w:hAnsi="Arial" w:cs="Arial"/>
        </w:rPr>
        <w:t>Commitment to protection of subscriber data;</w:t>
      </w:r>
    </w:p>
    <w:p w14:paraId="21EEBB7F" w14:textId="0D5F2F3D" w:rsidR="001F4786" w:rsidRPr="00CF150A" w:rsidRDefault="27AAE9C8" w:rsidP="00F3032D">
      <w:pPr>
        <w:pStyle w:val="ListParagraph"/>
        <w:numPr>
          <w:ilvl w:val="2"/>
          <w:numId w:val="7"/>
        </w:numPr>
        <w:spacing w:after="0" w:line="240" w:lineRule="auto"/>
        <w:rPr>
          <w:rFonts w:ascii="Arial" w:hAnsi="Arial" w:cs="Arial"/>
        </w:rPr>
      </w:pPr>
      <w:r w:rsidRPr="00CF150A">
        <w:rPr>
          <w:rFonts w:ascii="Arial" w:hAnsi="Arial" w:cs="Arial"/>
        </w:rPr>
        <w:t>Subscriber support for network access issues including, lack of service, underperforming service, or issues with equipment; and</w:t>
      </w:r>
    </w:p>
    <w:p w14:paraId="262FD3D2" w14:textId="672BC3ED" w:rsidR="4E9FE08A" w:rsidRDefault="27AAE9C8" w:rsidP="00F3032D">
      <w:pPr>
        <w:pStyle w:val="ListParagraph"/>
        <w:numPr>
          <w:ilvl w:val="2"/>
          <w:numId w:val="7"/>
        </w:numPr>
        <w:spacing w:after="0" w:line="240" w:lineRule="auto"/>
        <w:rPr>
          <w:rFonts w:ascii="Arial" w:hAnsi="Arial" w:cs="Arial"/>
        </w:rPr>
      </w:pPr>
      <w:r w:rsidRPr="00CF150A">
        <w:rPr>
          <w:rFonts w:ascii="Arial" w:hAnsi="Arial" w:cs="Arial"/>
        </w:rPr>
        <w:t xml:space="preserve">Billing and customer service. </w:t>
      </w:r>
    </w:p>
    <w:p w14:paraId="3B80F321" w14:textId="591983B2" w:rsidR="001F4786" w:rsidRPr="00CF150A" w:rsidRDefault="0042123C" w:rsidP="00F3032D">
      <w:pPr>
        <w:pStyle w:val="ListParagraph"/>
        <w:numPr>
          <w:ilvl w:val="0"/>
          <w:numId w:val="7"/>
        </w:numPr>
        <w:spacing w:after="0" w:line="240" w:lineRule="auto"/>
        <w:rPr>
          <w:rFonts w:ascii="Arial" w:hAnsi="Arial" w:cs="Arial"/>
        </w:rPr>
      </w:pPr>
      <w:r w:rsidRPr="00CF150A">
        <w:rPr>
          <w:rFonts w:ascii="Arial" w:hAnsi="Arial" w:cs="Arial"/>
        </w:rPr>
        <w:t xml:space="preserve">Cost </w:t>
      </w:r>
      <w:r w:rsidR="00E94C60" w:rsidRPr="00CF150A">
        <w:rPr>
          <w:rFonts w:ascii="Arial" w:hAnsi="Arial" w:cs="Arial"/>
        </w:rPr>
        <w:t xml:space="preserve">and Scope </w:t>
      </w:r>
      <w:r w:rsidRPr="00CF150A">
        <w:rPr>
          <w:rFonts w:ascii="Arial" w:hAnsi="Arial" w:cs="Arial"/>
        </w:rPr>
        <w:t>of the Project</w:t>
      </w:r>
    </w:p>
    <w:p w14:paraId="50555B29" w14:textId="4C1DD5DF" w:rsidR="2EA62B8F" w:rsidRPr="00CF150A" w:rsidRDefault="2528913A" w:rsidP="00F3032D">
      <w:pPr>
        <w:pStyle w:val="ListParagraph"/>
        <w:numPr>
          <w:ilvl w:val="1"/>
          <w:numId w:val="7"/>
        </w:numPr>
        <w:spacing w:after="0" w:line="240" w:lineRule="auto"/>
        <w:ind w:left="1440"/>
        <w:rPr>
          <w:rFonts w:ascii="Arial" w:hAnsi="Arial" w:cs="Arial"/>
        </w:rPr>
      </w:pPr>
      <w:r w:rsidRPr="00CF150A">
        <w:rPr>
          <w:rFonts w:ascii="Arial" w:hAnsi="Arial" w:cs="Arial"/>
        </w:rPr>
        <w:t xml:space="preserve">Submit a project budget as described in Section </w:t>
      </w:r>
      <w:r w:rsidR="319996E8" w:rsidRPr="00CF150A">
        <w:rPr>
          <w:rFonts w:ascii="Arial" w:hAnsi="Arial" w:cs="Arial"/>
        </w:rPr>
        <w:t>5</w:t>
      </w:r>
      <w:r w:rsidRPr="00CF150A">
        <w:rPr>
          <w:rFonts w:ascii="Arial" w:hAnsi="Arial" w:cs="Arial"/>
        </w:rPr>
        <w:t xml:space="preserve"> above that identifies the total project cost and average cost per location. </w:t>
      </w:r>
    </w:p>
    <w:p w14:paraId="04427A6F" w14:textId="5D106F73" w:rsidR="007C5099" w:rsidRPr="00CF150A" w:rsidRDefault="007C5099" w:rsidP="00F3032D">
      <w:pPr>
        <w:pStyle w:val="ListParagraph"/>
        <w:numPr>
          <w:ilvl w:val="1"/>
          <w:numId w:val="7"/>
        </w:numPr>
        <w:spacing w:after="0" w:line="240" w:lineRule="auto"/>
        <w:ind w:left="1440"/>
        <w:rPr>
          <w:rFonts w:ascii="Arial" w:hAnsi="Arial" w:cs="Arial"/>
        </w:rPr>
      </w:pPr>
      <w:r w:rsidRPr="00CF150A">
        <w:rPr>
          <w:rFonts w:ascii="Arial" w:hAnsi="Arial" w:cs="Arial"/>
        </w:rPr>
        <w:t xml:space="preserve">Identify the </w:t>
      </w:r>
      <w:r w:rsidR="781B1C0A" w:rsidRPr="00CF150A">
        <w:rPr>
          <w:rFonts w:ascii="Arial" w:hAnsi="Arial" w:cs="Arial"/>
        </w:rPr>
        <w:t xml:space="preserve">total </w:t>
      </w:r>
      <w:r w:rsidRPr="00CF150A">
        <w:rPr>
          <w:rFonts w:ascii="Arial" w:hAnsi="Arial" w:cs="Arial"/>
        </w:rPr>
        <w:t>n</w:t>
      </w:r>
      <w:r w:rsidR="00521179" w:rsidRPr="00CF150A">
        <w:rPr>
          <w:rFonts w:ascii="Arial" w:hAnsi="Arial" w:cs="Arial"/>
        </w:rPr>
        <w:t>umber of locations proposed to be served</w:t>
      </w:r>
      <w:r w:rsidR="00243A34" w:rsidRPr="00CF150A">
        <w:rPr>
          <w:rFonts w:ascii="Arial" w:hAnsi="Arial" w:cs="Arial"/>
        </w:rPr>
        <w:t xml:space="preserve">, including </w:t>
      </w:r>
      <w:r w:rsidR="00A111FF" w:rsidRPr="00CF150A">
        <w:rPr>
          <w:rFonts w:ascii="Arial" w:hAnsi="Arial" w:cs="Arial"/>
        </w:rPr>
        <w:t xml:space="preserve">how many </w:t>
      </w:r>
      <w:r w:rsidR="00CC1D2B" w:rsidRPr="00CF150A">
        <w:rPr>
          <w:rFonts w:ascii="Arial" w:hAnsi="Arial" w:cs="Arial"/>
        </w:rPr>
        <w:t xml:space="preserve">locations </w:t>
      </w:r>
      <w:r w:rsidR="00A111FF" w:rsidRPr="00CF150A">
        <w:rPr>
          <w:rFonts w:ascii="Arial" w:hAnsi="Arial" w:cs="Arial"/>
        </w:rPr>
        <w:t xml:space="preserve">are </w:t>
      </w:r>
      <w:r w:rsidR="00521179" w:rsidRPr="00CF150A">
        <w:rPr>
          <w:rFonts w:ascii="Arial" w:hAnsi="Arial" w:cs="Arial"/>
        </w:rPr>
        <w:t xml:space="preserve">households, businesses, and community anchor institutions. </w:t>
      </w:r>
      <w:r w:rsidR="001F4E9B" w:rsidRPr="00CF150A">
        <w:rPr>
          <w:rFonts w:ascii="Arial" w:hAnsi="Arial" w:cs="Arial"/>
        </w:rPr>
        <w:t xml:space="preserve"> </w:t>
      </w:r>
    </w:p>
    <w:p w14:paraId="12A6CF62" w14:textId="2F60CD68" w:rsidR="64F242E2" w:rsidRPr="00CF150A" w:rsidRDefault="58B1F9BE" w:rsidP="00F3032D">
      <w:pPr>
        <w:pStyle w:val="ListParagraph"/>
        <w:numPr>
          <w:ilvl w:val="1"/>
          <w:numId w:val="7"/>
        </w:numPr>
        <w:spacing w:after="0" w:line="240" w:lineRule="auto"/>
        <w:ind w:left="1440"/>
        <w:rPr>
          <w:rFonts w:ascii="Arial" w:hAnsi="Arial" w:cs="Arial"/>
        </w:rPr>
      </w:pPr>
      <w:r w:rsidRPr="744C8035">
        <w:rPr>
          <w:rFonts w:ascii="Arial" w:hAnsi="Arial" w:cs="Arial"/>
          <w:i/>
          <w:iCs/>
        </w:rPr>
        <w:t xml:space="preserve">[If </w:t>
      </w:r>
      <w:r w:rsidR="00F3032D">
        <w:rPr>
          <w:rFonts w:ascii="Arial" w:hAnsi="Arial" w:cs="Arial"/>
          <w:i/>
          <w:iCs/>
        </w:rPr>
        <w:t>c</w:t>
      </w:r>
      <w:r w:rsidRPr="744C8035">
        <w:rPr>
          <w:rFonts w:ascii="Arial" w:hAnsi="Arial" w:cs="Arial"/>
          <w:i/>
          <w:iCs/>
        </w:rPr>
        <w:t>ounty did not identify priority areas</w:t>
      </w:r>
      <w:r w:rsidR="354E9C6E" w:rsidRPr="744C8035">
        <w:rPr>
          <w:rFonts w:ascii="Arial" w:hAnsi="Arial" w:cs="Arial"/>
          <w:i/>
          <w:iCs/>
        </w:rPr>
        <w:t>, use this section</w:t>
      </w:r>
      <w:r w:rsidRPr="744C8035">
        <w:rPr>
          <w:rFonts w:ascii="Arial" w:hAnsi="Arial" w:cs="Arial"/>
          <w:i/>
          <w:iCs/>
        </w:rPr>
        <w:t xml:space="preserve">] </w:t>
      </w:r>
      <w:r w:rsidR="3E08EA5B" w:rsidRPr="50A6738F">
        <w:rPr>
          <w:rFonts w:ascii="Arial" w:hAnsi="Arial" w:cs="Arial"/>
        </w:rPr>
        <w:t>Using</w:t>
      </w:r>
      <w:r w:rsidR="4F8D2252" w:rsidRPr="744C8035">
        <w:rPr>
          <w:rFonts w:ascii="Arial" w:hAnsi="Arial" w:cs="Arial"/>
        </w:rPr>
        <w:t xml:space="preserve"> the map of eligible locations </w:t>
      </w:r>
      <w:r w:rsidR="477E7EA9" w:rsidRPr="744C8035">
        <w:rPr>
          <w:rFonts w:ascii="Arial" w:hAnsi="Arial" w:cs="Arial"/>
        </w:rPr>
        <w:t xml:space="preserve">within the </w:t>
      </w:r>
      <w:r w:rsidR="00F3032D">
        <w:rPr>
          <w:rFonts w:ascii="Arial" w:hAnsi="Arial" w:cs="Arial"/>
        </w:rPr>
        <w:t>county</w:t>
      </w:r>
      <w:r w:rsidR="477E7EA9" w:rsidRPr="744C8035">
        <w:rPr>
          <w:rFonts w:ascii="Arial" w:hAnsi="Arial" w:cs="Arial"/>
        </w:rPr>
        <w:t xml:space="preserve"> </w:t>
      </w:r>
      <w:r w:rsidR="4F8D2252" w:rsidRPr="744C8035">
        <w:rPr>
          <w:rFonts w:ascii="Arial" w:hAnsi="Arial" w:cs="Arial"/>
        </w:rPr>
        <w:t>published in the CAB Planning Tool,</w:t>
      </w:r>
      <w:r w:rsidR="2B0F0709" w:rsidRPr="744C8035">
        <w:rPr>
          <w:rFonts w:ascii="Arial" w:hAnsi="Arial" w:cs="Arial"/>
        </w:rPr>
        <w:t xml:space="preserve"> submit required mapping information. NCDIT will review and</w:t>
      </w:r>
      <w:r w:rsidR="4F8D2252" w:rsidRPr="744C8035">
        <w:rPr>
          <w:rFonts w:ascii="Arial" w:hAnsi="Arial" w:cs="Arial"/>
        </w:rPr>
        <w:t xml:space="preserve"> i</w:t>
      </w:r>
      <w:r w:rsidR="7B475CF6" w:rsidRPr="744C8035">
        <w:rPr>
          <w:rFonts w:ascii="Arial" w:hAnsi="Arial" w:cs="Arial"/>
        </w:rPr>
        <w:t>dentify</w:t>
      </w:r>
      <w:r w:rsidR="0E8964AD" w:rsidRPr="744C8035">
        <w:rPr>
          <w:rFonts w:ascii="Arial" w:hAnsi="Arial" w:cs="Arial"/>
        </w:rPr>
        <w:t xml:space="preserve"> </w:t>
      </w:r>
      <w:r w:rsidR="4F818F69" w:rsidRPr="744C8035">
        <w:rPr>
          <w:rFonts w:ascii="Arial" w:hAnsi="Arial" w:cs="Arial"/>
        </w:rPr>
        <w:t xml:space="preserve">the following to be served by your proposal </w:t>
      </w:r>
      <w:r w:rsidR="0E8964AD" w:rsidRPr="744C8035">
        <w:rPr>
          <w:rFonts w:ascii="Arial" w:hAnsi="Arial" w:cs="Arial"/>
        </w:rPr>
        <w:t>(listed in order of importance)</w:t>
      </w:r>
      <w:r w:rsidR="7B475CF6" w:rsidRPr="744C8035">
        <w:rPr>
          <w:rFonts w:ascii="Arial" w:hAnsi="Arial" w:cs="Arial"/>
        </w:rPr>
        <w:t>:</w:t>
      </w:r>
    </w:p>
    <w:p w14:paraId="51BBB937" w14:textId="68F7B5A0" w:rsidR="32F7A2E8" w:rsidRPr="00CF150A" w:rsidRDefault="32F7A2E8" w:rsidP="00F3032D">
      <w:pPr>
        <w:pStyle w:val="ListParagraph"/>
        <w:numPr>
          <w:ilvl w:val="2"/>
          <w:numId w:val="7"/>
        </w:numPr>
        <w:spacing w:after="0" w:line="240" w:lineRule="auto"/>
        <w:rPr>
          <w:rFonts w:ascii="Arial" w:hAnsi="Arial" w:cs="Arial"/>
        </w:rPr>
      </w:pPr>
      <w:r w:rsidRPr="00CF150A">
        <w:rPr>
          <w:rFonts w:ascii="Arial" w:hAnsi="Arial" w:cs="Arial"/>
        </w:rPr>
        <w:t xml:space="preserve">The number of unserved locations </w:t>
      </w:r>
      <w:r w:rsidR="23FA8901" w:rsidRPr="00CF150A">
        <w:rPr>
          <w:rFonts w:ascii="Arial" w:hAnsi="Arial" w:cs="Arial"/>
        </w:rPr>
        <w:t xml:space="preserve">in the </w:t>
      </w:r>
      <w:r w:rsidR="00F3032D">
        <w:rPr>
          <w:rFonts w:ascii="Arial" w:hAnsi="Arial" w:cs="Arial"/>
        </w:rPr>
        <w:t>county</w:t>
      </w:r>
      <w:r w:rsidRPr="00CF150A">
        <w:rPr>
          <w:rFonts w:ascii="Arial" w:hAnsi="Arial" w:cs="Arial"/>
        </w:rPr>
        <w:t xml:space="preserve">; and </w:t>
      </w:r>
    </w:p>
    <w:p w14:paraId="1E9B36BA" w14:textId="47304050" w:rsidR="32F7A2E8" w:rsidRPr="00CF150A" w:rsidRDefault="32F7A2E8" w:rsidP="00F3032D">
      <w:pPr>
        <w:pStyle w:val="ListParagraph"/>
        <w:numPr>
          <w:ilvl w:val="2"/>
          <w:numId w:val="7"/>
        </w:numPr>
        <w:spacing w:after="0" w:line="240" w:lineRule="auto"/>
        <w:rPr>
          <w:rFonts w:ascii="Arial" w:hAnsi="Arial" w:cs="Arial"/>
        </w:rPr>
      </w:pPr>
      <w:r w:rsidRPr="00CF150A">
        <w:rPr>
          <w:rFonts w:ascii="Arial" w:hAnsi="Arial" w:cs="Arial"/>
        </w:rPr>
        <w:t xml:space="preserve">The number of underserved locations </w:t>
      </w:r>
      <w:r w:rsidR="2F258C18" w:rsidRPr="00CF150A">
        <w:rPr>
          <w:rFonts w:ascii="Arial" w:hAnsi="Arial" w:cs="Arial"/>
        </w:rPr>
        <w:t xml:space="preserve">in the </w:t>
      </w:r>
      <w:r w:rsidR="00F3032D">
        <w:rPr>
          <w:rFonts w:ascii="Arial" w:hAnsi="Arial" w:cs="Arial"/>
        </w:rPr>
        <w:t>county</w:t>
      </w:r>
      <w:r w:rsidR="00CC1D2B" w:rsidRPr="00CF150A">
        <w:rPr>
          <w:rFonts w:ascii="Arial" w:hAnsi="Arial" w:cs="Arial"/>
        </w:rPr>
        <w:t xml:space="preserve">  </w:t>
      </w:r>
      <w:r w:rsidR="007F0FD0" w:rsidRPr="00CF150A">
        <w:rPr>
          <w:rFonts w:ascii="Arial" w:hAnsi="Arial" w:cs="Arial"/>
        </w:rPr>
        <w:t xml:space="preserve"> </w:t>
      </w:r>
      <w:r w:rsidR="4636ECF5" w:rsidRPr="00CF150A">
        <w:rPr>
          <w:rFonts w:ascii="Arial" w:hAnsi="Arial" w:cs="Arial"/>
        </w:rPr>
        <w:t xml:space="preserve"> </w:t>
      </w:r>
      <w:r w:rsidR="4C572D57" w:rsidRPr="00CF150A">
        <w:rPr>
          <w:rFonts w:ascii="Arial" w:hAnsi="Arial" w:cs="Arial"/>
        </w:rPr>
        <w:t xml:space="preserve"> </w:t>
      </w:r>
    </w:p>
    <w:p w14:paraId="182BA663" w14:textId="2FB4CB53" w:rsidR="47CA4CC9" w:rsidRPr="00CF150A" w:rsidRDefault="74AED617" w:rsidP="00F3032D">
      <w:pPr>
        <w:pStyle w:val="ListParagraph"/>
        <w:numPr>
          <w:ilvl w:val="1"/>
          <w:numId w:val="7"/>
        </w:numPr>
        <w:spacing w:after="0" w:line="240" w:lineRule="auto"/>
        <w:ind w:left="1440"/>
        <w:rPr>
          <w:rFonts w:ascii="Arial" w:hAnsi="Arial" w:cs="Arial"/>
        </w:rPr>
      </w:pPr>
      <w:r w:rsidRPr="00CF150A">
        <w:rPr>
          <w:rFonts w:ascii="Arial" w:hAnsi="Arial" w:cs="Arial"/>
          <w:i/>
          <w:iCs/>
        </w:rPr>
        <w:t xml:space="preserve">[If </w:t>
      </w:r>
      <w:r w:rsidR="00F3032D">
        <w:rPr>
          <w:rFonts w:ascii="Arial" w:hAnsi="Arial" w:cs="Arial"/>
          <w:i/>
          <w:iCs/>
        </w:rPr>
        <w:t>county</w:t>
      </w:r>
      <w:r w:rsidRPr="00CF150A">
        <w:rPr>
          <w:rFonts w:ascii="Arial" w:hAnsi="Arial" w:cs="Arial"/>
          <w:i/>
          <w:iCs/>
        </w:rPr>
        <w:t xml:space="preserve"> did identify priority areas, use this section] </w:t>
      </w:r>
      <w:r w:rsidR="54E14F46" w:rsidRPr="00CF150A">
        <w:rPr>
          <w:rFonts w:ascii="Arial" w:hAnsi="Arial" w:cs="Arial"/>
        </w:rPr>
        <w:t xml:space="preserve">The </w:t>
      </w:r>
      <w:r w:rsidR="00F3032D">
        <w:rPr>
          <w:rFonts w:ascii="Arial" w:hAnsi="Arial" w:cs="Arial"/>
        </w:rPr>
        <w:t>county</w:t>
      </w:r>
      <w:r w:rsidR="54E14F46" w:rsidRPr="00CF150A">
        <w:rPr>
          <w:rFonts w:ascii="Arial" w:hAnsi="Arial" w:cs="Arial"/>
        </w:rPr>
        <w:t xml:space="preserve"> has identified a</w:t>
      </w:r>
      <w:r w:rsidR="76CF34C4" w:rsidRPr="00CF150A">
        <w:rPr>
          <w:rFonts w:ascii="Arial" w:hAnsi="Arial" w:cs="Arial"/>
        </w:rPr>
        <w:t xml:space="preserve"> geographical</w:t>
      </w:r>
      <w:r w:rsidR="54E14F46" w:rsidRPr="00CF150A">
        <w:rPr>
          <w:rFonts w:ascii="Arial" w:hAnsi="Arial" w:cs="Arial"/>
        </w:rPr>
        <w:t xml:space="preserve"> area or areas to receive additional weight in evaluating proposals</w:t>
      </w:r>
      <w:r w:rsidR="1FCBB8D9" w:rsidRPr="00CF150A">
        <w:rPr>
          <w:rFonts w:ascii="Arial" w:hAnsi="Arial" w:cs="Arial"/>
        </w:rPr>
        <w:t xml:space="preserve">.  These locations are publicly viewable in the CAB Planning Tool on NC OneMap’s Broadband </w:t>
      </w:r>
      <w:r w:rsidR="0091559F" w:rsidRPr="00CF150A">
        <w:rPr>
          <w:rFonts w:ascii="Arial" w:hAnsi="Arial" w:cs="Arial"/>
        </w:rPr>
        <w:t>p</w:t>
      </w:r>
      <w:r w:rsidR="1FCBB8D9" w:rsidRPr="00CF150A">
        <w:rPr>
          <w:rFonts w:ascii="Arial" w:hAnsi="Arial" w:cs="Arial"/>
        </w:rPr>
        <w:t>age</w:t>
      </w:r>
      <w:r w:rsidR="7FF0705D" w:rsidRPr="00CF150A">
        <w:rPr>
          <w:rFonts w:ascii="Arial" w:hAnsi="Arial" w:cs="Arial"/>
        </w:rPr>
        <w:t>, which also contains a</w:t>
      </w:r>
      <w:r w:rsidR="4AF757C0" w:rsidRPr="00CF150A">
        <w:rPr>
          <w:rFonts w:ascii="Arial" w:hAnsi="Arial" w:cs="Arial"/>
        </w:rPr>
        <w:t xml:space="preserve"> </w:t>
      </w:r>
      <w:r w:rsidR="703930E7" w:rsidRPr="00CF150A">
        <w:rPr>
          <w:rFonts w:ascii="Arial" w:hAnsi="Arial" w:cs="Arial"/>
        </w:rPr>
        <w:t xml:space="preserve">downloadable </w:t>
      </w:r>
      <w:r w:rsidR="1EBA3D44" w:rsidRPr="00CF150A">
        <w:rPr>
          <w:rFonts w:ascii="Arial" w:hAnsi="Arial" w:cs="Arial"/>
        </w:rPr>
        <w:t xml:space="preserve">CSV file </w:t>
      </w:r>
      <w:r w:rsidR="1D2E9E61" w:rsidRPr="00CF150A">
        <w:rPr>
          <w:rFonts w:ascii="Arial" w:hAnsi="Arial" w:cs="Arial"/>
        </w:rPr>
        <w:t xml:space="preserve">indicating the </w:t>
      </w:r>
      <w:r w:rsidR="10A5DB6D" w:rsidRPr="00CF150A">
        <w:rPr>
          <w:rFonts w:ascii="Arial" w:hAnsi="Arial" w:cs="Arial"/>
        </w:rPr>
        <w:t xml:space="preserve">eligible </w:t>
      </w:r>
      <w:r w:rsidR="1D2E9E61" w:rsidRPr="00CF150A">
        <w:rPr>
          <w:rFonts w:ascii="Arial" w:hAnsi="Arial" w:cs="Arial"/>
        </w:rPr>
        <w:t xml:space="preserve">BSL location IDs for the locations within the priority area(s). </w:t>
      </w:r>
      <w:r w:rsidR="0538333A" w:rsidRPr="608E07A1">
        <w:rPr>
          <w:rFonts w:ascii="Arial" w:hAnsi="Arial" w:cs="Arial"/>
        </w:rPr>
        <w:t xml:space="preserve">Using </w:t>
      </w:r>
      <w:r w:rsidR="0538333A" w:rsidRPr="070F796D">
        <w:rPr>
          <w:rFonts w:ascii="Arial" w:hAnsi="Arial" w:cs="Arial"/>
        </w:rPr>
        <w:t>this</w:t>
      </w:r>
      <w:r w:rsidR="0538333A" w:rsidRPr="608E07A1">
        <w:rPr>
          <w:rFonts w:ascii="Arial" w:hAnsi="Arial" w:cs="Arial"/>
        </w:rPr>
        <w:t xml:space="preserve"> map, submit required mapping information.</w:t>
      </w:r>
      <w:r w:rsidR="33A37567" w:rsidRPr="00CF150A">
        <w:rPr>
          <w:rFonts w:ascii="Arial" w:hAnsi="Arial" w:cs="Arial"/>
        </w:rPr>
        <w:t xml:space="preserve"> </w:t>
      </w:r>
      <w:r w:rsidR="005B6C03">
        <w:rPr>
          <w:rFonts w:ascii="Arial" w:hAnsi="Arial" w:cs="Arial"/>
        </w:rPr>
        <w:t xml:space="preserve">NCDIT will </w:t>
      </w:r>
      <w:r w:rsidR="33A37567" w:rsidRPr="00CF150A">
        <w:rPr>
          <w:rFonts w:ascii="Arial" w:hAnsi="Arial" w:cs="Arial"/>
        </w:rPr>
        <w:t>identify</w:t>
      </w:r>
      <w:r w:rsidR="44BD6F34" w:rsidRPr="00CF150A">
        <w:rPr>
          <w:rFonts w:ascii="Arial" w:hAnsi="Arial" w:cs="Arial"/>
        </w:rPr>
        <w:t xml:space="preserve"> </w:t>
      </w:r>
      <w:r w:rsidR="5CC55278" w:rsidRPr="00CF150A">
        <w:rPr>
          <w:rFonts w:ascii="Arial" w:hAnsi="Arial" w:cs="Arial"/>
        </w:rPr>
        <w:t xml:space="preserve">the following to be served by your proposal </w:t>
      </w:r>
      <w:r w:rsidR="1F09E5F8" w:rsidRPr="00CF150A">
        <w:rPr>
          <w:rFonts w:ascii="Arial" w:hAnsi="Arial" w:cs="Arial"/>
        </w:rPr>
        <w:t>(listed in order of importance)</w:t>
      </w:r>
      <w:r w:rsidR="17424423" w:rsidRPr="00CF150A">
        <w:rPr>
          <w:rFonts w:ascii="Arial" w:hAnsi="Arial" w:cs="Arial"/>
        </w:rPr>
        <w:t>:</w:t>
      </w:r>
    </w:p>
    <w:p w14:paraId="67514C9A" w14:textId="4A3AD9CB" w:rsidR="433A4D2B" w:rsidRPr="00CF150A" w:rsidRDefault="433A4D2B" w:rsidP="00F3032D">
      <w:pPr>
        <w:pStyle w:val="ListParagraph"/>
        <w:numPr>
          <w:ilvl w:val="2"/>
          <w:numId w:val="7"/>
        </w:numPr>
        <w:spacing w:after="0" w:line="240" w:lineRule="auto"/>
        <w:rPr>
          <w:rFonts w:ascii="Arial" w:eastAsia="Times New Roman" w:hAnsi="Arial" w:cs="Arial"/>
        </w:rPr>
      </w:pPr>
      <w:r w:rsidRPr="00CF150A">
        <w:rPr>
          <w:rFonts w:ascii="Arial" w:eastAsia="Times New Roman" w:hAnsi="Arial" w:cs="Arial"/>
        </w:rPr>
        <w:t>The number of u</w:t>
      </w:r>
      <w:r w:rsidR="737CAA59" w:rsidRPr="00CF150A">
        <w:rPr>
          <w:rFonts w:ascii="Arial" w:eastAsia="Times New Roman" w:hAnsi="Arial" w:cs="Arial"/>
        </w:rPr>
        <w:t xml:space="preserve">nserved locations inside </w:t>
      </w:r>
      <w:r w:rsidR="4E2EA031" w:rsidRPr="00CF150A">
        <w:rPr>
          <w:rFonts w:ascii="Arial" w:eastAsia="Times New Roman" w:hAnsi="Arial" w:cs="Arial"/>
        </w:rPr>
        <w:t>the priority area</w:t>
      </w:r>
      <w:r w:rsidR="01969327" w:rsidRPr="00CF150A">
        <w:rPr>
          <w:rFonts w:ascii="Arial" w:eastAsia="Times New Roman" w:hAnsi="Arial" w:cs="Arial"/>
        </w:rPr>
        <w:t>;</w:t>
      </w:r>
    </w:p>
    <w:p w14:paraId="0223CE6D" w14:textId="4F52BBDD" w:rsidR="25FA6D91" w:rsidRPr="00CF150A" w:rsidRDefault="25FA6D91" w:rsidP="00F3032D">
      <w:pPr>
        <w:pStyle w:val="ListParagraph"/>
        <w:numPr>
          <w:ilvl w:val="2"/>
          <w:numId w:val="7"/>
        </w:numPr>
        <w:spacing w:after="0" w:line="240" w:lineRule="auto"/>
        <w:rPr>
          <w:rFonts w:ascii="Arial" w:eastAsia="Times New Roman" w:hAnsi="Arial" w:cs="Arial"/>
        </w:rPr>
      </w:pPr>
      <w:r w:rsidRPr="00CF150A">
        <w:rPr>
          <w:rFonts w:ascii="Arial" w:eastAsia="Times New Roman" w:hAnsi="Arial" w:cs="Arial"/>
        </w:rPr>
        <w:t>The number of u</w:t>
      </w:r>
      <w:r w:rsidR="737CAA59" w:rsidRPr="00CF150A">
        <w:rPr>
          <w:rFonts w:ascii="Arial" w:eastAsia="Times New Roman" w:hAnsi="Arial" w:cs="Arial"/>
        </w:rPr>
        <w:t xml:space="preserve">nderserved locations inside </w:t>
      </w:r>
      <w:r w:rsidR="5AC80EE5" w:rsidRPr="00CF150A">
        <w:rPr>
          <w:rFonts w:ascii="Arial" w:eastAsia="Times New Roman" w:hAnsi="Arial" w:cs="Arial"/>
        </w:rPr>
        <w:t xml:space="preserve">the </w:t>
      </w:r>
      <w:r w:rsidR="737CAA59" w:rsidRPr="00CF150A">
        <w:rPr>
          <w:rFonts w:ascii="Arial" w:eastAsia="Times New Roman" w:hAnsi="Arial" w:cs="Arial"/>
        </w:rPr>
        <w:t>priority area</w:t>
      </w:r>
      <w:r w:rsidR="2131E401" w:rsidRPr="00CF150A">
        <w:rPr>
          <w:rFonts w:ascii="Arial" w:eastAsia="Times New Roman" w:hAnsi="Arial" w:cs="Arial"/>
        </w:rPr>
        <w:t>;</w:t>
      </w:r>
    </w:p>
    <w:p w14:paraId="1DDC80F6" w14:textId="2E7F9F7E" w:rsidR="38955C5A" w:rsidRPr="00CF150A" w:rsidRDefault="38955C5A" w:rsidP="00F3032D">
      <w:pPr>
        <w:pStyle w:val="ListParagraph"/>
        <w:numPr>
          <w:ilvl w:val="2"/>
          <w:numId w:val="7"/>
        </w:numPr>
        <w:spacing w:after="0" w:line="240" w:lineRule="auto"/>
        <w:rPr>
          <w:rFonts w:ascii="Arial" w:eastAsia="Times New Roman" w:hAnsi="Arial" w:cs="Arial"/>
        </w:rPr>
      </w:pPr>
      <w:r w:rsidRPr="00CF150A">
        <w:rPr>
          <w:rFonts w:ascii="Arial" w:eastAsia="Times New Roman" w:hAnsi="Arial" w:cs="Arial"/>
        </w:rPr>
        <w:t>The number of u</w:t>
      </w:r>
      <w:r w:rsidR="737CAA59" w:rsidRPr="00CF150A">
        <w:rPr>
          <w:rFonts w:ascii="Arial" w:eastAsia="Times New Roman" w:hAnsi="Arial" w:cs="Arial"/>
        </w:rPr>
        <w:t xml:space="preserve">nserved locations outside </w:t>
      </w:r>
      <w:r w:rsidR="35DD4BA1" w:rsidRPr="00CF150A">
        <w:rPr>
          <w:rFonts w:ascii="Arial" w:eastAsia="Times New Roman" w:hAnsi="Arial" w:cs="Arial"/>
        </w:rPr>
        <w:t>the</w:t>
      </w:r>
      <w:r w:rsidR="737CAA59" w:rsidRPr="00CF150A">
        <w:rPr>
          <w:rFonts w:ascii="Arial" w:eastAsia="Times New Roman" w:hAnsi="Arial" w:cs="Arial"/>
        </w:rPr>
        <w:t xml:space="preserve"> priority area</w:t>
      </w:r>
      <w:r w:rsidR="3299AE44" w:rsidRPr="00CF150A">
        <w:rPr>
          <w:rFonts w:ascii="Arial" w:eastAsia="Times New Roman" w:hAnsi="Arial" w:cs="Arial"/>
        </w:rPr>
        <w:t>; and</w:t>
      </w:r>
    </w:p>
    <w:p w14:paraId="3AC067E4" w14:textId="6699F5B9" w:rsidR="5B8E2CA9" w:rsidRPr="00CF150A" w:rsidRDefault="5B8E2CA9" w:rsidP="00F3032D">
      <w:pPr>
        <w:pStyle w:val="ListParagraph"/>
        <w:numPr>
          <w:ilvl w:val="2"/>
          <w:numId w:val="7"/>
        </w:numPr>
        <w:spacing w:after="0" w:line="240" w:lineRule="auto"/>
        <w:rPr>
          <w:rFonts w:ascii="Arial" w:eastAsia="Times New Roman" w:hAnsi="Arial" w:cs="Arial"/>
        </w:rPr>
      </w:pPr>
      <w:r w:rsidRPr="00CF150A">
        <w:rPr>
          <w:rFonts w:ascii="Arial" w:eastAsia="Times New Roman" w:hAnsi="Arial" w:cs="Arial"/>
        </w:rPr>
        <w:t>The number of u</w:t>
      </w:r>
      <w:r w:rsidR="737CAA59" w:rsidRPr="00CF150A">
        <w:rPr>
          <w:rFonts w:ascii="Arial" w:eastAsia="Times New Roman" w:hAnsi="Arial" w:cs="Arial"/>
        </w:rPr>
        <w:t xml:space="preserve">nderserved locations outside </w:t>
      </w:r>
      <w:r w:rsidR="20C3F0C4" w:rsidRPr="00CF150A">
        <w:rPr>
          <w:rFonts w:ascii="Arial" w:eastAsia="Times New Roman" w:hAnsi="Arial" w:cs="Arial"/>
        </w:rPr>
        <w:t xml:space="preserve">the </w:t>
      </w:r>
      <w:r w:rsidR="737CAA59" w:rsidRPr="00CF150A">
        <w:rPr>
          <w:rFonts w:ascii="Arial" w:eastAsia="Times New Roman" w:hAnsi="Arial" w:cs="Arial"/>
        </w:rPr>
        <w:t>priority area</w:t>
      </w:r>
      <w:r w:rsidR="2DB6E6B5" w:rsidRPr="00CF150A">
        <w:rPr>
          <w:rFonts w:ascii="Arial" w:eastAsia="Times New Roman" w:hAnsi="Arial" w:cs="Arial"/>
        </w:rPr>
        <w:t>.</w:t>
      </w:r>
    </w:p>
    <w:p w14:paraId="6A7279AA" w14:textId="7D62C859" w:rsidR="54B30A54" w:rsidRPr="00CF150A" w:rsidRDefault="54B30A54" w:rsidP="00F3032D">
      <w:pPr>
        <w:spacing w:after="0" w:line="240" w:lineRule="auto"/>
        <w:rPr>
          <w:rFonts w:ascii="Arial" w:hAnsi="Arial" w:cs="Arial"/>
        </w:rPr>
      </w:pPr>
    </w:p>
    <w:p w14:paraId="575A0F1B" w14:textId="60AB0128" w:rsidR="008D6C56" w:rsidRDefault="51BF20F0" w:rsidP="00F3032D">
      <w:pPr>
        <w:spacing w:after="0" w:line="240" w:lineRule="auto"/>
        <w:rPr>
          <w:rFonts w:ascii="Arial" w:hAnsi="Arial" w:cs="Arial"/>
          <w:b/>
          <w:bCs/>
        </w:rPr>
      </w:pPr>
      <w:r w:rsidRPr="00CF150A">
        <w:rPr>
          <w:rFonts w:ascii="Arial" w:hAnsi="Arial" w:cs="Arial"/>
          <w:b/>
          <w:bCs/>
        </w:rPr>
        <w:t>Other Evaluation Processes</w:t>
      </w:r>
    </w:p>
    <w:p w14:paraId="1CF09255" w14:textId="77777777" w:rsidR="00E96AEF" w:rsidRPr="00CF150A" w:rsidRDefault="00E96AEF" w:rsidP="00F3032D">
      <w:pPr>
        <w:spacing w:after="0" w:line="240" w:lineRule="auto"/>
        <w:rPr>
          <w:rFonts w:ascii="Arial" w:hAnsi="Arial" w:cs="Arial"/>
          <w:b/>
        </w:rPr>
      </w:pPr>
    </w:p>
    <w:p w14:paraId="6849D7D8" w14:textId="01529FEF" w:rsidR="10D7A603" w:rsidRDefault="10D7A603" w:rsidP="00F3032D">
      <w:pPr>
        <w:spacing w:after="0" w:line="240" w:lineRule="auto"/>
        <w:rPr>
          <w:rFonts w:ascii="Arial" w:hAnsi="Arial" w:cs="Arial"/>
        </w:rPr>
      </w:pPr>
      <w:r w:rsidRPr="00CF150A">
        <w:rPr>
          <w:rFonts w:ascii="Arial" w:hAnsi="Arial" w:cs="Arial"/>
        </w:rPr>
        <w:t xml:space="preserve">The evaluation committee reserves the right to </w:t>
      </w:r>
      <w:r w:rsidR="18DCE50C" w:rsidRPr="00CF150A">
        <w:rPr>
          <w:rFonts w:ascii="Arial" w:hAnsi="Arial" w:cs="Arial"/>
        </w:rPr>
        <w:t>take</w:t>
      </w:r>
      <w:r w:rsidR="06D60359" w:rsidRPr="00CF150A">
        <w:rPr>
          <w:rFonts w:ascii="Arial" w:hAnsi="Arial" w:cs="Arial"/>
        </w:rPr>
        <w:t xml:space="preserve"> any of the following</w:t>
      </w:r>
      <w:r w:rsidR="493955FE" w:rsidRPr="00CF150A">
        <w:rPr>
          <w:rFonts w:ascii="Arial" w:hAnsi="Arial" w:cs="Arial"/>
        </w:rPr>
        <w:t xml:space="preserve"> actions</w:t>
      </w:r>
      <w:r w:rsidR="06D60359" w:rsidRPr="00CF150A">
        <w:rPr>
          <w:rFonts w:ascii="Arial" w:hAnsi="Arial" w:cs="Arial"/>
        </w:rPr>
        <w:t xml:space="preserve">: </w:t>
      </w:r>
      <w:r w:rsidR="6D063C6C" w:rsidRPr="00CF150A">
        <w:rPr>
          <w:rFonts w:ascii="Arial" w:hAnsi="Arial" w:cs="Arial"/>
        </w:rPr>
        <w:t xml:space="preserve">cancel this SOW if funds are not available or needs have changed; </w:t>
      </w:r>
      <w:r w:rsidRPr="00CF150A">
        <w:rPr>
          <w:rFonts w:ascii="Arial" w:hAnsi="Arial" w:cs="Arial"/>
        </w:rPr>
        <w:t>disqualify any responses to this SOW for nonconformance to the terms described herein</w:t>
      </w:r>
      <w:r w:rsidR="3176C10B" w:rsidRPr="00CF150A">
        <w:rPr>
          <w:rFonts w:ascii="Arial" w:hAnsi="Arial" w:cs="Arial"/>
        </w:rPr>
        <w:t>; negotiate</w:t>
      </w:r>
      <w:r w:rsidR="7E2188F9" w:rsidRPr="00CF150A">
        <w:rPr>
          <w:rFonts w:ascii="Arial" w:hAnsi="Arial" w:cs="Arial"/>
        </w:rPr>
        <w:t xml:space="preserve"> with specific </w:t>
      </w:r>
      <w:r w:rsidR="00F3032D">
        <w:rPr>
          <w:rFonts w:ascii="Arial" w:hAnsi="Arial" w:cs="Arial"/>
        </w:rPr>
        <w:t>respondents</w:t>
      </w:r>
      <w:r w:rsidR="7E2188F9" w:rsidRPr="00CF150A">
        <w:rPr>
          <w:rFonts w:ascii="Arial" w:hAnsi="Arial" w:cs="Arial"/>
        </w:rPr>
        <w:t xml:space="preserve"> to achieve the best value; if negotiations are conducted, establish a timeline for the submission of</w:t>
      </w:r>
      <w:r w:rsidR="3B269A4F" w:rsidRPr="00CF150A">
        <w:rPr>
          <w:rFonts w:ascii="Arial" w:hAnsi="Arial" w:cs="Arial"/>
        </w:rPr>
        <w:t xml:space="preserve"> a</w:t>
      </w:r>
      <w:r w:rsidR="7E2188F9" w:rsidRPr="00CF150A">
        <w:rPr>
          <w:rFonts w:ascii="Arial" w:hAnsi="Arial" w:cs="Arial"/>
        </w:rPr>
        <w:t xml:space="preserve"> best and final offer; </w:t>
      </w:r>
      <w:r w:rsidR="13D84093" w:rsidRPr="00CF150A">
        <w:rPr>
          <w:rFonts w:ascii="Arial" w:hAnsi="Arial" w:cs="Arial"/>
        </w:rPr>
        <w:t xml:space="preserve">and </w:t>
      </w:r>
      <w:r w:rsidR="4EB687B5" w:rsidRPr="00CF150A">
        <w:rPr>
          <w:rFonts w:ascii="Arial" w:hAnsi="Arial" w:cs="Arial"/>
        </w:rPr>
        <w:t>extend the time to respond to this SOW</w:t>
      </w:r>
      <w:r w:rsidR="46EFE702" w:rsidRPr="00CF150A">
        <w:rPr>
          <w:rFonts w:ascii="Arial" w:hAnsi="Arial" w:cs="Arial"/>
        </w:rPr>
        <w:t xml:space="preserve">. Furthermore, the </w:t>
      </w:r>
      <w:r w:rsidR="4F78EB0C" w:rsidRPr="00CF150A">
        <w:rPr>
          <w:rFonts w:ascii="Arial" w:hAnsi="Arial" w:cs="Arial"/>
        </w:rPr>
        <w:t xml:space="preserve">evaluation </w:t>
      </w:r>
      <w:r w:rsidR="46EFE702" w:rsidRPr="00CF150A">
        <w:rPr>
          <w:rFonts w:ascii="Arial" w:hAnsi="Arial" w:cs="Arial"/>
        </w:rPr>
        <w:t>committee may</w:t>
      </w:r>
      <w:r w:rsidR="4EB687B5" w:rsidRPr="00CF150A">
        <w:rPr>
          <w:rFonts w:ascii="Arial" w:hAnsi="Arial" w:cs="Arial"/>
        </w:rPr>
        <w:t xml:space="preserve"> </w:t>
      </w:r>
      <w:r w:rsidR="7792A1BE" w:rsidRPr="00CF150A">
        <w:rPr>
          <w:rFonts w:ascii="Arial" w:hAnsi="Arial" w:cs="Arial"/>
        </w:rPr>
        <w:t xml:space="preserve">reject any </w:t>
      </w:r>
      <w:r w:rsidR="0BBCA878" w:rsidRPr="00CF150A">
        <w:rPr>
          <w:rFonts w:ascii="Arial" w:hAnsi="Arial" w:cs="Arial"/>
        </w:rPr>
        <w:t>response</w:t>
      </w:r>
      <w:r w:rsidR="7792A1BE" w:rsidRPr="00CF150A">
        <w:rPr>
          <w:rFonts w:ascii="Arial" w:hAnsi="Arial" w:cs="Arial"/>
        </w:rPr>
        <w:t xml:space="preserve"> in whole or in part</w:t>
      </w:r>
      <w:r w:rsidR="37F5F44A" w:rsidRPr="00CF150A">
        <w:rPr>
          <w:rFonts w:ascii="Arial" w:hAnsi="Arial" w:cs="Arial"/>
        </w:rPr>
        <w:t xml:space="preserve"> for the following reasons:</w:t>
      </w:r>
    </w:p>
    <w:p w14:paraId="20974589" w14:textId="77777777" w:rsidR="00A7730B" w:rsidRPr="00CF150A" w:rsidRDefault="00A7730B" w:rsidP="00F3032D">
      <w:pPr>
        <w:spacing w:after="0" w:line="240" w:lineRule="auto"/>
        <w:rPr>
          <w:rFonts w:ascii="Arial" w:hAnsi="Arial" w:cs="Arial"/>
        </w:rPr>
      </w:pPr>
    </w:p>
    <w:p w14:paraId="5E97811E" w14:textId="04ADF0C4" w:rsidR="10D7A603" w:rsidRPr="00CF150A" w:rsidRDefault="6BE65CFE" w:rsidP="00F3032D">
      <w:pPr>
        <w:pStyle w:val="ListParagraph"/>
        <w:numPr>
          <w:ilvl w:val="0"/>
          <w:numId w:val="8"/>
        </w:numPr>
        <w:spacing w:after="0" w:line="240" w:lineRule="auto"/>
        <w:rPr>
          <w:rFonts w:ascii="Arial" w:hAnsi="Arial" w:cs="Arial"/>
        </w:rPr>
      </w:pPr>
      <w:r w:rsidRPr="00CF150A">
        <w:rPr>
          <w:rFonts w:ascii="Arial" w:hAnsi="Arial" w:cs="Arial"/>
        </w:rPr>
        <w:lastRenderedPageBreak/>
        <w:t>Response</w:t>
      </w:r>
      <w:r w:rsidR="349DF767" w:rsidRPr="00CF150A">
        <w:rPr>
          <w:rFonts w:ascii="Arial" w:hAnsi="Arial" w:cs="Arial"/>
        </w:rPr>
        <w:t xml:space="preserve"> is deemed unsatisfactory in terms of quantity, quality, delivery date, price, or service.   </w:t>
      </w:r>
    </w:p>
    <w:p w14:paraId="1604BBF1" w14:textId="2F0FAFEB" w:rsidR="10D7A603" w:rsidRPr="00CF150A" w:rsidRDefault="36269F3F" w:rsidP="00F3032D">
      <w:pPr>
        <w:pStyle w:val="ListParagraph"/>
        <w:numPr>
          <w:ilvl w:val="0"/>
          <w:numId w:val="8"/>
        </w:numPr>
        <w:spacing w:after="0" w:line="240" w:lineRule="auto"/>
        <w:rPr>
          <w:rFonts w:ascii="Arial" w:hAnsi="Arial" w:cs="Arial"/>
        </w:rPr>
      </w:pPr>
      <w:r w:rsidRPr="00CF150A">
        <w:rPr>
          <w:rFonts w:ascii="Arial" w:hAnsi="Arial" w:cs="Arial"/>
        </w:rPr>
        <w:t>Response</w:t>
      </w:r>
      <w:r w:rsidR="349DF767" w:rsidRPr="00CF150A">
        <w:rPr>
          <w:rFonts w:ascii="Arial" w:hAnsi="Arial" w:cs="Arial"/>
        </w:rPr>
        <w:t xml:space="preserve"> does not comply with </w:t>
      </w:r>
      <w:proofErr w:type="gramStart"/>
      <w:r w:rsidR="349DF767" w:rsidRPr="00CF150A">
        <w:rPr>
          <w:rFonts w:ascii="Arial" w:hAnsi="Arial" w:cs="Arial"/>
        </w:rPr>
        <w:t>conditions</w:t>
      </w:r>
      <w:proofErr w:type="gramEnd"/>
      <w:r w:rsidR="349DF767" w:rsidRPr="00CF150A">
        <w:rPr>
          <w:rFonts w:ascii="Arial" w:hAnsi="Arial" w:cs="Arial"/>
        </w:rPr>
        <w:t xml:space="preserve"> of the </w:t>
      </w:r>
      <w:r w:rsidR="3E1DB877" w:rsidRPr="00CF150A">
        <w:rPr>
          <w:rFonts w:ascii="Arial" w:hAnsi="Arial" w:cs="Arial"/>
        </w:rPr>
        <w:t>SOW</w:t>
      </w:r>
      <w:r w:rsidR="349DF767" w:rsidRPr="00CF150A">
        <w:rPr>
          <w:rFonts w:ascii="Arial" w:hAnsi="Arial" w:cs="Arial"/>
        </w:rPr>
        <w:t xml:space="preserve"> or with the intent of the proposed contract.   </w:t>
      </w:r>
    </w:p>
    <w:p w14:paraId="19DBD9FC" w14:textId="25E12B39" w:rsidR="10D7A603" w:rsidRPr="00CF150A" w:rsidRDefault="349DF767" w:rsidP="00F3032D">
      <w:pPr>
        <w:pStyle w:val="ListParagraph"/>
        <w:numPr>
          <w:ilvl w:val="0"/>
          <w:numId w:val="8"/>
        </w:numPr>
        <w:spacing w:after="0" w:line="240" w:lineRule="auto"/>
        <w:rPr>
          <w:rFonts w:ascii="Arial" w:hAnsi="Arial" w:cs="Arial"/>
        </w:rPr>
      </w:pPr>
      <w:r w:rsidRPr="00CF150A">
        <w:rPr>
          <w:rFonts w:ascii="Arial" w:hAnsi="Arial" w:cs="Arial"/>
        </w:rPr>
        <w:t xml:space="preserve">Lack of competitiveness.   </w:t>
      </w:r>
    </w:p>
    <w:p w14:paraId="5CEDBEA6" w14:textId="17CAD192" w:rsidR="10D7A603" w:rsidRPr="00CF150A" w:rsidRDefault="349DF767" w:rsidP="00F3032D">
      <w:pPr>
        <w:pStyle w:val="ListParagraph"/>
        <w:numPr>
          <w:ilvl w:val="0"/>
          <w:numId w:val="8"/>
        </w:numPr>
        <w:spacing w:after="0" w:line="240" w:lineRule="auto"/>
        <w:rPr>
          <w:rFonts w:ascii="Arial" w:hAnsi="Arial" w:cs="Arial"/>
        </w:rPr>
      </w:pPr>
      <w:r w:rsidRPr="00CF150A">
        <w:rPr>
          <w:rFonts w:ascii="Arial" w:hAnsi="Arial" w:cs="Arial"/>
        </w:rPr>
        <w:t>Errors in specifications or indications</w:t>
      </w:r>
      <w:r w:rsidR="29B40042" w:rsidRPr="00CF150A">
        <w:rPr>
          <w:rFonts w:ascii="Arial" w:hAnsi="Arial" w:cs="Arial"/>
        </w:rPr>
        <w:t xml:space="preserve"> </w:t>
      </w:r>
      <w:r w:rsidRPr="00CF150A">
        <w:rPr>
          <w:rFonts w:ascii="Arial" w:hAnsi="Arial" w:cs="Arial"/>
        </w:rPr>
        <w:t xml:space="preserve">that a revision of the </w:t>
      </w:r>
      <w:r w:rsidR="5FC22497" w:rsidRPr="00CF150A">
        <w:rPr>
          <w:rFonts w:ascii="Arial" w:hAnsi="Arial" w:cs="Arial"/>
        </w:rPr>
        <w:t>SOW</w:t>
      </w:r>
      <w:r w:rsidRPr="00CF150A">
        <w:rPr>
          <w:rFonts w:ascii="Arial" w:hAnsi="Arial" w:cs="Arial"/>
        </w:rPr>
        <w:t xml:space="preserve"> would be</w:t>
      </w:r>
      <w:r w:rsidR="55DF8170" w:rsidRPr="00CF150A">
        <w:rPr>
          <w:rFonts w:ascii="Arial" w:hAnsi="Arial" w:cs="Arial"/>
        </w:rPr>
        <w:t xml:space="preserve"> </w:t>
      </w:r>
      <w:r w:rsidRPr="00CF150A">
        <w:rPr>
          <w:rFonts w:ascii="Arial" w:hAnsi="Arial" w:cs="Arial"/>
        </w:rPr>
        <w:t xml:space="preserve">advantageous.   </w:t>
      </w:r>
    </w:p>
    <w:p w14:paraId="17A5B502" w14:textId="612058EC" w:rsidR="10D7A603" w:rsidRPr="00CF150A" w:rsidRDefault="349DF767" w:rsidP="00F3032D">
      <w:pPr>
        <w:pStyle w:val="ListParagraph"/>
        <w:numPr>
          <w:ilvl w:val="0"/>
          <w:numId w:val="8"/>
        </w:numPr>
        <w:spacing w:after="0" w:line="240" w:lineRule="auto"/>
        <w:rPr>
          <w:rFonts w:ascii="Arial" w:hAnsi="Arial" w:cs="Arial"/>
        </w:rPr>
      </w:pPr>
      <w:r w:rsidRPr="00CF150A">
        <w:rPr>
          <w:rFonts w:ascii="Arial" w:hAnsi="Arial" w:cs="Arial"/>
        </w:rPr>
        <w:t xml:space="preserve">Cancellation or changes in circumstances eliminate the need </w:t>
      </w:r>
      <w:r w:rsidR="4B38CF97" w:rsidRPr="00CF150A">
        <w:rPr>
          <w:rFonts w:ascii="Arial" w:hAnsi="Arial" w:cs="Arial"/>
        </w:rPr>
        <w:t>for the SOW</w:t>
      </w:r>
      <w:r w:rsidRPr="00CF150A">
        <w:rPr>
          <w:rFonts w:ascii="Arial" w:hAnsi="Arial" w:cs="Arial"/>
        </w:rPr>
        <w:t xml:space="preserve">.   </w:t>
      </w:r>
    </w:p>
    <w:p w14:paraId="5D12492A" w14:textId="10A5E4F0" w:rsidR="10D7A603" w:rsidRPr="00CF150A" w:rsidRDefault="349DF767" w:rsidP="00F3032D">
      <w:pPr>
        <w:pStyle w:val="ListParagraph"/>
        <w:numPr>
          <w:ilvl w:val="0"/>
          <w:numId w:val="8"/>
        </w:numPr>
        <w:spacing w:after="0" w:line="240" w:lineRule="auto"/>
        <w:rPr>
          <w:rFonts w:ascii="Arial" w:hAnsi="Arial" w:cs="Arial"/>
        </w:rPr>
      </w:pPr>
      <w:r w:rsidRPr="00CF150A">
        <w:rPr>
          <w:rFonts w:ascii="Arial" w:hAnsi="Arial" w:cs="Arial"/>
        </w:rPr>
        <w:t xml:space="preserve">Limited or lack of funding available.   </w:t>
      </w:r>
    </w:p>
    <w:p w14:paraId="148BC2C3" w14:textId="3AFB3836" w:rsidR="10D7A603" w:rsidRPr="00CF150A" w:rsidRDefault="349DF767" w:rsidP="00F3032D">
      <w:pPr>
        <w:pStyle w:val="ListParagraph"/>
        <w:numPr>
          <w:ilvl w:val="0"/>
          <w:numId w:val="8"/>
        </w:numPr>
        <w:spacing w:after="0" w:line="240" w:lineRule="auto"/>
        <w:rPr>
          <w:rFonts w:ascii="Arial" w:hAnsi="Arial" w:cs="Arial"/>
        </w:rPr>
      </w:pPr>
      <w:r w:rsidRPr="00CF150A">
        <w:rPr>
          <w:rFonts w:ascii="Arial" w:hAnsi="Arial" w:cs="Arial"/>
        </w:rPr>
        <w:t xml:space="preserve">Circumstances prevent the determination of the lowest responsible or most advantageous </w:t>
      </w:r>
      <w:r w:rsidR="66D00835" w:rsidRPr="00CF150A">
        <w:rPr>
          <w:rFonts w:ascii="Arial" w:hAnsi="Arial" w:cs="Arial"/>
        </w:rPr>
        <w:t>response</w:t>
      </w:r>
      <w:r w:rsidRPr="00CF150A">
        <w:rPr>
          <w:rFonts w:ascii="Arial" w:hAnsi="Arial" w:cs="Arial"/>
        </w:rPr>
        <w:t xml:space="preserve">.   </w:t>
      </w:r>
    </w:p>
    <w:p w14:paraId="33C2282B" w14:textId="465B7956" w:rsidR="10D7A603" w:rsidRPr="00CF150A" w:rsidRDefault="349DF767" w:rsidP="00F3032D">
      <w:pPr>
        <w:pStyle w:val="ListParagraph"/>
        <w:numPr>
          <w:ilvl w:val="0"/>
          <w:numId w:val="8"/>
        </w:numPr>
        <w:spacing w:after="0" w:line="240" w:lineRule="auto"/>
        <w:rPr>
          <w:rFonts w:ascii="Arial" w:hAnsi="Arial" w:cs="Arial"/>
        </w:rPr>
      </w:pPr>
      <w:r w:rsidRPr="00CF150A">
        <w:rPr>
          <w:rFonts w:ascii="Arial" w:hAnsi="Arial" w:cs="Arial"/>
        </w:rPr>
        <w:t xml:space="preserve">Any other </w:t>
      </w:r>
      <w:proofErr w:type="gramStart"/>
      <w:r w:rsidRPr="00CF150A">
        <w:rPr>
          <w:rFonts w:ascii="Arial" w:hAnsi="Arial" w:cs="Arial"/>
        </w:rPr>
        <w:t>basis</w:t>
      </w:r>
      <w:proofErr w:type="gramEnd"/>
      <w:r w:rsidRPr="00CF150A">
        <w:rPr>
          <w:rFonts w:ascii="Arial" w:hAnsi="Arial" w:cs="Arial"/>
        </w:rPr>
        <w:t xml:space="preserve"> that rejection would be in the best interest of the </w:t>
      </w:r>
      <w:r w:rsidR="00F57F81" w:rsidRPr="00CF150A">
        <w:rPr>
          <w:rFonts w:ascii="Arial" w:hAnsi="Arial" w:cs="Arial"/>
        </w:rPr>
        <w:t>s</w:t>
      </w:r>
      <w:r w:rsidR="6657909B" w:rsidRPr="00CF150A">
        <w:rPr>
          <w:rFonts w:ascii="Arial" w:hAnsi="Arial" w:cs="Arial"/>
        </w:rPr>
        <w:t xml:space="preserve">tate.  </w:t>
      </w:r>
    </w:p>
    <w:p w14:paraId="72D95C48" w14:textId="48C3C2B6" w:rsidR="619E93D3" w:rsidRDefault="619E93D3" w:rsidP="00F3032D">
      <w:pPr>
        <w:spacing w:after="0" w:line="240" w:lineRule="auto"/>
        <w:rPr>
          <w:rFonts w:ascii="Arial" w:hAnsi="Arial" w:cs="Arial"/>
        </w:rPr>
      </w:pPr>
    </w:p>
    <w:p w14:paraId="6A67F517" w14:textId="2971D093" w:rsidR="10D7A603" w:rsidRDefault="37F5F44A" w:rsidP="00F3032D">
      <w:pPr>
        <w:spacing w:after="0" w:line="240" w:lineRule="auto"/>
        <w:rPr>
          <w:rFonts w:ascii="Arial" w:hAnsi="Arial" w:cs="Arial"/>
        </w:rPr>
      </w:pPr>
      <w:r w:rsidRPr="00CF150A">
        <w:rPr>
          <w:rFonts w:ascii="Arial" w:hAnsi="Arial" w:cs="Arial"/>
        </w:rPr>
        <w:t xml:space="preserve">If </w:t>
      </w:r>
      <w:r w:rsidR="072E87E8" w:rsidRPr="00CF150A">
        <w:rPr>
          <w:rFonts w:ascii="Arial" w:hAnsi="Arial" w:cs="Arial"/>
        </w:rPr>
        <w:t xml:space="preserve">no acceptable </w:t>
      </w:r>
      <w:r w:rsidR="5C37E4BF" w:rsidRPr="00CF150A">
        <w:rPr>
          <w:rFonts w:ascii="Arial" w:hAnsi="Arial" w:cs="Arial"/>
        </w:rPr>
        <w:t>responses</w:t>
      </w:r>
      <w:r w:rsidR="072E87E8" w:rsidRPr="00CF150A">
        <w:rPr>
          <w:rFonts w:ascii="Arial" w:hAnsi="Arial" w:cs="Arial"/>
        </w:rPr>
        <w:t xml:space="preserve"> are received</w:t>
      </w:r>
      <w:r w:rsidR="652CB6CE" w:rsidRPr="00CF150A">
        <w:rPr>
          <w:rFonts w:ascii="Arial" w:eastAsia="Times New Roman" w:hAnsi="Arial" w:cs="Arial"/>
        </w:rPr>
        <w:t xml:space="preserve"> but the </w:t>
      </w:r>
      <w:r w:rsidR="002A6C65" w:rsidRPr="00CF150A">
        <w:rPr>
          <w:rFonts w:ascii="Arial" w:eastAsia="Times New Roman" w:hAnsi="Arial" w:cs="Arial"/>
        </w:rPr>
        <w:t>s</w:t>
      </w:r>
      <w:r w:rsidR="652CB6CE" w:rsidRPr="00CF150A">
        <w:rPr>
          <w:rFonts w:ascii="Arial" w:eastAsia="Times New Roman" w:hAnsi="Arial" w:cs="Arial"/>
        </w:rPr>
        <w:t xml:space="preserve">tate determines that a new </w:t>
      </w:r>
      <w:r w:rsidR="4F2AECC4" w:rsidRPr="00CF150A">
        <w:rPr>
          <w:rFonts w:ascii="Arial" w:eastAsia="Times New Roman" w:hAnsi="Arial" w:cs="Arial"/>
        </w:rPr>
        <w:t>SOW</w:t>
      </w:r>
      <w:r w:rsidR="652CB6CE" w:rsidRPr="00CF150A">
        <w:rPr>
          <w:rFonts w:ascii="Arial" w:eastAsia="Times New Roman" w:hAnsi="Arial" w:cs="Arial"/>
        </w:rPr>
        <w:t xml:space="preserve"> </w:t>
      </w:r>
      <w:r w:rsidR="011F3E65" w:rsidRPr="00CF150A">
        <w:rPr>
          <w:rFonts w:ascii="Arial" w:eastAsia="Times New Roman" w:hAnsi="Arial" w:cs="Arial"/>
        </w:rPr>
        <w:t>is not</w:t>
      </w:r>
      <w:r w:rsidR="652CB6CE" w:rsidRPr="00CF150A">
        <w:rPr>
          <w:rFonts w:ascii="Arial" w:eastAsia="Times New Roman" w:hAnsi="Arial" w:cs="Arial"/>
        </w:rPr>
        <w:t xml:space="preserve"> in </w:t>
      </w:r>
      <w:r w:rsidR="332433D2" w:rsidRPr="00CF150A">
        <w:rPr>
          <w:rFonts w:ascii="Arial" w:eastAsia="Times New Roman" w:hAnsi="Arial" w:cs="Arial"/>
        </w:rPr>
        <w:t>it</w:t>
      </w:r>
      <w:r w:rsidR="652CB6CE" w:rsidRPr="00CF150A">
        <w:rPr>
          <w:rFonts w:ascii="Arial" w:eastAsia="Times New Roman" w:hAnsi="Arial" w:cs="Arial"/>
        </w:rPr>
        <w:t>s best interest, negotiations may be conducted</w:t>
      </w:r>
      <w:r w:rsidR="2839672A" w:rsidRPr="00CF150A">
        <w:rPr>
          <w:rFonts w:ascii="Arial" w:eastAsia="Times New Roman" w:hAnsi="Arial" w:cs="Arial"/>
        </w:rPr>
        <w:t xml:space="preserve"> in writing</w:t>
      </w:r>
      <w:r w:rsidR="652CB6CE" w:rsidRPr="00CF150A">
        <w:rPr>
          <w:rFonts w:ascii="Arial" w:eastAsia="Times New Roman" w:hAnsi="Arial" w:cs="Arial"/>
        </w:rPr>
        <w:t xml:space="preserve"> with all sources that </w:t>
      </w:r>
      <w:r w:rsidR="00521E5C" w:rsidRPr="413FD460">
        <w:rPr>
          <w:rFonts w:ascii="Arial" w:eastAsia="Times New Roman" w:hAnsi="Arial" w:cs="Arial"/>
        </w:rPr>
        <w:t>can</w:t>
      </w:r>
      <w:r w:rsidR="00521E5C">
        <w:rPr>
          <w:rFonts w:ascii="Arial" w:eastAsia="Times New Roman" w:hAnsi="Arial" w:cs="Arial"/>
        </w:rPr>
        <w:t xml:space="preserve"> meet</w:t>
      </w:r>
      <w:r w:rsidR="652CB6CE" w:rsidRPr="00CF150A">
        <w:rPr>
          <w:rFonts w:ascii="Arial" w:eastAsia="Times New Roman" w:hAnsi="Arial" w:cs="Arial"/>
        </w:rPr>
        <w:t xml:space="preserve"> the requirements.    </w:t>
      </w:r>
      <w:r w:rsidR="10E187BE" w:rsidRPr="00CF150A">
        <w:rPr>
          <w:rFonts w:ascii="Arial" w:hAnsi="Arial" w:cs="Arial"/>
        </w:rPr>
        <w:t xml:space="preserve"> </w:t>
      </w:r>
      <w:r w:rsidR="10D7A603" w:rsidRPr="00CF150A">
        <w:rPr>
          <w:rFonts w:ascii="Arial" w:hAnsi="Arial" w:cs="Arial"/>
        </w:rPr>
        <w:t xml:space="preserve">  </w:t>
      </w:r>
    </w:p>
    <w:p w14:paraId="36AAC322" w14:textId="77777777" w:rsidR="008216D9" w:rsidRDefault="008216D9" w:rsidP="00F3032D">
      <w:pPr>
        <w:spacing w:after="0" w:line="240" w:lineRule="auto"/>
        <w:rPr>
          <w:rFonts w:ascii="Arial" w:hAnsi="Arial" w:cs="Arial"/>
        </w:rPr>
      </w:pPr>
    </w:p>
    <w:p w14:paraId="51D1F891" w14:textId="5675EA78" w:rsidR="008216D9" w:rsidRPr="00CF150A" w:rsidRDefault="13E28EAD" w:rsidP="00F3032D">
      <w:pPr>
        <w:spacing w:after="0" w:line="240" w:lineRule="auto"/>
        <w:rPr>
          <w:rFonts w:ascii="Arial" w:hAnsi="Arial" w:cs="Arial"/>
        </w:rPr>
      </w:pPr>
      <w:r w:rsidRPr="67C0998D">
        <w:rPr>
          <w:rFonts w:ascii="Arial" w:hAnsi="Arial" w:cs="Arial"/>
        </w:rPr>
        <w:t>NCDIT may</w:t>
      </w:r>
      <w:r w:rsidR="128DAD79" w:rsidRPr="67C0998D">
        <w:rPr>
          <w:rFonts w:ascii="Arial" w:hAnsi="Arial" w:cs="Arial"/>
        </w:rPr>
        <w:t>, but is not required to</w:t>
      </w:r>
      <w:r w:rsidR="128DAD79" w:rsidRPr="24A311B3">
        <w:rPr>
          <w:rFonts w:ascii="Arial" w:hAnsi="Arial" w:cs="Arial"/>
        </w:rPr>
        <w:t>,</w:t>
      </w:r>
      <w:r w:rsidRPr="3734A4B4">
        <w:rPr>
          <w:rFonts w:ascii="Arial" w:hAnsi="Arial" w:cs="Arial"/>
        </w:rPr>
        <w:t xml:space="preserve"> reach </w:t>
      </w:r>
      <w:r w:rsidRPr="64DA6FCC">
        <w:rPr>
          <w:rFonts w:ascii="Arial" w:hAnsi="Arial" w:cs="Arial"/>
        </w:rPr>
        <w:t xml:space="preserve">out to </w:t>
      </w:r>
      <w:r w:rsidR="00F3032D">
        <w:rPr>
          <w:rFonts w:ascii="Arial" w:hAnsi="Arial" w:cs="Arial"/>
        </w:rPr>
        <w:t>respondents</w:t>
      </w:r>
      <w:r w:rsidRPr="64DA6FCC">
        <w:rPr>
          <w:rFonts w:ascii="Arial" w:hAnsi="Arial" w:cs="Arial"/>
        </w:rPr>
        <w:t xml:space="preserve"> </w:t>
      </w:r>
      <w:r w:rsidRPr="3716E9CB">
        <w:rPr>
          <w:rFonts w:ascii="Arial" w:hAnsi="Arial" w:cs="Arial"/>
        </w:rPr>
        <w:t xml:space="preserve">to </w:t>
      </w:r>
      <w:r w:rsidRPr="5C853CF4">
        <w:rPr>
          <w:rFonts w:ascii="Arial" w:hAnsi="Arial" w:cs="Arial"/>
        </w:rPr>
        <w:t xml:space="preserve">inquire </w:t>
      </w:r>
      <w:r w:rsidRPr="6AE86139">
        <w:rPr>
          <w:rFonts w:ascii="Arial" w:hAnsi="Arial" w:cs="Arial"/>
        </w:rPr>
        <w:t xml:space="preserve">about </w:t>
      </w:r>
      <w:r w:rsidRPr="65548399">
        <w:rPr>
          <w:rFonts w:ascii="Arial" w:hAnsi="Arial" w:cs="Arial"/>
        </w:rPr>
        <w:t>c</w:t>
      </w:r>
      <w:r w:rsidR="008216D9" w:rsidRPr="3716E9CB">
        <w:rPr>
          <w:rFonts w:ascii="Arial" w:hAnsi="Arial" w:cs="Arial"/>
        </w:rPr>
        <w:t>lerical</w:t>
      </w:r>
      <w:r w:rsidR="008216D9">
        <w:rPr>
          <w:rFonts w:ascii="Arial" w:hAnsi="Arial" w:cs="Arial"/>
        </w:rPr>
        <w:t xml:space="preserve"> errors and</w:t>
      </w:r>
      <w:r w:rsidR="00786456">
        <w:rPr>
          <w:rFonts w:ascii="Arial" w:hAnsi="Arial" w:cs="Arial"/>
        </w:rPr>
        <w:t xml:space="preserve"> </w:t>
      </w:r>
      <w:r w:rsidR="6DB3378E" w:rsidRPr="65548399">
        <w:rPr>
          <w:rFonts w:ascii="Arial" w:hAnsi="Arial" w:cs="Arial"/>
        </w:rPr>
        <w:t xml:space="preserve">seek </w:t>
      </w:r>
      <w:r w:rsidR="008216D9">
        <w:rPr>
          <w:rFonts w:ascii="Arial" w:hAnsi="Arial" w:cs="Arial"/>
        </w:rPr>
        <w:t>clarifications</w:t>
      </w:r>
      <w:r w:rsidR="6296F6A4" w:rsidRPr="33D65F64">
        <w:rPr>
          <w:rFonts w:ascii="Arial" w:hAnsi="Arial" w:cs="Arial"/>
        </w:rPr>
        <w:t xml:space="preserve"> pursuant to </w:t>
      </w:r>
      <w:r w:rsidR="5EC8B61C" w:rsidRPr="30081EDC">
        <w:rPr>
          <w:rFonts w:ascii="Arial" w:hAnsi="Arial" w:cs="Arial"/>
        </w:rPr>
        <w:t xml:space="preserve">09 NCAC </w:t>
      </w:r>
      <w:r w:rsidR="5EC8B61C" w:rsidRPr="23579575">
        <w:rPr>
          <w:rFonts w:ascii="Arial" w:hAnsi="Arial" w:cs="Arial"/>
        </w:rPr>
        <w:t>06B</w:t>
      </w:r>
      <w:r w:rsidR="5EC8B61C" w:rsidRPr="45FB1249">
        <w:rPr>
          <w:rFonts w:ascii="Arial" w:hAnsi="Arial" w:cs="Arial"/>
        </w:rPr>
        <w:t xml:space="preserve"> .0307.  </w:t>
      </w:r>
    </w:p>
    <w:p w14:paraId="7AA27933" w14:textId="71BECC62" w:rsidR="00785DAA" w:rsidRPr="00A23F0C" w:rsidRDefault="00785DAA" w:rsidP="00F3032D">
      <w:pPr>
        <w:pStyle w:val="ListParagraph"/>
        <w:spacing w:after="120" w:line="240" w:lineRule="auto"/>
        <w:rPr>
          <w:rFonts w:ascii="Arial" w:hAnsi="Arial" w:cs="Arial"/>
          <w:color w:val="FFFFFF"/>
        </w:rPr>
      </w:pPr>
    </w:p>
    <w:p w14:paraId="2570656B" w14:textId="526B76FC" w:rsidR="00A23F0C" w:rsidRPr="00FC693B" w:rsidRDefault="4891E19E" w:rsidP="00F3032D">
      <w:pPr>
        <w:shd w:val="clear" w:color="auto" w:fill="3F6DAA"/>
        <w:spacing w:after="120" w:line="240" w:lineRule="auto"/>
        <w:rPr>
          <w:rFonts w:ascii="Arial" w:hAnsi="Arial" w:cs="Arial"/>
          <w:b/>
          <w:bCs/>
          <w:color w:val="FFFFFF" w:themeColor="background1"/>
        </w:rPr>
      </w:pPr>
      <w:r w:rsidRPr="00A23F0C">
        <w:rPr>
          <w:rFonts w:ascii="Arial" w:hAnsi="Arial" w:cs="Arial"/>
          <w:b/>
          <w:color w:val="FFFFFF"/>
        </w:rPr>
        <w:t xml:space="preserve">Section 8.  </w:t>
      </w:r>
      <w:r w:rsidR="001F4786" w:rsidRPr="00A23F0C">
        <w:rPr>
          <w:rFonts w:ascii="Arial" w:hAnsi="Arial" w:cs="Arial"/>
          <w:b/>
          <w:color w:val="FFFFFF"/>
        </w:rPr>
        <w:t xml:space="preserve">Submission </w:t>
      </w:r>
      <w:r w:rsidR="008350BF" w:rsidRPr="00A23F0C">
        <w:rPr>
          <w:rFonts w:ascii="Arial" w:hAnsi="Arial" w:cs="Arial"/>
          <w:b/>
          <w:color w:val="FFFFFF"/>
        </w:rPr>
        <w:t>Requirement</w:t>
      </w:r>
      <w:r w:rsidR="00524D25" w:rsidRPr="00A23F0C">
        <w:rPr>
          <w:rFonts w:ascii="Arial" w:hAnsi="Arial" w:cs="Arial"/>
          <w:b/>
          <w:color w:val="FFFFFF"/>
        </w:rPr>
        <w:t>s</w:t>
      </w:r>
      <w:r w:rsidR="008350BF" w:rsidRPr="00A23F0C">
        <w:rPr>
          <w:rFonts w:ascii="Arial" w:hAnsi="Arial" w:cs="Arial"/>
          <w:b/>
          <w:color w:val="FFFFFF"/>
        </w:rPr>
        <w:t xml:space="preserve"> and Instructions</w:t>
      </w:r>
      <w:r w:rsidR="008350BF" w:rsidRPr="00A23F0C">
        <w:rPr>
          <w:rFonts w:ascii="Arial" w:hAnsi="Arial" w:cs="Arial"/>
          <w:b/>
          <w:color w:val="FFFFFF" w:themeColor="background1"/>
        </w:rPr>
        <w:t xml:space="preserve"> </w:t>
      </w:r>
      <w:r w:rsidR="00A23F0C" w:rsidRPr="00FC693B">
        <w:rPr>
          <w:rFonts w:ascii="Arial" w:hAnsi="Arial" w:cs="Arial"/>
          <w:b/>
          <w:bCs/>
          <w:color w:val="FFFFFF" w:themeColor="background1"/>
        </w:rPr>
        <w:tab/>
      </w:r>
      <w:r w:rsidR="00A23F0C" w:rsidRPr="00FC693B">
        <w:rPr>
          <w:rFonts w:ascii="Arial" w:hAnsi="Arial" w:cs="Arial"/>
          <w:b/>
          <w:bCs/>
          <w:color w:val="FFFFFF" w:themeColor="background1"/>
        </w:rPr>
        <w:tab/>
      </w:r>
      <w:r w:rsidR="00A23F0C" w:rsidRPr="00FC693B">
        <w:rPr>
          <w:rFonts w:ascii="Arial" w:hAnsi="Arial" w:cs="Arial"/>
          <w:b/>
          <w:bCs/>
          <w:color w:val="FFFFFF" w:themeColor="background1"/>
        </w:rPr>
        <w:tab/>
      </w:r>
      <w:r w:rsidR="00A23F0C" w:rsidRPr="00FC693B">
        <w:rPr>
          <w:rFonts w:ascii="Arial" w:hAnsi="Arial" w:cs="Arial"/>
          <w:b/>
          <w:bCs/>
          <w:color w:val="FFFFFF" w:themeColor="background1"/>
        </w:rPr>
        <w:tab/>
      </w:r>
      <w:r w:rsidR="00A23F0C" w:rsidRPr="00FC693B">
        <w:rPr>
          <w:rFonts w:ascii="Arial" w:hAnsi="Arial" w:cs="Arial"/>
          <w:b/>
          <w:bCs/>
          <w:color w:val="FFFFFF" w:themeColor="background1"/>
        </w:rPr>
        <w:tab/>
      </w:r>
    </w:p>
    <w:p w14:paraId="18DBFD5C" w14:textId="77777777" w:rsidR="00386058" w:rsidRDefault="00386058" w:rsidP="00F3032D">
      <w:pPr>
        <w:spacing w:after="0" w:line="240" w:lineRule="auto"/>
        <w:jc w:val="both"/>
        <w:rPr>
          <w:rFonts w:ascii="Arial" w:hAnsi="Arial" w:cs="Arial"/>
        </w:rPr>
      </w:pPr>
    </w:p>
    <w:p w14:paraId="234623E7" w14:textId="57C0C1E9" w:rsidR="00C072BD" w:rsidRPr="00CF150A" w:rsidRDefault="3B49D210" w:rsidP="00F3032D">
      <w:pPr>
        <w:spacing w:after="0" w:line="240" w:lineRule="auto"/>
        <w:rPr>
          <w:rFonts w:ascii="Arial" w:hAnsi="Arial" w:cs="Arial"/>
        </w:rPr>
      </w:pPr>
      <w:r w:rsidRPr="00137CDA">
        <w:rPr>
          <w:rFonts w:ascii="Arial" w:hAnsi="Arial" w:cs="Arial"/>
        </w:rPr>
        <w:t>The deadline for submission is ___________________, 2024</w:t>
      </w:r>
      <w:r w:rsidR="00137CDA" w:rsidRPr="00137CDA">
        <w:rPr>
          <w:rFonts w:ascii="Arial" w:hAnsi="Arial" w:cs="Arial"/>
        </w:rPr>
        <w:t>,</w:t>
      </w:r>
      <w:r w:rsidRPr="00CF150A">
        <w:rPr>
          <w:rFonts w:ascii="Arial" w:hAnsi="Arial" w:cs="Arial"/>
        </w:rPr>
        <w:t xml:space="preserve"> at 5</w:t>
      </w:r>
      <w:r w:rsidR="002A6C65" w:rsidRPr="00CF150A">
        <w:rPr>
          <w:rFonts w:ascii="Arial" w:hAnsi="Arial" w:cs="Arial"/>
        </w:rPr>
        <w:t xml:space="preserve"> </w:t>
      </w:r>
      <w:r w:rsidRPr="00CF150A">
        <w:rPr>
          <w:rFonts w:ascii="Arial" w:hAnsi="Arial" w:cs="Arial"/>
        </w:rPr>
        <w:t>p</w:t>
      </w:r>
      <w:r w:rsidR="002A6C65" w:rsidRPr="00CF150A">
        <w:rPr>
          <w:rFonts w:ascii="Arial" w:hAnsi="Arial" w:cs="Arial"/>
        </w:rPr>
        <w:t>.</w:t>
      </w:r>
      <w:r w:rsidRPr="00CF150A">
        <w:rPr>
          <w:rFonts w:ascii="Arial" w:hAnsi="Arial" w:cs="Arial"/>
        </w:rPr>
        <w:t xml:space="preserve">m. </w:t>
      </w:r>
      <w:r w:rsidR="73135025" w:rsidRPr="00CF150A">
        <w:rPr>
          <w:rFonts w:ascii="Arial" w:hAnsi="Arial" w:cs="Arial"/>
        </w:rPr>
        <w:t xml:space="preserve">All </w:t>
      </w:r>
      <w:r w:rsidR="693A539D" w:rsidRPr="00CF150A">
        <w:rPr>
          <w:rFonts w:ascii="Arial" w:hAnsi="Arial" w:cs="Arial"/>
        </w:rPr>
        <w:t>proposal</w:t>
      </w:r>
      <w:r w:rsidR="73135025" w:rsidRPr="00CF150A">
        <w:rPr>
          <w:rFonts w:ascii="Arial" w:hAnsi="Arial" w:cs="Arial"/>
        </w:rPr>
        <w:t xml:space="preserve">s must be received by that time. Late responses will not be considered. </w:t>
      </w:r>
    </w:p>
    <w:p w14:paraId="77DF4646" w14:textId="77777777" w:rsidR="00386058" w:rsidRDefault="00386058" w:rsidP="00F3032D">
      <w:pPr>
        <w:spacing w:after="0" w:line="240" w:lineRule="auto"/>
        <w:rPr>
          <w:rFonts w:ascii="Arial" w:hAnsi="Arial" w:cs="Arial"/>
        </w:rPr>
      </w:pPr>
    </w:p>
    <w:p w14:paraId="0C6E6450" w14:textId="04BD93E4" w:rsidR="6BC21331" w:rsidRPr="00CF150A" w:rsidRDefault="6BC21331" w:rsidP="00F3032D">
      <w:pPr>
        <w:spacing w:after="0" w:line="240" w:lineRule="auto"/>
        <w:rPr>
          <w:rFonts w:ascii="Arial" w:hAnsi="Arial" w:cs="Arial"/>
        </w:rPr>
      </w:pPr>
      <w:r w:rsidRPr="00CF150A">
        <w:rPr>
          <w:rFonts w:ascii="Arial" w:hAnsi="Arial" w:cs="Arial"/>
        </w:rPr>
        <w:t>Proposals submitted in response to this SOW are being accepted through the E</w:t>
      </w:r>
      <w:r w:rsidR="7786DBB5" w:rsidRPr="00CF150A">
        <w:rPr>
          <w:rFonts w:ascii="Arial" w:hAnsi="Arial" w:cs="Arial"/>
        </w:rPr>
        <w:t>nterprise Business Services (EBS)</w:t>
      </w:r>
      <w:r w:rsidRPr="00CF150A">
        <w:rPr>
          <w:rFonts w:ascii="Arial" w:hAnsi="Arial" w:cs="Arial"/>
        </w:rPr>
        <w:t xml:space="preserve"> system.</w:t>
      </w:r>
      <w:r w:rsidR="6C380C39" w:rsidRPr="00CF150A">
        <w:rPr>
          <w:rFonts w:ascii="Arial" w:hAnsi="Arial" w:cs="Arial"/>
        </w:rPr>
        <w:t xml:space="preserve"> Instructions for gaining access to EBS and for uploading </w:t>
      </w:r>
      <w:r w:rsidR="63FE988E" w:rsidRPr="00CF150A">
        <w:rPr>
          <w:rFonts w:ascii="Arial" w:hAnsi="Arial" w:cs="Arial"/>
        </w:rPr>
        <w:t>proposals</w:t>
      </w:r>
      <w:r w:rsidR="6C380C39" w:rsidRPr="00CF150A">
        <w:rPr>
          <w:rFonts w:ascii="Arial" w:hAnsi="Arial" w:cs="Arial"/>
        </w:rPr>
        <w:t xml:space="preserve"> </w:t>
      </w:r>
      <w:r w:rsidR="157E3380" w:rsidRPr="00CF150A">
        <w:rPr>
          <w:rFonts w:ascii="Arial" w:hAnsi="Arial" w:cs="Arial"/>
        </w:rPr>
        <w:t xml:space="preserve">into EBS </w:t>
      </w:r>
      <w:r w:rsidR="6C380C39" w:rsidRPr="00CF150A">
        <w:rPr>
          <w:rFonts w:ascii="Arial" w:hAnsi="Arial" w:cs="Arial"/>
        </w:rPr>
        <w:t xml:space="preserve">may be found at </w:t>
      </w:r>
      <w:hyperlink r:id="rId20">
        <w:r w:rsidR="00635E1A">
          <w:rPr>
            <w:rStyle w:val="Hyperlink"/>
            <w:rFonts w:ascii="Arial" w:hAnsi="Arial" w:cs="Arial"/>
          </w:rPr>
          <w:t>ncbroadband.gov/CAB</w:t>
        </w:r>
      </w:hyperlink>
      <w:r w:rsidR="192E9447" w:rsidRPr="00CF150A">
        <w:rPr>
          <w:rFonts w:ascii="Arial" w:hAnsi="Arial" w:cs="Arial"/>
        </w:rPr>
        <w:t xml:space="preserve">. </w:t>
      </w:r>
      <w:r w:rsidR="5A89AF15" w:rsidRPr="00CF150A">
        <w:rPr>
          <w:rFonts w:ascii="Arial" w:hAnsi="Arial" w:cs="Arial"/>
        </w:rPr>
        <w:t xml:space="preserve">If you do not currently have access to the EBS system, please note that </w:t>
      </w:r>
      <w:r w:rsidR="439ABBEC" w:rsidRPr="00CF150A">
        <w:rPr>
          <w:rFonts w:ascii="Arial" w:hAnsi="Arial" w:cs="Arial"/>
        </w:rPr>
        <w:t xml:space="preserve">the process </w:t>
      </w:r>
      <w:r w:rsidR="00FF0E56">
        <w:rPr>
          <w:rFonts w:ascii="Arial" w:hAnsi="Arial" w:cs="Arial"/>
        </w:rPr>
        <w:t xml:space="preserve">to receive credentials </w:t>
      </w:r>
      <w:r w:rsidR="439ABBEC" w:rsidRPr="00CF150A">
        <w:rPr>
          <w:rFonts w:ascii="Arial" w:hAnsi="Arial" w:cs="Arial"/>
        </w:rPr>
        <w:t>may take several weeks</w:t>
      </w:r>
      <w:r w:rsidR="2B873B75" w:rsidRPr="00CF150A">
        <w:rPr>
          <w:rFonts w:ascii="Arial" w:hAnsi="Arial" w:cs="Arial"/>
        </w:rPr>
        <w:t xml:space="preserve">. </w:t>
      </w:r>
      <w:r w:rsidR="7AD9C5A1" w:rsidRPr="00CF150A">
        <w:rPr>
          <w:rFonts w:ascii="Arial" w:hAnsi="Arial" w:cs="Arial"/>
          <w:b/>
          <w:bCs/>
        </w:rPr>
        <w:t>Therefore, to submit a timely proposal, you must begin th</w:t>
      </w:r>
      <w:r w:rsidR="5DE1B2EF" w:rsidRPr="00CF150A">
        <w:rPr>
          <w:rFonts w:ascii="Arial" w:hAnsi="Arial" w:cs="Arial"/>
          <w:b/>
          <w:bCs/>
        </w:rPr>
        <w:t>e</w:t>
      </w:r>
      <w:r w:rsidR="7AD9C5A1" w:rsidRPr="00CF150A">
        <w:rPr>
          <w:rFonts w:ascii="Arial" w:hAnsi="Arial" w:cs="Arial"/>
          <w:b/>
          <w:bCs/>
        </w:rPr>
        <w:t xml:space="preserve"> process </w:t>
      </w:r>
      <w:r w:rsidR="0D5B07AE" w:rsidRPr="00CF150A">
        <w:rPr>
          <w:rFonts w:ascii="Arial" w:hAnsi="Arial" w:cs="Arial"/>
          <w:b/>
          <w:bCs/>
        </w:rPr>
        <w:t xml:space="preserve">of seeking access to EBS </w:t>
      </w:r>
      <w:r w:rsidR="7AD9C5A1" w:rsidRPr="00CF150A">
        <w:rPr>
          <w:rFonts w:ascii="Arial" w:hAnsi="Arial" w:cs="Arial"/>
          <w:b/>
          <w:bCs/>
        </w:rPr>
        <w:t>well in advance of the deadline noted above.</w:t>
      </w:r>
      <w:r w:rsidR="2B873B75" w:rsidRPr="00CF150A">
        <w:rPr>
          <w:rFonts w:ascii="Arial" w:hAnsi="Arial" w:cs="Arial"/>
        </w:rPr>
        <w:t xml:space="preserve"> </w:t>
      </w:r>
      <w:r w:rsidR="5A89AF15" w:rsidRPr="00CF150A">
        <w:rPr>
          <w:rFonts w:ascii="Arial" w:hAnsi="Arial" w:cs="Arial"/>
        </w:rPr>
        <w:t xml:space="preserve"> </w:t>
      </w:r>
    </w:p>
    <w:p w14:paraId="77A7F2D1" w14:textId="77777777" w:rsidR="00386058" w:rsidRDefault="00386058" w:rsidP="00F3032D">
      <w:pPr>
        <w:spacing w:after="0" w:line="240" w:lineRule="auto"/>
        <w:rPr>
          <w:rFonts w:ascii="Arial" w:hAnsi="Arial" w:cs="Arial"/>
        </w:rPr>
      </w:pPr>
    </w:p>
    <w:p w14:paraId="48973425" w14:textId="45E90000" w:rsidR="2143A1CD" w:rsidRDefault="2143A1CD" w:rsidP="00F3032D">
      <w:pPr>
        <w:spacing w:after="0" w:line="240" w:lineRule="auto"/>
        <w:rPr>
          <w:rFonts w:ascii="Arial" w:hAnsi="Arial" w:cs="Arial"/>
        </w:rPr>
      </w:pPr>
      <w:r w:rsidRPr="735460A9">
        <w:rPr>
          <w:rFonts w:ascii="Arial" w:hAnsi="Arial" w:cs="Arial"/>
        </w:rPr>
        <w:t>A signature page is located at the end of the SOW</w:t>
      </w:r>
      <w:r w:rsidR="28B7518D" w:rsidRPr="735460A9">
        <w:rPr>
          <w:rFonts w:ascii="Arial" w:hAnsi="Arial" w:cs="Arial"/>
        </w:rPr>
        <w:t>, after the terms and conditions set out in Attachment A</w:t>
      </w:r>
      <w:r w:rsidR="0026B993" w:rsidRPr="735460A9">
        <w:rPr>
          <w:rFonts w:ascii="Arial" w:hAnsi="Arial" w:cs="Arial"/>
        </w:rPr>
        <w:t xml:space="preserve"> and </w:t>
      </w:r>
      <w:r w:rsidR="0026B993" w:rsidRPr="66A8A1FA">
        <w:rPr>
          <w:rFonts w:ascii="Arial" w:hAnsi="Arial" w:cs="Arial"/>
        </w:rPr>
        <w:t>project milestones in Attachment B</w:t>
      </w:r>
      <w:r w:rsidRPr="735460A9">
        <w:rPr>
          <w:rFonts w:ascii="Arial" w:hAnsi="Arial" w:cs="Arial"/>
        </w:rPr>
        <w:t>. A</w:t>
      </w:r>
      <w:r w:rsidR="2D9C3B11" w:rsidRPr="735460A9">
        <w:rPr>
          <w:rFonts w:ascii="Arial" w:hAnsi="Arial" w:cs="Arial"/>
        </w:rPr>
        <w:t xml:space="preserve"> signature by an authorized representative of your company indicates</w:t>
      </w:r>
      <w:r w:rsidR="191E92D8" w:rsidRPr="735460A9">
        <w:rPr>
          <w:rFonts w:ascii="Arial" w:hAnsi="Arial" w:cs="Arial"/>
        </w:rPr>
        <w:t xml:space="preserve"> </w:t>
      </w:r>
      <w:r w:rsidR="108D01B5" w:rsidRPr="735460A9">
        <w:rPr>
          <w:rFonts w:ascii="Arial" w:hAnsi="Arial" w:cs="Arial"/>
        </w:rPr>
        <w:t xml:space="preserve">agreement with </w:t>
      </w:r>
      <w:r w:rsidR="3354E050" w:rsidRPr="735460A9">
        <w:rPr>
          <w:rFonts w:ascii="Arial" w:hAnsi="Arial" w:cs="Arial"/>
        </w:rPr>
        <w:t xml:space="preserve">the requirements and specifications of this SOW, </w:t>
      </w:r>
      <w:r w:rsidR="11269027" w:rsidRPr="735460A9">
        <w:rPr>
          <w:rFonts w:ascii="Arial" w:hAnsi="Arial" w:cs="Arial"/>
        </w:rPr>
        <w:t>the terms and conditions</w:t>
      </w:r>
      <w:r w:rsidR="44AE0306" w:rsidRPr="735460A9">
        <w:rPr>
          <w:rFonts w:ascii="Arial" w:hAnsi="Arial" w:cs="Arial"/>
        </w:rPr>
        <w:t xml:space="preserve">, </w:t>
      </w:r>
      <w:r w:rsidR="11269027" w:rsidRPr="735460A9">
        <w:rPr>
          <w:rFonts w:ascii="Arial" w:hAnsi="Arial" w:cs="Arial"/>
        </w:rPr>
        <w:t xml:space="preserve">as well as </w:t>
      </w:r>
      <w:r w:rsidR="108D01B5" w:rsidRPr="735460A9">
        <w:rPr>
          <w:rFonts w:ascii="Arial" w:hAnsi="Arial" w:cs="Arial"/>
        </w:rPr>
        <w:t>the following statements:</w:t>
      </w:r>
    </w:p>
    <w:p w14:paraId="60B0AD85" w14:textId="77777777" w:rsidR="001B56AB" w:rsidRPr="00CF150A" w:rsidRDefault="001B56AB" w:rsidP="00F3032D">
      <w:pPr>
        <w:spacing w:after="0" w:line="240" w:lineRule="auto"/>
        <w:rPr>
          <w:rFonts w:ascii="Arial" w:hAnsi="Arial" w:cs="Arial"/>
        </w:rPr>
      </w:pPr>
    </w:p>
    <w:p w14:paraId="2D8D69B6" w14:textId="5B78718C" w:rsidR="3C8255DC" w:rsidRPr="00CF150A" w:rsidRDefault="3C8255DC" w:rsidP="00F3032D">
      <w:pPr>
        <w:pStyle w:val="ListParagraph"/>
        <w:numPr>
          <w:ilvl w:val="0"/>
          <w:numId w:val="1"/>
        </w:numPr>
        <w:spacing w:after="0" w:line="240" w:lineRule="auto"/>
        <w:rPr>
          <w:rFonts w:ascii="Arial" w:hAnsi="Arial" w:cs="Arial"/>
        </w:rPr>
      </w:pPr>
      <w:r w:rsidRPr="735460A9">
        <w:rPr>
          <w:rFonts w:ascii="Arial" w:hAnsi="Arial" w:cs="Arial"/>
        </w:rPr>
        <w:t>T</w:t>
      </w:r>
      <w:r w:rsidR="191E92D8" w:rsidRPr="735460A9">
        <w:rPr>
          <w:rFonts w:ascii="Arial" w:hAnsi="Arial" w:cs="Arial"/>
        </w:rPr>
        <w:t>he information submitted in response to this SOW is true and accurate</w:t>
      </w:r>
      <w:r w:rsidR="105131A0" w:rsidRPr="735460A9">
        <w:rPr>
          <w:rFonts w:ascii="Arial" w:hAnsi="Arial" w:cs="Arial"/>
        </w:rPr>
        <w:t>.</w:t>
      </w:r>
    </w:p>
    <w:p w14:paraId="5AAEAC11" w14:textId="5D509CC0" w:rsidR="105131A0" w:rsidRPr="00CF150A" w:rsidRDefault="105131A0" w:rsidP="00F3032D">
      <w:pPr>
        <w:pStyle w:val="ListParagraph"/>
        <w:numPr>
          <w:ilvl w:val="0"/>
          <w:numId w:val="1"/>
        </w:numPr>
        <w:spacing w:after="0" w:line="240" w:lineRule="auto"/>
        <w:rPr>
          <w:rFonts w:ascii="Arial" w:hAnsi="Arial" w:cs="Arial"/>
        </w:rPr>
      </w:pPr>
      <w:r w:rsidRPr="735460A9">
        <w:rPr>
          <w:rFonts w:ascii="Arial" w:hAnsi="Arial" w:cs="Arial"/>
        </w:rPr>
        <w:t>The</w:t>
      </w:r>
      <w:r w:rsidR="30C869B6" w:rsidRPr="735460A9">
        <w:rPr>
          <w:rFonts w:ascii="Arial" w:hAnsi="Arial" w:cs="Arial"/>
        </w:rPr>
        <w:t xml:space="preserve"> information submitted </w:t>
      </w:r>
      <w:r w:rsidR="4E49C878" w:rsidRPr="735460A9">
        <w:rPr>
          <w:rFonts w:ascii="Arial" w:hAnsi="Arial" w:cs="Arial"/>
        </w:rPr>
        <w:t>in response</w:t>
      </w:r>
      <w:r w:rsidR="30C869B6" w:rsidRPr="735460A9">
        <w:rPr>
          <w:rFonts w:ascii="Arial" w:hAnsi="Arial" w:cs="Arial"/>
        </w:rPr>
        <w:t xml:space="preserve"> to the Broadband Expansion and Access RFP and to this SOW will be relied upon in consideration of this proposal</w:t>
      </w:r>
      <w:r w:rsidR="0BDCE464" w:rsidRPr="735460A9">
        <w:rPr>
          <w:rFonts w:ascii="Arial" w:hAnsi="Arial" w:cs="Arial"/>
        </w:rPr>
        <w:t>.</w:t>
      </w:r>
    </w:p>
    <w:p w14:paraId="11E49742" w14:textId="451D0B48" w:rsidR="54B30A54" w:rsidRPr="00CF150A" w:rsidRDefault="5C40B184" w:rsidP="00F3032D">
      <w:pPr>
        <w:pStyle w:val="ListParagraph"/>
        <w:numPr>
          <w:ilvl w:val="0"/>
          <w:numId w:val="1"/>
        </w:numPr>
        <w:spacing w:after="0" w:line="240" w:lineRule="auto"/>
        <w:rPr>
          <w:rFonts w:ascii="Arial" w:hAnsi="Arial" w:cs="Arial"/>
        </w:rPr>
      </w:pPr>
      <w:r w:rsidRPr="735460A9">
        <w:rPr>
          <w:rFonts w:ascii="Arial" w:hAnsi="Arial" w:cs="Arial"/>
        </w:rPr>
        <w:t>I</w:t>
      </w:r>
      <w:r w:rsidR="6E14C0FA" w:rsidRPr="735460A9">
        <w:rPr>
          <w:rFonts w:ascii="Arial" w:hAnsi="Arial" w:cs="Arial"/>
        </w:rPr>
        <w:t>f</w:t>
      </w:r>
      <w:r w:rsidR="0C59046C" w:rsidRPr="735460A9">
        <w:rPr>
          <w:rFonts w:ascii="Arial" w:hAnsi="Arial" w:cs="Arial"/>
        </w:rPr>
        <w:t xml:space="preserve"> </w:t>
      </w:r>
      <w:r w:rsidR="6D5EAE8D" w:rsidRPr="735460A9">
        <w:rPr>
          <w:rFonts w:ascii="Arial" w:hAnsi="Arial" w:cs="Arial"/>
        </w:rPr>
        <w:t>selected for a contract</w:t>
      </w:r>
      <w:r w:rsidR="362C3977" w:rsidRPr="735460A9">
        <w:rPr>
          <w:rFonts w:ascii="Arial" w:hAnsi="Arial" w:cs="Arial"/>
        </w:rPr>
        <w:t xml:space="preserve"> pursuant to this SOW</w:t>
      </w:r>
      <w:r w:rsidR="6D5EAE8D" w:rsidRPr="735460A9">
        <w:rPr>
          <w:rFonts w:ascii="Arial" w:hAnsi="Arial" w:cs="Arial"/>
        </w:rPr>
        <w:t xml:space="preserve">, any commitment made </w:t>
      </w:r>
      <w:r w:rsidR="316D8373" w:rsidRPr="735460A9">
        <w:rPr>
          <w:rFonts w:ascii="Arial" w:hAnsi="Arial" w:cs="Arial"/>
        </w:rPr>
        <w:t>in this proposal</w:t>
      </w:r>
      <w:r w:rsidR="6D5EAE8D" w:rsidRPr="735460A9">
        <w:rPr>
          <w:rFonts w:ascii="Arial" w:hAnsi="Arial" w:cs="Arial"/>
        </w:rPr>
        <w:t xml:space="preserve"> is a binding term of the contract</w:t>
      </w:r>
      <w:r w:rsidR="7F9ED26C" w:rsidRPr="735460A9">
        <w:rPr>
          <w:rFonts w:ascii="Arial" w:hAnsi="Arial" w:cs="Arial"/>
        </w:rPr>
        <w:t>.</w:t>
      </w:r>
      <w:r w:rsidR="5BED32F1" w:rsidRPr="735460A9">
        <w:rPr>
          <w:rFonts w:ascii="Arial" w:hAnsi="Arial" w:cs="Arial"/>
        </w:rPr>
        <w:t xml:space="preserve"> </w:t>
      </w:r>
    </w:p>
    <w:p w14:paraId="5C258B84" w14:textId="77777777" w:rsidR="001B56AB" w:rsidRDefault="001B56AB" w:rsidP="00F3032D">
      <w:pPr>
        <w:spacing w:after="0" w:line="240" w:lineRule="auto"/>
        <w:rPr>
          <w:rFonts w:ascii="Arial" w:hAnsi="Arial" w:cs="Arial"/>
        </w:rPr>
      </w:pPr>
    </w:p>
    <w:p w14:paraId="735CA097" w14:textId="7D156AE7" w:rsidR="02D7EBC7" w:rsidRPr="00CF150A" w:rsidRDefault="02D7EBC7" w:rsidP="00F3032D">
      <w:pPr>
        <w:spacing w:after="0" w:line="240" w:lineRule="auto"/>
        <w:rPr>
          <w:rFonts w:ascii="Arial" w:hAnsi="Arial" w:cs="Arial"/>
        </w:rPr>
      </w:pPr>
      <w:r w:rsidRPr="00CF150A">
        <w:rPr>
          <w:rFonts w:ascii="Arial" w:hAnsi="Arial" w:cs="Arial"/>
        </w:rPr>
        <w:t>Each Respondent must complete</w:t>
      </w:r>
      <w:r w:rsidR="32FAA279" w:rsidRPr="00CF150A">
        <w:rPr>
          <w:rFonts w:ascii="Arial" w:hAnsi="Arial" w:cs="Arial"/>
        </w:rPr>
        <w:t xml:space="preserve"> a CAB Project </w:t>
      </w:r>
      <w:r w:rsidR="00272CC0">
        <w:rPr>
          <w:rFonts w:ascii="Arial" w:hAnsi="Arial" w:cs="Arial"/>
        </w:rPr>
        <w:t>Response</w:t>
      </w:r>
      <w:r w:rsidR="00272CC0" w:rsidRPr="00CF150A">
        <w:rPr>
          <w:rFonts w:ascii="Arial" w:hAnsi="Arial" w:cs="Arial"/>
        </w:rPr>
        <w:t xml:space="preserve"> </w:t>
      </w:r>
      <w:r w:rsidR="32FAA279" w:rsidRPr="00CF150A">
        <w:rPr>
          <w:rFonts w:ascii="Arial" w:hAnsi="Arial" w:cs="Arial"/>
        </w:rPr>
        <w:t>Form</w:t>
      </w:r>
      <w:r w:rsidR="2158B7C0" w:rsidRPr="00CF150A">
        <w:rPr>
          <w:rFonts w:ascii="Arial" w:hAnsi="Arial" w:cs="Arial"/>
        </w:rPr>
        <w:t xml:space="preserve">, which </w:t>
      </w:r>
      <w:r w:rsidR="32FAA279" w:rsidRPr="00CF150A">
        <w:rPr>
          <w:rFonts w:ascii="Arial" w:hAnsi="Arial" w:cs="Arial"/>
        </w:rPr>
        <w:t xml:space="preserve">may be found at </w:t>
      </w:r>
      <w:hyperlink r:id="rId21">
        <w:r w:rsidR="00635E1A">
          <w:rPr>
            <w:rStyle w:val="Hyperlink"/>
            <w:rFonts w:ascii="Arial" w:hAnsi="Arial" w:cs="Arial"/>
          </w:rPr>
          <w:t>ncbroadband.gov/CAB.</w:t>
        </w:r>
      </w:hyperlink>
      <w:r w:rsidR="6E735905" w:rsidRPr="00CF150A">
        <w:rPr>
          <w:rFonts w:ascii="Arial" w:hAnsi="Arial" w:cs="Arial"/>
        </w:rPr>
        <w:t xml:space="preserve"> </w:t>
      </w:r>
      <w:r w:rsidR="7E3EEED8" w:rsidRPr="00CF150A">
        <w:rPr>
          <w:rFonts w:ascii="Arial" w:hAnsi="Arial" w:cs="Arial"/>
        </w:rPr>
        <w:t>This form serves as a</w:t>
      </w:r>
      <w:r w:rsidR="2B7898D0" w:rsidRPr="00CF150A">
        <w:rPr>
          <w:rFonts w:ascii="Arial" w:hAnsi="Arial" w:cs="Arial"/>
        </w:rPr>
        <w:t xml:space="preserve">n overview of the </w:t>
      </w:r>
      <w:r w:rsidR="001E6893">
        <w:rPr>
          <w:rFonts w:ascii="Arial" w:hAnsi="Arial" w:cs="Arial"/>
        </w:rPr>
        <w:t>proposal</w:t>
      </w:r>
      <w:r w:rsidR="482A3464" w:rsidRPr="00CF150A">
        <w:rPr>
          <w:rFonts w:ascii="Arial" w:hAnsi="Arial" w:cs="Arial"/>
        </w:rPr>
        <w:t xml:space="preserve">. Additional information not covered in the form must be uploaded separately as described below.  </w:t>
      </w:r>
      <w:r w:rsidR="2B7898D0" w:rsidRPr="00CF150A">
        <w:rPr>
          <w:rFonts w:ascii="Arial" w:hAnsi="Arial" w:cs="Arial"/>
        </w:rPr>
        <w:t xml:space="preserve"> </w:t>
      </w:r>
    </w:p>
    <w:p w14:paraId="73F82152" w14:textId="77777777" w:rsidR="002F0F0C" w:rsidRDefault="002F0F0C" w:rsidP="00F3032D">
      <w:pPr>
        <w:spacing w:after="0" w:line="240" w:lineRule="auto"/>
        <w:rPr>
          <w:rFonts w:ascii="Arial" w:hAnsi="Arial" w:cs="Arial"/>
        </w:rPr>
      </w:pPr>
    </w:p>
    <w:p w14:paraId="7D8F2C02" w14:textId="1F79B7EF" w:rsidR="3CFA8457" w:rsidRDefault="2D15552A" w:rsidP="00F3032D">
      <w:pPr>
        <w:spacing w:after="0" w:line="240" w:lineRule="auto"/>
        <w:rPr>
          <w:rFonts w:ascii="Arial" w:hAnsi="Arial" w:cs="Arial"/>
        </w:rPr>
      </w:pPr>
      <w:r w:rsidRPr="00CF150A">
        <w:rPr>
          <w:rFonts w:ascii="Arial" w:hAnsi="Arial" w:cs="Arial"/>
        </w:rPr>
        <w:t>All</w:t>
      </w:r>
      <w:r w:rsidR="226CC7CD" w:rsidRPr="00CF150A">
        <w:rPr>
          <w:rFonts w:ascii="Arial" w:hAnsi="Arial" w:cs="Arial"/>
        </w:rPr>
        <w:t xml:space="preserve"> documents </w:t>
      </w:r>
      <w:r w:rsidR="4F3117C8" w:rsidRPr="00CF150A">
        <w:rPr>
          <w:rFonts w:ascii="Arial" w:hAnsi="Arial" w:cs="Arial"/>
        </w:rPr>
        <w:t xml:space="preserve">and information </w:t>
      </w:r>
      <w:r w:rsidR="194A5469" w:rsidRPr="00CF150A">
        <w:rPr>
          <w:rFonts w:ascii="Arial" w:hAnsi="Arial" w:cs="Arial"/>
        </w:rPr>
        <w:t>listed</w:t>
      </w:r>
      <w:r w:rsidR="1398708B" w:rsidRPr="00CF150A">
        <w:rPr>
          <w:rFonts w:ascii="Arial" w:hAnsi="Arial" w:cs="Arial"/>
        </w:rPr>
        <w:t xml:space="preserve"> below</w:t>
      </w:r>
      <w:r w:rsidR="194A5469" w:rsidRPr="00CF150A">
        <w:rPr>
          <w:rFonts w:ascii="Arial" w:hAnsi="Arial" w:cs="Arial"/>
        </w:rPr>
        <w:t xml:space="preserve"> </w:t>
      </w:r>
      <w:r w:rsidR="6EA5CAA7" w:rsidRPr="00CF150A">
        <w:rPr>
          <w:rFonts w:ascii="Arial" w:hAnsi="Arial" w:cs="Arial"/>
        </w:rPr>
        <w:t xml:space="preserve">must be included in the </w:t>
      </w:r>
      <w:r w:rsidR="537325FC" w:rsidRPr="00CF150A">
        <w:rPr>
          <w:rFonts w:ascii="Arial" w:hAnsi="Arial" w:cs="Arial"/>
        </w:rPr>
        <w:t>proposal submitted in</w:t>
      </w:r>
      <w:r w:rsidR="00F3032D">
        <w:rPr>
          <w:rFonts w:ascii="Arial" w:hAnsi="Arial" w:cs="Arial"/>
        </w:rPr>
        <w:t xml:space="preserve"> the</w:t>
      </w:r>
      <w:r w:rsidR="537325FC" w:rsidRPr="00CF150A">
        <w:rPr>
          <w:rFonts w:ascii="Arial" w:hAnsi="Arial" w:cs="Arial"/>
        </w:rPr>
        <w:t xml:space="preserve"> EBS</w:t>
      </w:r>
      <w:r w:rsidR="00F3032D">
        <w:rPr>
          <w:rFonts w:ascii="Arial" w:hAnsi="Arial" w:cs="Arial"/>
        </w:rPr>
        <w:t xml:space="preserve"> portal</w:t>
      </w:r>
      <w:r w:rsidR="7CBB001E" w:rsidRPr="00CF150A">
        <w:rPr>
          <w:rFonts w:ascii="Arial" w:hAnsi="Arial" w:cs="Arial"/>
        </w:rPr>
        <w:t>.</w:t>
      </w:r>
      <w:r w:rsidR="43C04251" w:rsidRPr="00CF150A">
        <w:rPr>
          <w:rFonts w:ascii="Arial" w:hAnsi="Arial" w:cs="Arial"/>
        </w:rPr>
        <w:t xml:space="preserve"> Failure to submit </w:t>
      </w:r>
      <w:r w:rsidR="32CE05E0" w:rsidRPr="00CF150A">
        <w:rPr>
          <w:rFonts w:ascii="Arial" w:hAnsi="Arial" w:cs="Arial"/>
        </w:rPr>
        <w:t>any</w:t>
      </w:r>
      <w:r w:rsidR="033D14EA" w:rsidRPr="00CF150A">
        <w:rPr>
          <w:rFonts w:ascii="Arial" w:hAnsi="Arial" w:cs="Arial"/>
        </w:rPr>
        <w:t xml:space="preserve"> item</w:t>
      </w:r>
      <w:r w:rsidR="32CE05E0" w:rsidRPr="00CF150A">
        <w:rPr>
          <w:rFonts w:ascii="Arial" w:hAnsi="Arial" w:cs="Arial"/>
        </w:rPr>
        <w:t xml:space="preserve"> in th</w:t>
      </w:r>
      <w:r w:rsidR="549E22EE" w:rsidRPr="00CF150A">
        <w:rPr>
          <w:rFonts w:ascii="Arial" w:hAnsi="Arial" w:cs="Arial"/>
        </w:rPr>
        <w:t>is list</w:t>
      </w:r>
      <w:r w:rsidR="43C04251" w:rsidRPr="00CF150A">
        <w:rPr>
          <w:rFonts w:ascii="Arial" w:hAnsi="Arial" w:cs="Arial"/>
        </w:rPr>
        <w:t xml:space="preserve"> may result in disqualification from </w:t>
      </w:r>
      <w:r w:rsidR="43C04251" w:rsidRPr="00CF150A">
        <w:rPr>
          <w:rFonts w:ascii="Arial" w:hAnsi="Arial" w:cs="Arial"/>
        </w:rPr>
        <w:lastRenderedPageBreak/>
        <w:t>consideration.</w:t>
      </w:r>
      <w:r w:rsidR="7CBB001E" w:rsidRPr="00CF150A">
        <w:rPr>
          <w:rFonts w:ascii="Arial" w:hAnsi="Arial" w:cs="Arial"/>
        </w:rPr>
        <w:t xml:space="preserve"> </w:t>
      </w:r>
      <w:r w:rsidR="3F90F091" w:rsidRPr="00CF150A">
        <w:rPr>
          <w:rFonts w:ascii="Arial" w:hAnsi="Arial" w:cs="Arial"/>
        </w:rPr>
        <w:t>This list is an o</w:t>
      </w:r>
      <w:r w:rsidR="772D3DA2" w:rsidRPr="00CF150A">
        <w:rPr>
          <w:rFonts w:ascii="Arial" w:hAnsi="Arial" w:cs="Arial"/>
        </w:rPr>
        <w:t>utline</w:t>
      </w:r>
      <w:r w:rsidR="3F90F091" w:rsidRPr="00CF150A">
        <w:rPr>
          <w:rFonts w:ascii="Arial" w:hAnsi="Arial" w:cs="Arial"/>
        </w:rPr>
        <w:t>;</w:t>
      </w:r>
      <w:r w:rsidR="22C2A92F" w:rsidRPr="00CF150A">
        <w:rPr>
          <w:rFonts w:ascii="Arial" w:hAnsi="Arial" w:cs="Arial"/>
        </w:rPr>
        <w:t xml:space="preserve"> p</w:t>
      </w:r>
      <w:r w:rsidR="7CBB001E" w:rsidRPr="00CF150A">
        <w:rPr>
          <w:rFonts w:ascii="Arial" w:hAnsi="Arial" w:cs="Arial"/>
        </w:rPr>
        <w:t>lease refer to the relevant section</w:t>
      </w:r>
      <w:r w:rsidR="607A3CFC" w:rsidRPr="00CF150A">
        <w:rPr>
          <w:rFonts w:ascii="Arial" w:hAnsi="Arial" w:cs="Arial"/>
        </w:rPr>
        <w:t>s</w:t>
      </w:r>
      <w:r w:rsidR="7CBB001E" w:rsidRPr="00CF150A">
        <w:rPr>
          <w:rFonts w:ascii="Arial" w:hAnsi="Arial" w:cs="Arial"/>
        </w:rPr>
        <w:t xml:space="preserve"> of this SOW for more </w:t>
      </w:r>
      <w:r w:rsidR="25CD7BD3" w:rsidRPr="00CF150A">
        <w:rPr>
          <w:rFonts w:ascii="Arial" w:hAnsi="Arial" w:cs="Arial"/>
        </w:rPr>
        <w:t>complete</w:t>
      </w:r>
      <w:r w:rsidR="18E2C8BA" w:rsidRPr="00CF150A">
        <w:rPr>
          <w:rFonts w:ascii="Arial" w:hAnsi="Arial" w:cs="Arial"/>
        </w:rPr>
        <w:t xml:space="preserve"> descriptions of</w:t>
      </w:r>
      <w:r w:rsidR="69D692F8" w:rsidRPr="00CF150A">
        <w:rPr>
          <w:rFonts w:ascii="Arial" w:hAnsi="Arial" w:cs="Arial"/>
        </w:rPr>
        <w:t xml:space="preserve"> </w:t>
      </w:r>
      <w:r w:rsidR="5722897E" w:rsidRPr="00CF150A">
        <w:rPr>
          <w:rFonts w:ascii="Arial" w:hAnsi="Arial" w:cs="Arial"/>
        </w:rPr>
        <w:t xml:space="preserve">the </w:t>
      </w:r>
      <w:r w:rsidR="6DD24F62" w:rsidRPr="00CF150A">
        <w:rPr>
          <w:rFonts w:ascii="Arial" w:hAnsi="Arial" w:cs="Arial"/>
        </w:rPr>
        <w:t>required information</w:t>
      </w:r>
      <w:r w:rsidR="02C7FB42" w:rsidRPr="00CF150A">
        <w:rPr>
          <w:rFonts w:ascii="Arial" w:hAnsi="Arial" w:cs="Arial"/>
        </w:rPr>
        <w:t xml:space="preserve">.  </w:t>
      </w:r>
    </w:p>
    <w:p w14:paraId="4285453A" w14:textId="77777777" w:rsidR="009D68C7" w:rsidRPr="00CF150A" w:rsidRDefault="009D68C7" w:rsidP="00F3032D">
      <w:pPr>
        <w:spacing w:after="0" w:line="240" w:lineRule="auto"/>
        <w:rPr>
          <w:rFonts w:ascii="Arial" w:hAnsi="Arial" w:cs="Arial"/>
        </w:rPr>
      </w:pPr>
    </w:p>
    <w:p w14:paraId="4BD66801" w14:textId="4ACE5848" w:rsidR="19E8ED1B" w:rsidRPr="00CF150A" w:rsidRDefault="19E8ED1B" w:rsidP="00F3032D">
      <w:pPr>
        <w:pStyle w:val="ListParagraph"/>
        <w:numPr>
          <w:ilvl w:val="0"/>
          <w:numId w:val="9"/>
        </w:numPr>
        <w:spacing w:after="0" w:line="240" w:lineRule="auto"/>
        <w:rPr>
          <w:rFonts w:ascii="Arial" w:hAnsi="Arial" w:cs="Arial"/>
        </w:rPr>
      </w:pPr>
      <w:r w:rsidRPr="00CF150A">
        <w:rPr>
          <w:rFonts w:ascii="Arial" w:hAnsi="Arial" w:cs="Arial"/>
        </w:rPr>
        <w:t>Executed Scope of Work</w:t>
      </w:r>
      <w:r w:rsidR="12D1B0D8" w:rsidRPr="00CF150A">
        <w:rPr>
          <w:rFonts w:ascii="Arial" w:hAnsi="Arial" w:cs="Arial"/>
        </w:rPr>
        <w:t xml:space="preserve">. </w:t>
      </w:r>
      <w:r w:rsidR="112484DA" w:rsidRPr="00CF150A">
        <w:rPr>
          <w:rFonts w:ascii="Arial" w:hAnsi="Arial" w:cs="Arial"/>
        </w:rPr>
        <w:t>Th</w:t>
      </w:r>
      <w:r w:rsidR="50225257" w:rsidRPr="00CF150A">
        <w:rPr>
          <w:rFonts w:ascii="Arial" w:hAnsi="Arial" w:cs="Arial"/>
        </w:rPr>
        <w:t>is</w:t>
      </w:r>
      <w:r w:rsidR="764072D5" w:rsidRPr="00CF150A">
        <w:rPr>
          <w:rFonts w:ascii="Arial" w:hAnsi="Arial" w:cs="Arial"/>
        </w:rPr>
        <w:t xml:space="preserve"> full SO</w:t>
      </w:r>
      <w:r w:rsidR="3B398D74" w:rsidRPr="00CF150A">
        <w:rPr>
          <w:rFonts w:ascii="Arial" w:hAnsi="Arial" w:cs="Arial"/>
        </w:rPr>
        <w:t>W</w:t>
      </w:r>
      <w:r w:rsidR="764072D5" w:rsidRPr="00CF150A">
        <w:rPr>
          <w:rFonts w:ascii="Arial" w:hAnsi="Arial" w:cs="Arial"/>
        </w:rPr>
        <w:t xml:space="preserve">, including the </w:t>
      </w:r>
      <w:r w:rsidR="20F29671" w:rsidRPr="00CF150A">
        <w:rPr>
          <w:rFonts w:ascii="Arial" w:hAnsi="Arial" w:cs="Arial"/>
        </w:rPr>
        <w:t xml:space="preserve">executed </w:t>
      </w:r>
      <w:r w:rsidR="764072D5" w:rsidRPr="00CF150A">
        <w:rPr>
          <w:rFonts w:ascii="Arial" w:hAnsi="Arial" w:cs="Arial"/>
        </w:rPr>
        <w:t>signature page,</w:t>
      </w:r>
      <w:r w:rsidR="112484DA" w:rsidRPr="00CF150A">
        <w:rPr>
          <w:rFonts w:ascii="Arial" w:hAnsi="Arial" w:cs="Arial"/>
        </w:rPr>
        <w:t xml:space="preserve"> should be saved in an Adobe PDF format and uploaded as a standalone document.</w:t>
      </w:r>
      <w:r w:rsidR="561E0266" w:rsidRPr="00CF150A">
        <w:rPr>
          <w:rFonts w:ascii="Arial" w:hAnsi="Arial" w:cs="Arial"/>
        </w:rPr>
        <w:t xml:space="preserve"> </w:t>
      </w:r>
      <w:r w:rsidR="00786456">
        <w:rPr>
          <w:rFonts w:ascii="Arial" w:hAnsi="Arial" w:cs="Arial"/>
          <w:b/>
          <w:bCs/>
          <w:u w:val="single"/>
        </w:rPr>
        <w:t>D</w:t>
      </w:r>
      <w:r w:rsidR="561E0266" w:rsidRPr="005B2024">
        <w:rPr>
          <w:rFonts w:ascii="Arial" w:hAnsi="Arial" w:cs="Arial"/>
          <w:b/>
          <w:bCs/>
          <w:u w:val="single"/>
        </w:rPr>
        <w:t xml:space="preserve">o </w:t>
      </w:r>
      <w:r w:rsidR="50E86463" w:rsidRPr="005B2024">
        <w:rPr>
          <w:rFonts w:ascii="Arial" w:hAnsi="Arial" w:cs="Arial"/>
          <w:b/>
          <w:bCs/>
          <w:u w:val="single"/>
        </w:rPr>
        <w:t xml:space="preserve">NOT </w:t>
      </w:r>
      <w:r w:rsidR="561E0266" w:rsidRPr="005B2024">
        <w:rPr>
          <w:rFonts w:ascii="Arial" w:hAnsi="Arial" w:cs="Arial"/>
          <w:b/>
          <w:bCs/>
          <w:u w:val="single"/>
        </w:rPr>
        <w:t>submit only the signature page.</w:t>
      </w:r>
      <w:r w:rsidR="561E0266" w:rsidRPr="00CF150A">
        <w:rPr>
          <w:rFonts w:ascii="Arial" w:hAnsi="Arial" w:cs="Arial"/>
        </w:rPr>
        <w:t xml:space="preserve"> </w:t>
      </w:r>
      <w:r w:rsidR="58C2F0D2" w:rsidRPr="00CF150A">
        <w:rPr>
          <w:rFonts w:ascii="Arial" w:hAnsi="Arial" w:cs="Arial"/>
        </w:rPr>
        <w:t xml:space="preserve">     </w:t>
      </w:r>
    </w:p>
    <w:p w14:paraId="347ED4B3" w14:textId="44C517D5" w:rsidR="19E8ED1B" w:rsidRPr="00CF150A" w:rsidRDefault="35A286C1" w:rsidP="00F3032D">
      <w:pPr>
        <w:pStyle w:val="ListParagraph"/>
        <w:numPr>
          <w:ilvl w:val="0"/>
          <w:numId w:val="9"/>
        </w:numPr>
        <w:spacing w:after="0" w:line="240" w:lineRule="auto"/>
        <w:rPr>
          <w:rFonts w:ascii="Arial" w:hAnsi="Arial" w:cs="Arial"/>
        </w:rPr>
      </w:pPr>
      <w:r w:rsidRPr="00CF150A">
        <w:rPr>
          <w:rFonts w:ascii="Arial" w:hAnsi="Arial" w:cs="Arial"/>
        </w:rPr>
        <w:t xml:space="preserve">CAB Project </w:t>
      </w:r>
      <w:r w:rsidR="00272CC0">
        <w:rPr>
          <w:rFonts w:ascii="Arial" w:hAnsi="Arial" w:cs="Arial"/>
        </w:rPr>
        <w:t>Response</w:t>
      </w:r>
      <w:r w:rsidR="00272CC0" w:rsidRPr="00CF150A">
        <w:rPr>
          <w:rFonts w:ascii="Arial" w:hAnsi="Arial" w:cs="Arial"/>
        </w:rPr>
        <w:t xml:space="preserve"> </w:t>
      </w:r>
      <w:r w:rsidRPr="00CF150A">
        <w:rPr>
          <w:rFonts w:ascii="Arial" w:hAnsi="Arial" w:cs="Arial"/>
        </w:rPr>
        <w:t>Form</w:t>
      </w:r>
      <w:r w:rsidR="444C8766" w:rsidRPr="00CF150A">
        <w:rPr>
          <w:rFonts w:ascii="Arial" w:hAnsi="Arial" w:cs="Arial"/>
        </w:rPr>
        <w:t>. This should be saved in an Adobe PDF format and uploaded as a standalone document.</w:t>
      </w:r>
    </w:p>
    <w:p w14:paraId="68AC3611" w14:textId="1DA03331" w:rsidR="00F41F1F" w:rsidRPr="00786456" w:rsidRDefault="00F41F1F" w:rsidP="00F3032D">
      <w:pPr>
        <w:pStyle w:val="ListParagraph"/>
        <w:numPr>
          <w:ilvl w:val="0"/>
          <w:numId w:val="9"/>
        </w:numPr>
        <w:spacing w:after="0" w:line="240" w:lineRule="auto"/>
        <w:rPr>
          <w:rFonts w:ascii="Arial" w:hAnsi="Arial" w:cs="Arial"/>
        </w:rPr>
      </w:pPr>
      <w:r w:rsidRPr="642F862E">
        <w:rPr>
          <w:rFonts w:ascii="Arial" w:hAnsi="Arial" w:cs="Arial"/>
        </w:rPr>
        <w:t xml:space="preserve">Updated Financial </w:t>
      </w:r>
      <w:r w:rsidR="7CDBCFE8" w:rsidRPr="642F862E">
        <w:rPr>
          <w:rFonts w:ascii="Arial" w:hAnsi="Arial" w:cs="Arial"/>
        </w:rPr>
        <w:t>Information</w:t>
      </w:r>
      <w:r w:rsidRPr="642F862E">
        <w:rPr>
          <w:rFonts w:ascii="Arial" w:hAnsi="Arial" w:cs="Arial"/>
        </w:rPr>
        <w:t xml:space="preserve">.  </w:t>
      </w:r>
    </w:p>
    <w:p w14:paraId="7A80558F" w14:textId="086A53CA" w:rsidR="00D21899" w:rsidRPr="00786456" w:rsidDel="00F41F1F" w:rsidRDefault="6189CE8F" w:rsidP="00F3032D">
      <w:pPr>
        <w:pStyle w:val="ListParagraph"/>
        <w:numPr>
          <w:ilvl w:val="0"/>
          <w:numId w:val="9"/>
        </w:numPr>
        <w:spacing w:after="0" w:line="240" w:lineRule="auto"/>
        <w:rPr>
          <w:rFonts w:ascii="Arial" w:hAnsi="Arial" w:cs="Arial"/>
        </w:rPr>
      </w:pPr>
      <w:r w:rsidRPr="642F862E">
        <w:rPr>
          <w:rFonts w:ascii="Arial" w:hAnsi="Arial" w:cs="Arial"/>
        </w:rPr>
        <w:t xml:space="preserve">Mapping </w:t>
      </w:r>
      <w:r w:rsidR="119CB67D" w:rsidRPr="642F862E">
        <w:rPr>
          <w:rFonts w:ascii="Arial" w:hAnsi="Arial" w:cs="Arial"/>
        </w:rPr>
        <w:t xml:space="preserve">Documents: </w:t>
      </w:r>
      <w:r w:rsidR="3A80BA11" w:rsidRPr="642F862E">
        <w:rPr>
          <w:rFonts w:ascii="Arial" w:hAnsi="Arial" w:cs="Arial"/>
        </w:rPr>
        <w:t xml:space="preserve">CSV </w:t>
      </w:r>
      <w:r w:rsidR="14F4F95A" w:rsidRPr="642F862E">
        <w:rPr>
          <w:rFonts w:ascii="Arial" w:hAnsi="Arial" w:cs="Arial"/>
        </w:rPr>
        <w:t xml:space="preserve">File </w:t>
      </w:r>
      <w:r w:rsidR="3A80BA11" w:rsidRPr="642F862E">
        <w:rPr>
          <w:rFonts w:ascii="Arial" w:hAnsi="Arial" w:cs="Arial"/>
        </w:rPr>
        <w:t xml:space="preserve">and .PDF </w:t>
      </w:r>
      <w:r w:rsidRPr="642F862E">
        <w:rPr>
          <w:rFonts w:ascii="Arial" w:hAnsi="Arial" w:cs="Arial"/>
        </w:rPr>
        <w:t>File</w:t>
      </w:r>
      <w:r w:rsidR="03EF4AAC" w:rsidRPr="642F862E">
        <w:rPr>
          <w:rFonts w:ascii="Arial" w:hAnsi="Arial" w:cs="Arial"/>
        </w:rPr>
        <w:t xml:space="preserve"> showing a county-level project map.  </w:t>
      </w:r>
      <w:r w:rsidR="17E4C448" w:rsidRPr="642F862E">
        <w:rPr>
          <w:rFonts w:ascii="Arial" w:hAnsi="Arial" w:cs="Arial"/>
        </w:rPr>
        <w:t xml:space="preserve"> </w:t>
      </w:r>
      <w:r w:rsidR="1CBDDAB5" w:rsidRPr="642F862E">
        <w:rPr>
          <w:rFonts w:ascii="Arial" w:hAnsi="Arial" w:cs="Arial"/>
        </w:rPr>
        <w:t xml:space="preserve"> </w:t>
      </w:r>
      <w:r w:rsidR="0D75655B" w:rsidRPr="642F862E">
        <w:rPr>
          <w:rFonts w:ascii="Arial" w:hAnsi="Arial" w:cs="Arial"/>
        </w:rPr>
        <w:t xml:space="preserve"> </w:t>
      </w:r>
    </w:p>
    <w:p w14:paraId="4A64556C" w14:textId="57D9005F" w:rsidR="00D21899" w:rsidRPr="00786456" w:rsidDel="00F41F1F" w:rsidRDefault="00D21899" w:rsidP="00F3032D">
      <w:pPr>
        <w:pStyle w:val="ListParagraph"/>
        <w:numPr>
          <w:ilvl w:val="0"/>
          <w:numId w:val="9"/>
        </w:numPr>
        <w:spacing w:after="0" w:line="240" w:lineRule="auto"/>
        <w:rPr>
          <w:rFonts w:ascii="Arial" w:hAnsi="Arial" w:cs="Arial"/>
        </w:rPr>
      </w:pPr>
      <w:r w:rsidRPr="642F862E">
        <w:rPr>
          <w:rFonts w:ascii="Arial" w:hAnsi="Arial" w:cs="Arial"/>
        </w:rPr>
        <w:t>CAB Project Budget Template</w:t>
      </w:r>
    </w:p>
    <w:p w14:paraId="07950C8D" w14:textId="1F91E798" w:rsidR="3462A0F6" w:rsidRPr="00CF150A" w:rsidRDefault="565E4D42" w:rsidP="00F3032D">
      <w:pPr>
        <w:pStyle w:val="ListParagraph"/>
        <w:numPr>
          <w:ilvl w:val="0"/>
          <w:numId w:val="9"/>
        </w:numPr>
        <w:spacing w:after="0" w:line="240" w:lineRule="auto"/>
        <w:rPr>
          <w:rFonts w:ascii="Arial" w:hAnsi="Arial" w:cs="Arial"/>
        </w:rPr>
      </w:pPr>
      <w:r w:rsidRPr="642F862E">
        <w:rPr>
          <w:rFonts w:ascii="Arial" w:hAnsi="Arial" w:cs="Arial"/>
        </w:rPr>
        <w:t xml:space="preserve">Byrd Anti-lobbying </w:t>
      </w:r>
      <w:r w:rsidR="782044D2" w:rsidRPr="642F862E">
        <w:rPr>
          <w:rFonts w:ascii="Arial" w:hAnsi="Arial" w:cs="Arial"/>
        </w:rPr>
        <w:t>C</w:t>
      </w:r>
      <w:r w:rsidRPr="642F862E">
        <w:rPr>
          <w:rFonts w:ascii="Arial" w:hAnsi="Arial" w:cs="Arial"/>
        </w:rPr>
        <w:t>ertification</w:t>
      </w:r>
      <w:r w:rsidR="38DCEE80" w:rsidRPr="642F862E">
        <w:rPr>
          <w:rFonts w:ascii="Arial" w:hAnsi="Arial" w:cs="Arial"/>
        </w:rPr>
        <w:t>.</w:t>
      </w:r>
    </w:p>
    <w:p w14:paraId="2B8ECFC4" w14:textId="1253A59C" w:rsidR="3462A0F6" w:rsidRPr="00CF150A" w:rsidRDefault="565E4D42" w:rsidP="00F3032D">
      <w:pPr>
        <w:pStyle w:val="ListParagraph"/>
        <w:numPr>
          <w:ilvl w:val="0"/>
          <w:numId w:val="9"/>
        </w:numPr>
        <w:spacing w:after="0" w:line="240" w:lineRule="auto"/>
        <w:rPr>
          <w:rFonts w:ascii="Arial" w:hAnsi="Arial" w:cs="Arial"/>
        </w:rPr>
      </w:pPr>
      <w:r w:rsidRPr="642F862E">
        <w:rPr>
          <w:rFonts w:ascii="Arial" w:hAnsi="Arial" w:cs="Arial"/>
        </w:rPr>
        <w:t xml:space="preserve">No </w:t>
      </w:r>
      <w:r w:rsidR="7B90ECD2" w:rsidRPr="642F862E">
        <w:rPr>
          <w:rFonts w:ascii="Arial" w:hAnsi="Arial" w:cs="Arial"/>
        </w:rPr>
        <w:t>Overdue Tax Debts Certification</w:t>
      </w:r>
      <w:r w:rsidR="06CF685E" w:rsidRPr="642F862E">
        <w:rPr>
          <w:rFonts w:ascii="Arial" w:hAnsi="Arial" w:cs="Arial"/>
        </w:rPr>
        <w:t>.</w:t>
      </w:r>
    </w:p>
    <w:p w14:paraId="0457F34D" w14:textId="268392C6" w:rsidR="009D68C7" w:rsidRPr="009D68C7" w:rsidRDefault="67887844" w:rsidP="00F3032D">
      <w:pPr>
        <w:pStyle w:val="ListParagraph"/>
        <w:numPr>
          <w:ilvl w:val="0"/>
          <w:numId w:val="9"/>
        </w:numPr>
        <w:spacing w:after="0" w:line="240" w:lineRule="auto"/>
        <w:rPr>
          <w:rFonts w:ascii="Arial" w:hAnsi="Arial" w:cs="Arial"/>
        </w:rPr>
      </w:pPr>
      <w:r w:rsidRPr="642F862E">
        <w:rPr>
          <w:rFonts w:ascii="Arial" w:hAnsi="Arial" w:cs="Arial"/>
        </w:rPr>
        <w:t xml:space="preserve">Key </w:t>
      </w:r>
      <w:r w:rsidR="4951FBBB" w:rsidRPr="642F862E">
        <w:rPr>
          <w:rFonts w:ascii="Arial" w:hAnsi="Arial" w:cs="Arial"/>
        </w:rPr>
        <w:t>P</w:t>
      </w:r>
      <w:r w:rsidRPr="642F862E">
        <w:rPr>
          <w:rFonts w:ascii="Arial" w:hAnsi="Arial" w:cs="Arial"/>
        </w:rPr>
        <w:t xml:space="preserve">ersonnel </w:t>
      </w:r>
      <w:r w:rsidR="0940ECA7" w:rsidRPr="642F862E">
        <w:rPr>
          <w:rFonts w:ascii="Arial" w:hAnsi="Arial" w:cs="Arial"/>
        </w:rPr>
        <w:t>F</w:t>
      </w:r>
      <w:r w:rsidRPr="642F862E">
        <w:rPr>
          <w:rFonts w:ascii="Arial" w:hAnsi="Arial" w:cs="Arial"/>
        </w:rPr>
        <w:t xml:space="preserve">orm.  </w:t>
      </w:r>
    </w:p>
    <w:p w14:paraId="005A6A79" w14:textId="2B8C96C6" w:rsidR="74792E46" w:rsidRDefault="74792E46" w:rsidP="00F3032D">
      <w:pPr>
        <w:pStyle w:val="ListParagraph"/>
        <w:numPr>
          <w:ilvl w:val="0"/>
          <w:numId w:val="9"/>
        </w:numPr>
        <w:spacing w:after="0" w:line="240" w:lineRule="auto"/>
        <w:rPr>
          <w:rFonts w:ascii="Arial" w:hAnsi="Arial" w:cs="Arial"/>
        </w:rPr>
      </w:pPr>
      <w:r w:rsidRPr="69F1A7CE">
        <w:rPr>
          <w:rFonts w:ascii="Arial" w:hAnsi="Arial" w:cs="Arial"/>
        </w:rPr>
        <w:t xml:space="preserve">Documentation of </w:t>
      </w:r>
      <w:r w:rsidR="4187C12D" w:rsidRPr="69F1A7CE">
        <w:rPr>
          <w:rFonts w:ascii="Arial" w:hAnsi="Arial" w:cs="Arial"/>
        </w:rPr>
        <w:t>Affordability Program (participation in ACP or similar program)</w:t>
      </w:r>
      <w:r w:rsidRPr="69F1A7CE">
        <w:rPr>
          <w:rFonts w:ascii="Arial" w:hAnsi="Arial" w:cs="Arial"/>
        </w:rPr>
        <w:t xml:space="preserve">.  </w:t>
      </w:r>
    </w:p>
    <w:p w14:paraId="57F0DE2D" w14:textId="77777777" w:rsidR="009D68C7" w:rsidRDefault="009D68C7" w:rsidP="00F3032D">
      <w:pPr>
        <w:spacing w:after="0" w:line="240" w:lineRule="auto"/>
        <w:rPr>
          <w:rFonts w:ascii="Arial" w:hAnsi="Arial" w:cs="Arial"/>
        </w:rPr>
      </w:pPr>
    </w:p>
    <w:p w14:paraId="5222DED1" w14:textId="4204069F" w:rsidR="00B93E98" w:rsidRPr="00CF150A" w:rsidRDefault="182F6119" w:rsidP="00F3032D">
      <w:pPr>
        <w:spacing w:after="0" w:line="240" w:lineRule="auto"/>
        <w:rPr>
          <w:rFonts w:ascii="Arial" w:hAnsi="Arial" w:cs="Arial"/>
        </w:rPr>
      </w:pPr>
      <w:r w:rsidRPr="00CF150A">
        <w:rPr>
          <w:rFonts w:ascii="Arial" w:hAnsi="Arial" w:cs="Arial"/>
        </w:rPr>
        <w:t xml:space="preserve">The CAB Project </w:t>
      </w:r>
      <w:r w:rsidR="004D53CF">
        <w:rPr>
          <w:rFonts w:ascii="Arial" w:hAnsi="Arial" w:cs="Arial"/>
        </w:rPr>
        <w:t>Response</w:t>
      </w:r>
      <w:r w:rsidR="004D53CF" w:rsidRPr="00CF150A">
        <w:rPr>
          <w:rFonts w:ascii="Arial" w:hAnsi="Arial" w:cs="Arial"/>
        </w:rPr>
        <w:t xml:space="preserve"> </w:t>
      </w:r>
      <w:r w:rsidRPr="00CF150A">
        <w:rPr>
          <w:rFonts w:ascii="Arial" w:hAnsi="Arial" w:cs="Arial"/>
        </w:rPr>
        <w:t xml:space="preserve">Form, </w:t>
      </w:r>
      <w:r w:rsidR="00A65BC0">
        <w:rPr>
          <w:rFonts w:ascii="Arial" w:hAnsi="Arial" w:cs="Arial"/>
        </w:rPr>
        <w:t>Mapping template (</w:t>
      </w:r>
      <w:proofErr w:type="spellStart"/>
      <w:r w:rsidR="004552BC">
        <w:rPr>
          <w:rFonts w:ascii="Arial" w:hAnsi="Arial" w:cs="Arial"/>
        </w:rPr>
        <w:t>CAB</w:t>
      </w:r>
      <w:r w:rsidR="004B0565">
        <w:rPr>
          <w:rFonts w:ascii="Arial" w:hAnsi="Arial" w:cs="Arial"/>
        </w:rPr>
        <w:t>_ProposedLocationsProject_County_YYMMDD</w:t>
      </w:r>
      <w:proofErr w:type="spellEnd"/>
      <w:r w:rsidR="004B0565">
        <w:rPr>
          <w:rFonts w:ascii="Arial" w:hAnsi="Arial" w:cs="Arial"/>
        </w:rPr>
        <w:t xml:space="preserve">), </w:t>
      </w:r>
      <w:r w:rsidR="004552BC">
        <w:rPr>
          <w:rFonts w:ascii="Arial" w:hAnsi="Arial" w:cs="Arial"/>
        </w:rPr>
        <w:t>CAB Project Budget Template</w:t>
      </w:r>
      <w:r w:rsidRPr="00CF150A">
        <w:rPr>
          <w:rFonts w:ascii="Arial" w:hAnsi="Arial" w:cs="Arial"/>
        </w:rPr>
        <w:t xml:space="preserve">, Byrd Anti-Lobbying Certification, No Overdue Tax Debts Certification, and Key Personnel Form may be found at </w:t>
      </w:r>
      <w:hyperlink r:id="rId22">
        <w:r w:rsidR="00635E1A">
          <w:rPr>
            <w:rStyle w:val="Hyperlink"/>
            <w:rFonts w:ascii="Arial" w:hAnsi="Arial" w:cs="Arial"/>
          </w:rPr>
          <w:t>ncbroadband.gov/CAB</w:t>
        </w:r>
      </w:hyperlink>
      <w:r w:rsidRPr="00CF150A">
        <w:rPr>
          <w:rFonts w:ascii="Arial" w:hAnsi="Arial" w:cs="Arial"/>
        </w:rPr>
        <w:t>.</w:t>
      </w:r>
    </w:p>
    <w:p w14:paraId="4DC8922F" w14:textId="77777777" w:rsidR="009D68C7" w:rsidRDefault="009D68C7" w:rsidP="00F3032D">
      <w:pPr>
        <w:spacing w:after="0" w:line="240" w:lineRule="auto"/>
        <w:rPr>
          <w:rFonts w:ascii="Arial" w:hAnsi="Arial" w:cs="Arial"/>
        </w:rPr>
      </w:pPr>
    </w:p>
    <w:p w14:paraId="06C44B7A" w14:textId="615D27B1" w:rsidR="00B93E98" w:rsidRPr="00CF150A" w:rsidRDefault="06B1BB71" w:rsidP="00F3032D">
      <w:pPr>
        <w:spacing w:after="0" w:line="240" w:lineRule="auto"/>
        <w:rPr>
          <w:rFonts w:ascii="Arial" w:hAnsi="Arial" w:cs="Arial"/>
        </w:rPr>
      </w:pPr>
      <w:r w:rsidRPr="00CF150A">
        <w:rPr>
          <w:rFonts w:ascii="Arial" w:hAnsi="Arial" w:cs="Arial"/>
        </w:rPr>
        <w:t>Where applicable, you may reference your RFP submission rather than re-submit the same documentation. However, you must provide any updated information and information specific to this proposed project that should be considered by the evaluation committee.</w:t>
      </w:r>
    </w:p>
    <w:p w14:paraId="4584BFA9" w14:textId="77777777" w:rsidR="009D68C7" w:rsidRDefault="009D68C7" w:rsidP="00F3032D">
      <w:pPr>
        <w:spacing w:after="0" w:line="240" w:lineRule="auto"/>
        <w:rPr>
          <w:rFonts w:ascii="Arial" w:hAnsi="Arial" w:cs="Arial"/>
        </w:rPr>
      </w:pPr>
    </w:p>
    <w:p w14:paraId="6E81EE52" w14:textId="4222F02E" w:rsidR="00B93E98" w:rsidRPr="00CF150A" w:rsidRDefault="77BEACB7" w:rsidP="00F3032D">
      <w:pPr>
        <w:spacing w:after="0" w:line="240" w:lineRule="auto"/>
        <w:rPr>
          <w:rFonts w:ascii="Arial" w:hAnsi="Arial" w:cs="Arial"/>
        </w:rPr>
      </w:pPr>
      <w:r w:rsidRPr="00CF150A">
        <w:rPr>
          <w:rFonts w:ascii="Arial" w:hAnsi="Arial" w:cs="Arial"/>
        </w:rPr>
        <w:t xml:space="preserve">Upon issuance of this SOW, employees and representatives of NCDIT and the </w:t>
      </w:r>
      <w:r w:rsidR="00F3032D">
        <w:rPr>
          <w:rFonts w:ascii="Arial" w:hAnsi="Arial" w:cs="Arial"/>
        </w:rPr>
        <w:t>county</w:t>
      </w:r>
      <w:r w:rsidRPr="00CF150A">
        <w:rPr>
          <w:rFonts w:ascii="Arial" w:hAnsi="Arial" w:cs="Arial"/>
        </w:rPr>
        <w:t xml:space="preserve"> other than the identified point of contact will not discuss the contents of this SOW with any pre</w:t>
      </w:r>
      <w:r w:rsidR="02E5E68B" w:rsidRPr="00CF150A">
        <w:rPr>
          <w:rFonts w:ascii="Arial" w:hAnsi="Arial" w:cs="Arial"/>
        </w:rPr>
        <w:t xml:space="preserve">qualified </w:t>
      </w:r>
      <w:r w:rsidR="5AA5D25B" w:rsidRPr="00CF150A">
        <w:rPr>
          <w:rFonts w:ascii="Arial" w:hAnsi="Arial" w:cs="Arial"/>
        </w:rPr>
        <w:t>Respondent</w:t>
      </w:r>
      <w:r w:rsidRPr="00CF150A">
        <w:rPr>
          <w:rFonts w:ascii="Arial" w:hAnsi="Arial" w:cs="Arial"/>
        </w:rPr>
        <w:t xml:space="preserve"> or </w:t>
      </w:r>
      <w:r w:rsidR="6CB8CFB3" w:rsidRPr="00CF150A">
        <w:rPr>
          <w:rFonts w:ascii="Arial" w:hAnsi="Arial" w:cs="Arial"/>
        </w:rPr>
        <w:t xml:space="preserve">its </w:t>
      </w:r>
      <w:r w:rsidRPr="00CF150A">
        <w:rPr>
          <w:rFonts w:ascii="Arial" w:hAnsi="Arial" w:cs="Arial"/>
        </w:rPr>
        <w:t xml:space="preserve">representatives. Failure of </w:t>
      </w:r>
      <w:r w:rsidR="0DE24118" w:rsidRPr="00CF150A">
        <w:rPr>
          <w:rFonts w:ascii="Arial" w:hAnsi="Arial" w:cs="Arial"/>
        </w:rPr>
        <w:t>a</w:t>
      </w:r>
      <w:r w:rsidR="656CC40A" w:rsidRPr="00CF150A">
        <w:rPr>
          <w:rFonts w:ascii="Arial" w:hAnsi="Arial" w:cs="Arial"/>
        </w:rPr>
        <w:t xml:space="preserve"> Respondent</w:t>
      </w:r>
      <w:r w:rsidRPr="00CF150A">
        <w:rPr>
          <w:rFonts w:ascii="Arial" w:hAnsi="Arial" w:cs="Arial"/>
        </w:rPr>
        <w:t xml:space="preserve"> and any of its representatives to observe this restriction may result in disqualification of any related response. This restriction does not preclude discussions between affected parties for the purpose of conducting business unrelated to this procurement.</w:t>
      </w:r>
      <w:r w:rsidR="06B1BB71" w:rsidRPr="00CF150A">
        <w:rPr>
          <w:rFonts w:ascii="Arial" w:hAnsi="Arial" w:cs="Arial"/>
        </w:rPr>
        <w:t xml:space="preserve">  </w:t>
      </w:r>
    </w:p>
    <w:p w14:paraId="7382AC97" w14:textId="77777777" w:rsidR="00B93E98" w:rsidRPr="00CF150A" w:rsidRDefault="00B93E98" w:rsidP="00F3032D">
      <w:pPr>
        <w:spacing w:after="0" w:line="240" w:lineRule="auto"/>
        <w:rPr>
          <w:rFonts w:ascii="Arial" w:hAnsi="Arial" w:cs="Arial"/>
        </w:rPr>
      </w:pPr>
    </w:p>
    <w:p w14:paraId="42B5C051" w14:textId="77777777" w:rsidR="005F1D54" w:rsidRDefault="005F1D54" w:rsidP="00F3032D">
      <w:pPr>
        <w:spacing w:line="240" w:lineRule="auto"/>
        <w:rPr>
          <w:rFonts w:ascii="Arial" w:hAnsi="Arial" w:cs="Arial"/>
          <w:b/>
          <w:bCs/>
          <w:color w:val="FFFFFF" w:themeColor="background1"/>
        </w:rPr>
      </w:pPr>
      <w:r>
        <w:rPr>
          <w:rFonts w:ascii="Arial" w:hAnsi="Arial" w:cs="Arial"/>
          <w:b/>
          <w:bCs/>
          <w:color w:val="FFFFFF" w:themeColor="background1"/>
        </w:rPr>
        <w:br w:type="page"/>
      </w:r>
    </w:p>
    <w:p w14:paraId="5CDF62A2" w14:textId="001F1002" w:rsidR="00B93E98" w:rsidRPr="000A4586" w:rsidRDefault="00B93E98" w:rsidP="00F3032D">
      <w:pPr>
        <w:shd w:val="clear" w:color="auto" w:fill="3F6DAA"/>
        <w:spacing w:after="0" w:line="240" w:lineRule="auto"/>
        <w:rPr>
          <w:rFonts w:ascii="Arial" w:hAnsi="Arial" w:cs="Arial"/>
        </w:rPr>
      </w:pPr>
      <w:r w:rsidRPr="00FC693B">
        <w:rPr>
          <w:rFonts w:ascii="Arial" w:hAnsi="Arial" w:cs="Arial"/>
          <w:b/>
          <w:bCs/>
          <w:color w:val="FFFFFF" w:themeColor="background1"/>
        </w:rPr>
        <w:lastRenderedPageBreak/>
        <w:t>ATTACHMENT A: SPECIAL TERMS AND CONDITIONS</w:t>
      </w:r>
    </w:p>
    <w:p w14:paraId="7D74671D" w14:textId="77777777" w:rsidR="0005198A" w:rsidRDefault="0005198A" w:rsidP="00F3032D">
      <w:pPr>
        <w:spacing w:after="0" w:line="240" w:lineRule="auto"/>
        <w:jc w:val="both"/>
        <w:rPr>
          <w:rFonts w:ascii="Arial" w:hAnsi="Arial" w:cs="Arial"/>
        </w:rPr>
      </w:pPr>
    </w:p>
    <w:p w14:paraId="3591ADE1" w14:textId="58ACAD23" w:rsidR="00C82783" w:rsidRPr="00CF150A" w:rsidRDefault="002347C2" w:rsidP="00F3032D">
      <w:pPr>
        <w:spacing w:after="0" w:line="240" w:lineRule="auto"/>
        <w:rPr>
          <w:rFonts w:ascii="Arial" w:hAnsi="Arial" w:cs="Arial"/>
        </w:rPr>
      </w:pPr>
      <w:r w:rsidRPr="00CF150A">
        <w:rPr>
          <w:rFonts w:ascii="Arial" w:hAnsi="Arial" w:cs="Arial"/>
        </w:rPr>
        <w:t>All terms and conditions from the Broadband Expansion and Access R</w:t>
      </w:r>
      <w:r w:rsidR="0030558F" w:rsidRPr="00CF150A">
        <w:rPr>
          <w:rFonts w:ascii="Arial" w:hAnsi="Arial" w:cs="Arial"/>
        </w:rPr>
        <w:t>equest for Proposal</w:t>
      </w:r>
      <w:r w:rsidR="00C82783" w:rsidRPr="00CF150A">
        <w:rPr>
          <w:rFonts w:ascii="Arial" w:hAnsi="Arial" w:cs="Arial"/>
        </w:rPr>
        <w:t xml:space="preserve"> (RFP # </w:t>
      </w:r>
      <w:r w:rsidR="00A66395" w:rsidRPr="00CF150A">
        <w:rPr>
          <w:rFonts w:ascii="Arial" w:hAnsi="Arial" w:cs="Arial"/>
        </w:rPr>
        <w:t xml:space="preserve">41-500280 and </w:t>
      </w:r>
      <w:r w:rsidR="003532D8" w:rsidRPr="00CF150A">
        <w:rPr>
          <w:rFonts w:ascii="Arial" w:hAnsi="Arial" w:cs="Arial"/>
        </w:rPr>
        <w:t>Requisition # WS687900762</w:t>
      </w:r>
      <w:r w:rsidR="00C82783" w:rsidRPr="00CF150A">
        <w:rPr>
          <w:rFonts w:ascii="Arial" w:hAnsi="Arial" w:cs="Arial"/>
        </w:rPr>
        <w:t xml:space="preserve">) </w:t>
      </w:r>
      <w:r w:rsidR="0030558F" w:rsidRPr="00CF150A">
        <w:rPr>
          <w:rFonts w:ascii="Arial" w:hAnsi="Arial" w:cs="Arial"/>
        </w:rPr>
        <w:t xml:space="preserve">and the Convenience Contract resulting therefrom </w:t>
      </w:r>
      <w:r w:rsidR="00C82783" w:rsidRPr="00CF150A">
        <w:rPr>
          <w:rFonts w:ascii="Arial" w:hAnsi="Arial" w:cs="Arial"/>
        </w:rPr>
        <w:t>are incorporated herein</w:t>
      </w:r>
      <w:r w:rsidR="0030558F" w:rsidRPr="00CF150A">
        <w:rPr>
          <w:rFonts w:ascii="Arial" w:hAnsi="Arial" w:cs="Arial"/>
        </w:rPr>
        <w:t xml:space="preserve"> and apply to this</w:t>
      </w:r>
      <w:r w:rsidR="004535F4" w:rsidRPr="00CF150A">
        <w:rPr>
          <w:rFonts w:ascii="Arial" w:hAnsi="Arial" w:cs="Arial"/>
        </w:rPr>
        <w:t xml:space="preserve"> Scope of Work</w:t>
      </w:r>
      <w:r w:rsidR="6DE11CD0" w:rsidRPr="4FFA3A48">
        <w:rPr>
          <w:rFonts w:ascii="Arial" w:hAnsi="Arial" w:cs="Arial"/>
        </w:rPr>
        <w:t xml:space="preserve"> (together, the “</w:t>
      </w:r>
      <w:r w:rsidR="00F3032D">
        <w:rPr>
          <w:rFonts w:ascii="Arial" w:hAnsi="Arial" w:cs="Arial"/>
        </w:rPr>
        <w:t>a</w:t>
      </w:r>
      <w:r w:rsidR="6DE11CD0" w:rsidRPr="4FFA3A48">
        <w:rPr>
          <w:rFonts w:ascii="Arial" w:hAnsi="Arial" w:cs="Arial"/>
        </w:rPr>
        <w:t>greement”)</w:t>
      </w:r>
      <w:r w:rsidR="2CB60589" w:rsidRPr="4FFA3A48">
        <w:rPr>
          <w:rFonts w:ascii="Arial" w:hAnsi="Arial" w:cs="Arial"/>
        </w:rPr>
        <w:t>.</w:t>
      </w:r>
      <w:r w:rsidR="004535F4" w:rsidRPr="00CF150A">
        <w:rPr>
          <w:rFonts w:ascii="Arial" w:hAnsi="Arial" w:cs="Arial"/>
        </w:rPr>
        <w:t xml:space="preserve"> </w:t>
      </w:r>
      <w:r w:rsidR="00F36374" w:rsidRPr="00CF150A">
        <w:rPr>
          <w:rFonts w:ascii="Arial" w:hAnsi="Arial" w:cs="Arial"/>
        </w:rPr>
        <w:t>All information submitted to NCDIT pursuant to that RFP</w:t>
      </w:r>
      <w:r w:rsidR="4A7793B1" w:rsidRPr="00CF150A">
        <w:rPr>
          <w:rFonts w:ascii="Arial" w:hAnsi="Arial" w:cs="Arial"/>
        </w:rPr>
        <w:t xml:space="preserve"> and in response to this SOW</w:t>
      </w:r>
      <w:r w:rsidR="00F36374" w:rsidRPr="00CF150A">
        <w:rPr>
          <w:rFonts w:ascii="Arial" w:hAnsi="Arial" w:cs="Arial"/>
        </w:rPr>
        <w:t xml:space="preserve"> </w:t>
      </w:r>
      <w:r w:rsidR="0056354F" w:rsidRPr="00CF150A">
        <w:rPr>
          <w:rFonts w:ascii="Arial" w:hAnsi="Arial" w:cs="Arial"/>
        </w:rPr>
        <w:t xml:space="preserve">is part of the </w:t>
      </w:r>
      <w:r w:rsidR="00F3032D">
        <w:rPr>
          <w:rFonts w:ascii="Arial" w:hAnsi="Arial" w:cs="Arial"/>
        </w:rPr>
        <w:t>r</w:t>
      </w:r>
      <w:r w:rsidR="00362B8B" w:rsidRPr="00CF150A">
        <w:rPr>
          <w:rFonts w:ascii="Arial" w:hAnsi="Arial" w:cs="Arial"/>
        </w:rPr>
        <w:t>espondent’s offer</w:t>
      </w:r>
      <w:r w:rsidR="67CB1B15" w:rsidRPr="00CF150A">
        <w:rPr>
          <w:rFonts w:ascii="Arial" w:hAnsi="Arial" w:cs="Arial"/>
        </w:rPr>
        <w:t xml:space="preserve"> </w:t>
      </w:r>
      <w:r w:rsidR="00362B8B" w:rsidRPr="00CF150A">
        <w:rPr>
          <w:rFonts w:ascii="Arial" w:hAnsi="Arial" w:cs="Arial"/>
        </w:rPr>
        <w:t xml:space="preserve">and </w:t>
      </w:r>
      <w:r w:rsidR="001760CA" w:rsidRPr="00CF150A">
        <w:rPr>
          <w:rFonts w:ascii="Arial" w:hAnsi="Arial" w:cs="Arial"/>
        </w:rPr>
        <w:t>will</w:t>
      </w:r>
      <w:r w:rsidR="00362B8B" w:rsidRPr="00CF150A">
        <w:rPr>
          <w:rFonts w:ascii="Arial" w:hAnsi="Arial" w:cs="Arial"/>
        </w:rPr>
        <w:t xml:space="preserve"> be relied upon </w:t>
      </w:r>
      <w:r w:rsidR="009871A7" w:rsidRPr="00CF150A">
        <w:rPr>
          <w:rFonts w:ascii="Arial" w:hAnsi="Arial" w:cs="Arial"/>
        </w:rPr>
        <w:t xml:space="preserve">in consideration of this proposal.  </w:t>
      </w:r>
      <w:r w:rsidR="00C82783" w:rsidRPr="00CF150A">
        <w:rPr>
          <w:rFonts w:ascii="Arial" w:hAnsi="Arial" w:cs="Arial"/>
        </w:rPr>
        <w:t xml:space="preserve">  </w:t>
      </w:r>
    </w:p>
    <w:p w14:paraId="048F8434" w14:textId="77777777" w:rsidR="0007483D" w:rsidRDefault="0007483D" w:rsidP="00F3032D">
      <w:pPr>
        <w:spacing w:after="0" w:line="240" w:lineRule="auto"/>
        <w:rPr>
          <w:rFonts w:ascii="Arial" w:hAnsi="Arial" w:cs="Arial"/>
        </w:rPr>
      </w:pPr>
    </w:p>
    <w:p w14:paraId="5B7B5E09" w14:textId="67A41372" w:rsidR="3E0EFAC7" w:rsidRPr="00CF150A" w:rsidRDefault="3E0EFAC7" w:rsidP="00F3032D">
      <w:pPr>
        <w:spacing w:after="0" w:line="240" w:lineRule="auto"/>
        <w:rPr>
          <w:rFonts w:ascii="Arial" w:hAnsi="Arial" w:cs="Arial"/>
        </w:rPr>
      </w:pPr>
      <w:r w:rsidRPr="00CF150A">
        <w:rPr>
          <w:rFonts w:ascii="Arial" w:hAnsi="Arial" w:cs="Arial"/>
        </w:rPr>
        <w:t xml:space="preserve">If the </w:t>
      </w:r>
      <w:r w:rsidR="00F3032D">
        <w:rPr>
          <w:rFonts w:ascii="Arial" w:hAnsi="Arial" w:cs="Arial"/>
        </w:rPr>
        <w:t>r</w:t>
      </w:r>
      <w:r w:rsidRPr="00CF150A">
        <w:rPr>
          <w:rFonts w:ascii="Arial" w:hAnsi="Arial" w:cs="Arial"/>
        </w:rPr>
        <w:t xml:space="preserve">espondent is selected for a contract pursuant to this SOW, any commitment made by the </w:t>
      </w:r>
      <w:r w:rsidR="00F3032D">
        <w:rPr>
          <w:rFonts w:ascii="Arial" w:hAnsi="Arial" w:cs="Arial"/>
        </w:rPr>
        <w:t>r</w:t>
      </w:r>
      <w:r w:rsidRPr="00CF150A">
        <w:rPr>
          <w:rFonts w:ascii="Arial" w:hAnsi="Arial" w:cs="Arial"/>
        </w:rPr>
        <w:t>espondent in it</w:t>
      </w:r>
      <w:r w:rsidR="3D1BFFFB" w:rsidRPr="00CF150A">
        <w:rPr>
          <w:rFonts w:ascii="Arial" w:hAnsi="Arial" w:cs="Arial"/>
        </w:rPr>
        <w:t>s</w:t>
      </w:r>
      <w:r w:rsidRPr="00CF150A">
        <w:rPr>
          <w:rFonts w:ascii="Arial" w:hAnsi="Arial" w:cs="Arial"/>
        </w:rPr>
        <w:t xml:space="preserve"> response hereto is </w:t>
      </w:r>
      <w:r w:rsidR="542C6944" w:rsidRPr="4FFA3A48">
        <w:rPr>
          <w:rFonts w:ascii="Arial" w:hAnsi="Arial" w:cs="Arial"/>
        </w:rPr>
        <w:t xml:space="preserve">incorporated herein and is </w:t>
      </w:r>
      <w:r w:rsidRPr="00CF150A">
        <w:rPr>
          <w:rFonts w:ascii="Arial" w:hAnsi="Arial" w:cs="Arial"/>
        </w:rPr>
        <w:t xml:space="preserve">a binding </w:t>
      </w:r>
      <w:r w:rsidR="7FC537E0" w:rsidRPr="00CF150A">
        <w:rPr>
          <w:rFonts w:ascii="Arial" w:hAnsi="Arial" w:cs="Arial"/>
        </w:rPr>
        <w:t>term</w:t>
      </w:r>
      <w:r w:rsidR="01A3496F" w:rsidRPr="00CF150A">
        <w:rPr>
          <w:rFonts w:ascii="Arial" w:hAnsi="Arial" w:cs="Arial"/>
        </w:rPr>
        <w:t xml:space="preserve"> of the contract</w:t>
      </w:r>
      <w:r w:rsidR="7465E444" w:rsidRPr="00CF150A">
        <w:rPr>
          <w:rFonts w:ascii="Arial" w:hAnsi="Arial" w:cs="Arial"/>
        </w:rPr>
        <w:t xml:space="preserve">.  </w:t>
      </w:r>
    </w:p>
    <w:p w14:paraId="67474E4E" w14:textId="77777777" w:rsidR="0007483D" w:rsidRDefault="0007483D" w:rsidP="00F3032D">
      <w:pPr>
        <w:spacing w:after="0" w:line="240" w:lineRule="auto"/>
        <w:rPr>
          <w:rFonts w:ascii="Arial" w:hAnsi="Arial" w:cs="Arial"/>
        </w:rPr>
      </w:pPr>
    </w:p>
    <w:p w14:paraId="187BB372" w14:textId="3168D1C6" w:rsidR="00F261C7" w:rsidRPr="00CF150A" w:rsidRDefault="37E829A6" w:rsidP="00F3032D">
      <w:pPr>
        <w:spacing w:after="0" w:line="240" w:lineRule="auto"/>
        <w:rPr>
          <w:rFonts w:ascii="Arial" w:hAnsi="Arial" w:cs="Arial"/>
        </w:rPr>
      </w:pPr>
      <w:r w:rsidRPr="00CF150A">
        <w:rPr>
          <w:rFonts w:ascii="Arial" w:hAnsi="Arial" w:cs="Arial"/>
        </w:rPr>
        <w:t>In addition to th</w:t>
      </w:r>
      <w:r w:rsidR="4136F94B" w:rsidRPr="00CF150A">
        <w:rPr>
          <w:rFonts w:ascii="Arial" w:hAnsi="Arial" w:cs="Arial"/>
        </w:rPr>
        <w:t>e</w:t>
      </w:r>
      <w:r w:rsidRPr="00CF150A">
        <w:rPr>
          <w:rFonts w:ascii="Arial" w:hAnsi="Arial" w:cs="Arial"/>
        </w:rPr>
        <w:t xml:space="preserve"> terms and conditions</w:t>
      </w:r>
      <w:r w:rsidR="7A134092" w:rsidRPr="00CF150A">
        <w:rPr>
          <w:rFonts w:ascii="Arial" w:hAnsi="Arial" w:cs="Arial"/>
        </w:rPr>
        <w:t xml:space="preserve"> set out in the Broadband Expansion and Access RFP</w:t>
      </w:r>
      <w:r w:rsidRPr="00CF150A">
        <w:rPr>
          <w:rFonts w:ascii="Arial" w:hAnsi="Arial" w:cs="Arial"/>
        </w:rPr>
        <w:t xml:space="preserve">, the following terms and conditions apply to any project awarded pursuant to this Scope of Work. </w:t>
      </w:r>
    </w:p>
    <w:p w14:paraId="32373879" w14:textId="77777777" w:rsidR="0007483D" w:rsidRDefault="0007483D" w:rsidP="00F3032D">
      <w:pPr>
        <w:spacing w:after="0" w:line="240" w:lineRule="auto"/>
        <w:jc w:val="both"/>
        <w:rPr>
          <w:rFonts w:ascii="Arial" w:eastAsia="Arial" w:hAnsi="Arial" w:cs="Arial"/>
        </w:rPr>
      </w:pPr>
    </w:p>
    <w:p w14:paraId="399BEB73" w14:textId="77777777" w:rsidR="0007483D" w:rsidRDefault="72BBF382" w:rsidP="00F3032D">
      <w:pPr>
        <w:spacing w:after="0" w:line="240" w:lineRule="auto"/>
        <w:jc w:val="center"/>
        <w:rPr>
          <w:rFonts w:ascii="Arial" w:eastAsia="Arial" w:hAnsi="Arial" w:cs="Arial"/>
        </w:rPr>
      </w:pPr>
      <w:r w:rsidRPr="735460A9">
        <w:rPr>
          <w:rFonts w:ascii="Arial" w:eastAsia="Arial" w:hAnsi="Arial" w:cs="Arial"/>
        </w:rPr>
        <w:t xml:space="preserve">Monitoring and Reporting </w:t>
      </w:r>
    </w:p>
    <w:p w14:paraId="44D54192" w14:textId="7BF9CF8A" w:rsidR="00B93E98" w:rsidRDefault="72BBF382" w:rsidP="00F3032D">
      <w:pPr>
        <w:spacing w:after="0" w:line="240" w:lineRule="auto"/>
        <w:jc w:val="center"/>
        <w:rPr>
          <w:rFonts w:ascii="Arial" w:eastAsia="Arial" w:hAnsi="Arial" w:cs="Arial"/>
        </w:rPr>
      </w:pPr>
      <w:r w:rsidRPr="735460A9">
        <w:rPr>
          <w:rFonts w:ascii="Arial" w:eastAsia="Arial" w:hAnsi="Arial" w:cs="Arial"/>
        </w:rPr>
        <w:t xml:space="preserve"> </w:t>
      </w:r>
    </w:p>
    <w:p w14:paraId="3D021337" w14:textId="09FC24D6"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Project Monitoring. NCDIT will monitor this project, both on behalf of itself and the </w:t>
      </w:r>
      <w:r w:rsidR="00F3032D">
        <w:rPr>
          <w:rFonts w:ascii="Arial" w:eastAsia="Arial" w:hAnsi="Arial" w:cs="Arial"/>
        </w:rPr>
        <w:t>county</w:t>
      </w:r>
      <w:r w:rsidRPr="735460A9">
        <w:rPr>
          <w:rFonts w:ascii="Arial" w:eastAsia="Arial" w:hAnsi="Arial" w:cs="Arial"/>
        </w:rPr>
        <w:t>, either directly or through contractors. NCDIT will monitor to ensure that adequate progress is being made towards achieving the project milestones</w:t>
      </w:r>
      <w:r w:rsidR="06091DD5" w:rsidRPr="735460A9">
        <w:rPr>
          <w:rFonts w:ascii="Arial" w:eastAsia="Arial" w:hAnsi="Arial" w:cs="Arial"/>
        </w:rPr>
        <w:t xml:space="preserve"> set out in Attachment B herein</w:t>
      </w:r>
      <w:r w:rsidRPr="735460A9">
        <w:rPr>
          <w:rFonts w:ascii="Arial" w:eastAsia="Arial" w:hAnsi="Arial" w:cs="Arial"/>
        </w:rPr>
        <w:t xml:space="preserve"> and that funds are expended (1) for eligible uses only consistent with the purpose for which the funds were awarded, (2) according to the project budget, (3) in compliance with all relevant laws, regulatory requirements, cost principles, and provisions herein and in the Convenience Contract. Monitoring may include, at NCDIT’s discretion, progress reports, site visits, financial reviews, and audits. The frequency and type of monitoring will depend on </w:t>
      </w:r>
      <w:r w:rsidR="00F3032D">
        <w:rPr>
          <w:rFonts w:ascii="Arial" w:eastAsia="Arial" w:hAnsi="Arial" w:cs="Arial"/>
        </w:rPr>
        <w:t>r</w:t>
      </w:r>
      <w:r w:rsidRPr="735460A9">
        <w:rPr>
          <w:rFonts w:ascii="Arial" w:eastAsia="Arial" w:hAnsi="Arial" w:cs="Arial"/>
        </w:rPr>
        <w:t xml:space="preserve">espondent’s risk level as determined by the risk assessment. NCDIT will provide all progress reports, financial reports, audits, technical reports, and reports from site visits to the </w:t>
      </w:r>
      <w:r w:rsidR="00F3032D">
        <w:rPr>
          <w:rFonts w:ascii="Arial" w:eastAsia="Arial" w:hAnsi="Arial" w:cs="Arial"/>
        </w:rPr>
        <w:t>county</w:t>
      </w:r>
      <w:r w:rsidRPr="735460A9">
        <w:rPr>
          <w:rFonts w:ascii="Arial" w:eastAsia="Arial" w:hAnsi="Arial" w:cs="Arial"/>
        </w:rPr>
        <w:t xml:space="preserve"> within 10 business days of their completion, including supporting documentation.</w:t>
      </w:r>
    </w:p>
    <w:p w14:paraId="74FD209A" w14:textId="0545FF7D" w:rsidR="00B93E98" w:rsidRDefault="72BBF382" w:rsidP="00F3032D">
      <w:pPr>
        <w:spacing w:after="0" w:line="240" w:lineRule="auto"/>
      </w:pPr>
      <w:r w:rsidRPr="4FFA3A48">
        <w:rPr>
          <w:rFonts w:ascii="Arial" w:eastAsia="Arial" w:hAnsi="Arial" w:cs="Arial"/>
        </w:rPr>
        <w:t xml:space="preserve"> </w:t>
      </w:r>
    </w:p>
    <w:p w14:paraId="13F95EBD" w14:textId="7C9B05AF"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Risk Assessments. NCDIT shall conduct risk assessments to determine the appropriate monitoring needs of the project. NCDIT may assess this risk at any time, including prior to award, and may use documentation provided as part of </w:t>
      </w:r>
      <w:r w:rsidR="00F3032D">
        <w:rPr>
          <w:rFonts w:ascii="Arial" w:eastAsia="Arial" w:hAnsi="Arial" w:cs="Arial"/>
        </w:rPr>
        <w:t>r</w:t>
      </w:r>
      <w:r w:rsidRPr="735460A9">
        <w:rPr>
          <w:rFonts w:ascii="Arial" w:eastAsia="Arial" w:hAnsi="Arial" w:cs="Arial"/>
        </w:rPr>
        <w:t xml:space="preserve">espondent’s response to the Broadband Expansion and Access RFP. Upon completion of the initial risk assessment or any reassessment during the performance period, NCDIT shall determine, at its sole discretion, whether a </w:t>
      </w:r>
      <w:r w:rsidR="00F3032D">
        <w:rPr>
          <w:rFonts w:ascii="Arial" w:eastAsia="Arial" w:hAnsi="Arial" w:cs="Arial"/>
        </w:rPr>
        <w:t>p</w:t>
      </w:r>
      <w:r w:rsidRPr="735460A9">
        <w:rPr>
          <w:rFonts w:ascii="Arial" w:eastAsia="Arial" w:hAnsi="Arial" w:cs="Arial"/>
        </w:rPr>
        <w:t xml:space="preserve">roject is </w:t>
      </w:r>
      <w:r w:rsidR="00F3032D">
        <w:rPr>
          <w:rFonts w:ascii="Arial" w:eastAsia="Arial" w:hAnsi="Arial" w:cs="Arial"/>
        </w:rPr>
        <w:t>l</w:t>
      </w:r>
      <w:r w:rsidRPr="735460A9">
        <w:rPr>
          <w:rFonts w:ascii="Arial" w:eastAsia="Arial" w:hAnsi="Arial" w:cs="Arial"/>
        </w:rPr>
        <w:t xml:space="preserve">ow </w:t>
      </w:r>
      <w:r w:rsidR="00F3032D">
        <w:rPr>
          <w:rFonts w:ascii="Arial" w:eastAsia="Arial" w:hAnsi="Arial" w:cs="Arial"/>
        </w:rPr>
        <w:t>r</w:t>
      </w:r>
      <w:r w:rsidRPr="735460A9">
        <w:rPr>
          <w:rFonts w:ascii="Arial" w:eastAsia="Arial" w:hAnsi="Arial" w:cs="Arial"/>
        </w:rPr>
        <w:t xml:space="preserve">isk, </w:t>
      </w:r>
      <w:r w:rsidR="00F3032D">
        <w:rPr>
          <w:rFonts w:ascii="Arial" w:eastAsia="Arial" w:hAnsi="Arial" w:cs="Arial"/>
        </w:rPr>
        <w:t>m</w:t>
      </w:r>
      <w:r w:rsidRPr="735460A9">
        <w:rPr>
          <w:rFonts w:ascii="Arial" w:eastAsia="Arial" w:hAnsi="Arial" w:cs="Arial"/>
        </w:rPr>
        <w:t xml:space="preserve">edium </w:t>
      </w:r>
      <w:r w:rsidR="00F3032D">
        <w:rPr>
          <w:rFonts w:ascii="Arial" w:eastAsia="Arial" w:hAnsi="Arial" w:cs="Arial"/>
        </w:rPr>
        <w:t>r</w:t>
      </w:r>
      <w:r w:rsidRPr="735460A9">
        <w:rPr>
          <w:rFonts w:ascii="Arial" w:eastAsia="Arial" w:hAnsi="Arial" w:cs="Arial"/>
        </w:rPr>
        <w:t xml:space="preserve">isk, or </w:t>
      </w:r>
      <w:r w:rsidR="00F3032D">
        <w:rPr>
          <w:rFonts w:ascii="Arial" w:eastAsia="Arial" w:hAnsi="Arial" w:cs="Arial"/>
        </w:rPr>
        <w:t>h</w:t>
      </w:r>
      <w:r w:rsidRPr="735460A9">
        <w:rPr>
          <w:rFonts w:ascii="Arial" w:eastAsia="Arial" w:hAnsi="Arial" w:cs="Arial"/>
        </w:rPr>
        <w:t xml:space="preserve">igh </w:t>
      </w:r>
      <w:r w:rsidR="00F3032D">
        <w:rPr>
          <w:rFonts w:ascii="Arial" w:eastAsia="Arial" w:hAnsi="Arial" w:cs="Arial"/>
        </w:rPr>
        <w:t>r</w:t>
      </w:r>
      <w:r w:rsidRPr="735460A9">
        <w:rPr>
          <w:rFonts w:ascii="Arial" w:eastAsia="Arial" w:hAnsi="Arial" w:cs="Arial"/>
        </w:rPr>
        <w:t>isk and implement or change monitoring and reporting requirements accordingly.  </w:t>
      </w:r>
    </w:p>
    <w:p w14:paraId="17200558" w14:textId="13D66443" w:rsidR="00B93E98" w:rsidRDefault="72BBF382" w:rsidP="00F3032D">
      <w:pPr>
        <w:spacing w:after="0" w:line="240" w:lineRule="auto"/>
      </w:pPr>
      <w:r w:rsidRPr="4FFA3A48">
        <w:rPr>
          <w:rFonts w:ascii="Arial" w:eastAsia="Arial" w:hAnsi="Arial" w:cs="Arial"/>
        </w:rPr>
        <w:t xml:space="preserve"> </w:t>
      </w:r>
    </w:p>
    <w:p w14:paraId="7ECA3AA1" w14:textId="6236035B"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Cooperation in Monitoring. Respondent will cooperate fully and in a timely fashion with NCDIT’s monitoring of the project and waives any objection to NCDIT’s determination of the project’s risk level or monitoring needs.</w:t>
      </w:r>
    </w:p>
    <w:p w14:paraId="769ADA06" w14:textId="118D002D" w:rsidR="00B93E98" w:rsidRDefault="72BBF382" w:rsidP="00F3032D">
      <w:pPr>
        <w:spacing w:after="0" w:line="240" w:lineRule="auto"/>
      </w:pPr>
      <w:r w:rsidRPr="4FFA3A48">
        <w:rPr>
          <w:rFonts w:ascii="Arial" w:eastAsia="Arial" w:hAnsi="Arial" w:cs="Arial"/>
        </w:rPr>
        <w:t xml:space="preserve"> </w:t>
      </w:r>
    </w:p>
    <w:p w14:paraId="33B96EBD" w14:textId="6928E569"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Reporting Compliance. Respondent will (1) provide the information required by NCDIT in all progress reports; (2) maintain reports and accounting records specific to this project and make available all reports and records for inspection by NCDIT, the Office of State Budget and Management, and the Office of the State Auditor for oversight, monitoring, and evaluation purposes; and (3) generate reports regarding the project as may be requested by NCDIT, including a final report after project completion.  </w:t>
      </w:r>
    </w:p>
    <w:p w14:paraId="0C3E41F4" w14:textId="56F544A5" w:rsidR="00B93E98" w:rsidRDefault="72BBF382" w:rsidP="00F3032D">
      <w:pPr>
        <w:spacing w:after="0" w:line="240" w:lineRule="auto"/>
      </w:pPr>
      <w:r w:rsidRPr="4FFA3A48">
        <w:rPr>
          <w:rFonts w:ascii="Arial" w:eastAsia="Arial" w:hAnsi="Arial" w:cs="Arial"/>
        </w:rPr>
        <w:t xml:space="preserve"> </w:t>
      </w:r>
    </w:p>
    <w:p w14:paraId="202EE19F" w14:textId="40387663"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Failure to Report. Failure to submit a required report by the scheduled submission date may result in the withholding of any forthcoming payment until NCDIT is in receipt of the </w:t>
      </w:r>
      <w:r w:rsidRPr="735460A9">
        <w:rPr>
          <w:rFonts w:ascii="Arial" w:eastAsia="Arial" w:hAnsi="Arial" w:cs="Arial"/>
        </w:rPr>
        <w:lastRenderedPageBreak/>
        <w:t xml:space="preserve">delinquent report and the report meets with NCDIT’s approval, in NCDIT’s sole discretion. Failure to submit required reports, upon request by NCDIT, may result in the project being subject to repayment provisions and may negatively impact </w:t>
      </w:r>
      <w:r w:rsidR="00F3032D">
        <w:rPr>
          <w:rFonts w:ascii="Arial" w:eastAsia="Arial" w:hAnsi="Arial" w:cs="Arial"/>
        </w:rPr>
        <w:t>r</w:t>
      </w:r>
      <w:r w:rsidRPr="735460A9">
        <w:rPr>
          <w:rFonts w:ascii="Arial" w:eastAsia="Arial" w:hAnsi="Arial" w:cs="Arial"/>
        </w:rPr>
        <w:t xml:space="preserve">espondent’s eligibility for future funding. </w:t>
      </w:r>
    </w:p>
    <w:p w14:paraId="6BBDA836" w14:textId="78700E87" w:rsidR="00B93E98" w:rsidRDefault="72BBF382" w:rsidP="00F3032D">
      <w:pPr>
        <w:spacing w:after="0" w:line="240" w:lineRule="auto"/>
      </w:pPr>
      <w:r w:rsidRPr="4FFA3A48">
        <w:rPr>
          <w:rFonts w:ascii="Arial" w:eastAsia="Arial" w:hAnsi="Arial" w:cs="Arial"/>
        </w:rPr>
        <w:t xml:space="preserve"> </w:t>
      </w:r>
    </w:p>
    <w:p w14:paraId="0603F68B" w14:textId="1804C463"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Failure to Make Progress. Failure to make adequate progress towards completion of this project, which may be demonstrated by failure to submit progress reports or meet required milestones, may constitute a material breach of </w:t>
      </w:r>
      <w:r w:rsidR="00F3032D">
        <w:rPr>
          <w:rFonts w:ascii="Arial" w:eastAsia="Arial" w:hAnsi="Arial" w:cs="Arial"/>
        </w:rPr>
        <w:t>r</w:t>
      </w:r>
      <w:r w:rsidRPr="735460A9">
        <w:rPr>
          <w:rFonts w:ascii="Arial" w:eastAsia="Arial" w:hAnsi="Arial" w:cs="Arial"/>
        </w:rPr>
        <w:t>espondent’s obligations and result in termination and retrieval of funds expended.</w:t>
      </w:r>
      <w:r w:rsidRPr="735460A9">
        <w:rPr>
          <w:rFonts w:ascii="Times New Roman" w:eastAsia="Times New Roman" w:hAnsi="Times New Roman" w:cs="Times New Roman"/>
        </w:rPr>
        <w:t xml:space="preserve"> </w:t>
      </w:r>
      <w:r w:rsidRPr="735460A9">
        <w:rPr>
          <w:rFonts w:ascii="Arial" w:eastAsia="Arial" w:hAnsi="Arial" w:cs="Arial"/>
        </w:rPr>
        <w:t xml:space="preserve">NCDIT may also impose additional reporting requirements and/or award conditions. These additional requirements and/or conditions may </w:t>
      </w:r>
      <w:proofErr w:type="gramStart"/>
      <w:r w:rsidRPr="735460A9">
        <w:rPr>
          <w:rFonts w:ascii="Arial" w:eastAsia="Arial" w:hAnsi="Arial" w:cs="Arial"/>
        </w:rPr>
        <w:t>include:</w:t>
      </w:r>
      <w:proofErr w:type="gramEnd"/>
      <w:r w:rsidRPr="735460A9">
        <w:rPr>
          <w:rFonts w:ascii="Arial" w:eastAsia="Arial" w:hAnsi="Arial" w:cs="Arial"/>
        </w:rPr>
        <w:t xml:space="preserve"> withholding authority to proceed to the next phase until receipt of evidence of acceptable performance and/or progress within a given period; requiring additional, more detailed financial reports; requiring additional project monitoring; requiring </w:t>
      </w:r>
      <w:r w:rsidR="00F3032D">
        <w:rPr>
          <w:rFonts w:ascii="Arial" w:eastAsia="Arial" w:hAnsi="Arial" w:cs="Arial"/>
        </w:rPr>
        <w:t>r</w:t>
      </w:r>
      <w:r w:rsidRPr="735460A9">
        <w:rPr>
          <w:rFonts w:ascii="Arial" w:eastAsia="Arial" w:hAnsi="Arial" w:cs="Arial"/>
        </w:rPr>
        <w:t>espondent to obtain technical or management assistance; and establishing prior approvals.</w:t>
      </w:r>
    </w:p>
    <w:p w14:paraId="304709F4" w14:textId="1D3857E0" w:rsidR="00B93E98" w:rsidRDefault="72BBF382" w:rsidP="00F3032D">
      <w:pPr>
        <w:spacing w:after="0" w:line="240" w:lineRule="auto"/>
      </w:pPr>
      <w:r w:rsidRPr="4FFA3A48">
        <w:rPr>
          <w:rFonts w:ascii="Arial" w:eastAsia="Arial" w:hAnsi="Arial" w:cs="Arial"/>
        </w:rPr>
        <w:t xml:space="preserve"> </w:t>
      </w:r>
    </w:p>
    <w:p w14:paraId="24826A87" w14:textId="55270CFE"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Final Report. Within </w:t>
      </w:r>
      <w:r w:rsidR="00F3032D">
        <w:rPr>
          <w:rFonts w:ascii="Arial" w:eastAsia="Arial" w:hAnsi="Arial" w:cs="Arial"/>
        </w:rPr>
        <w:t>3</w:t>
      </w:r>
      <w:r w:rsidRPr="735460A9">
        <w:rPr>
          <w:rFonts w:ascii="Arial" w:eastAsia="Arial" w:hAnsi="Arial" w:cs="Arial"/>
        </w:rPr>
        <w:t xml:space="preserve">0 days after the </w:t>
      </w:r>
      <w:r w:rsidR="34E5375F" w:rsidRPr="69409CAB">
        <w:rPr>
          <w:rFonts w:ascii="Arial" w:eastAsia="Arial" w:hAnsi="Arial" w:cs="Arial"/>
        </w:rPr>
        <w:t xml:space="preserve">completion of </w:t>
      </w:r>
      <w:r w:rsidR="34E5375F" w:rsidRPr="1E05A43C">
        <w:rPr>
          <w:rFonts w:ascii="Arial" w:eastAsia="Arial" w:hAnsi="Arial" w:cs="Arial"/>
        </w:rPr>
        <w:t>construction</w:t>
      </w:r>
      <w:r w:rsidRPr="735460A9">
        <w:rPr>
          <w:rFonts w:ascii="Arial" w:eastAsia="Arial" w:hAnsi="Arial" w:cs="Arial"/>
        </w:rPr>
        <w:t xml:space="preserve">, </w:t>
      </w:r>
      <w:r w:rsidR="00F3032D">
        <w:rPr>
          <w:rFonts w:ascii="Arial" w:eastAsia="Arial" w:hAnsi="Arial" w:cs="Arial"/>
        </w:rPr>
        <w:t>r</w:t>
      </w:r>
      <w:r w:rsidR="65EBD878" w:rsidRPr="4D7E55CC">
        <w:rPr>
          <w:rFonts w:ascii="Arial" w:eastAsia="Arial" w:hAnsi="Arial" w:cs="Arial"/>
        </w:rPr>
        <w:t xml:space="preserve">espondent shall </w:t>
      </w:r>
      <w:r w:rsidRPr="735460A9">
        <w:rPr>
          <w:rFonts w:ascii="Arial" w:eastAsia="Arial" w:hAnsi="Arial" w:cs="Arial"/>
        </w:rPr>
        <w:t xml:space="preserve">submit a final report using the format designated by NCDIT describing the activities and accomplishments of the </w:t>
      </w:r>
      <w:r w:rsidR="0659BCFD" w:rsidRPr="4C6D0AC1">
        <w:rPr>
          <w:rFonts w:ascii="Arial" w:eastAsia="Arial" w:hAnsi="Arial" w:cs="Arial"/>
        </w:rPr>
        <w:t>p</w:t>
      </w:r>
      <w:r w:rsidRPr="735460A9">
        <w:rPr>
          <w:rFonts w:ascii="Arial" w:eastAsia="Arial" w:hAnsi="Arial" w:cs="Arial"/>
        </w:rPr>
        <w:t xml:space="preserve">roject. The final report shall include a review of performance and activities over the entire </w:t>
      </w:r>
      <w:r w:rsidR="447A89C1" w:rsidRPr="19C44053">
        <w:rPr>
          <w:rFonts w:ascii="Arial" w:eastAsia="Arial" w:hAnsi="Arial" w:cs="Arial"/>
        </w:rPr>
        <w:t>p</w:t>
      </w:r>
      <w:r w:rsidRPr="735460A9">
        <w:rPr>
          <w:rFonts w:ascii="Arial" w:eastAsia="Arial" w:hAnsi="Arial" w:cs="Arial"/>
        </w:rPr>
        <w:t xml:space="preserve">roject period. In the final report, </w:t>
      </w:r>
      <w:r w:rsidR="00F3032D">
        <w:rPr>
          <w:rFonts w:ascii="Arial" w:eastAsia="Arial" w:hAnsi="Arial" w:cs="Arial"/>
        </w:rPr>
        <w:t>r</w:t>
      </w:r>
      <w:r w:rsidR="40A92110" w:rsidRPr="7F339018">
        <w:rPr>
          <w:rFonts w:ascii="Arial" w:eastAsia="Arial" w:hAnsi="Arial" w:cs="Arial"/>
        </w:rPr>
        <w:t>espondent</w:t>
      </w:r>
      <w:r w:rsidRPr="735460A9">
        <w:rPr>
          <w:rFonts w:ascii="Arial" w:eastAsia="Arial" w:hAnsi="Arial" w:cs="Arial"/>
        </w:rPr>
        <w:t xml:space="preserve"> shall include the following:</w:t>
      </w:r>
    </w:p>
    <w:p w14:paraId="233C140A" w14:textId="264F8132" w:rsidR="00B93E98" w:rsidRDefault="72BBF382" w:rsidP="00F3032D">
      <w:pPr>
        <w:pStyle w:val="ListParagraph"/>
        <w:numPr>
          <w:ilvl w:val="1"/>
          <w:numId w:val="10"/>
        </w:numPr>
        <w:spacing w:after="0" w:line="240" w:lineRule="auto"/>
        <w:rPr>
          <w:rFonts w:ascii="Arial" w:eastAsia="Arial" w:hAnsi="Arial" w:cs="Arial"/>
        </w:rPr>
      </w:pPr>
      <w:r w:rsidRPr="4FFA3A48">
        <w:rPr>
          <w:rFonts w:ascii="Arial" w:eastAsia="Arial" w:hAnsi="Arial" w:cs="Arial"/>
        </w:rPr>
        <w:t xml:space="preserve">A description of the </w:t>
      </w:r>
      <w:r w:rsidR="1416CCD3" w:rsidRPr="0E55BF1A">
        <w:rPr>
          <w:rFonts w:ascii="Arial" w:eastAsia="Arial" w:hAnsi="Arial" w:cs="Arial"/>
        </w:rPr>
        <w:t>p</w:t>
      </w:r>
      <w:r w:rsidRPr="4FFA3A48">
        <w:rPr>
          <w:rFonts w:ascii="Arial" w:eastAsia="Arial" w:hAnsi="Arial" w:cs="Arial"/>
        </w:rPr>
        <w:t>roject and how it was implemented;</w:t>
      </w:r>
    </w:p>
    <w:p w14:paraId="2DBEC139" w14:textId="09E8B71E" w:rsidR="00B93E98" w:rsidRDefault="72BBF382" w:rsidP="00F3032D">
      <w:pPr>
        <w:pStyle w:val="ListParagraph"/>
        <w:numPr>
          <w:ilvl w:val="1"/>
          <w:numId w:val="10"/>
        </w:numPr>
        <w:spacing w:after="0" w:line="240" w:lineRule="auto"/>
        <w:rPr>
          <w:rFonts w:ascii="Arial" w:eastAsia="Arial" w:hAnsi="Arial" w:cs="Arial"/>
        </w:rPr>
      </w:pPr>
      <w:r w:rsidRPr="4FFA3A48">
        <w:rPr>
          <w:rFonts w:ascii="Arial" w:eastAsia="Arial" w:hAnsi="Arial" w:cs="Arial"/>
        </w:rPr>
        <w:t xml:space="preserve">To what degree the established objectives were met; </w:t>
      </w:r>
    </w:p>
    <w:p w14:paraId="5A20F8AD" w14:textId="21413A39" w:rsidR="00B93E98" w:rsidRDefault="72BBF382" w:rsidP="00F3032D">
      <w:pPr>
        <w:pStyle w:val="ListParagraph"/>
        <w:numPr>
          <w:ilvl w:val="1"/>
          <w:numId w:val="10"/>
        </w:numPr>
        <w:spacing w:after="0" w:line="240" w:lineRule="auto"/>
        <w:rPr>
          <w:rFonts w:ascii="Arial" w:eastAsia="Arial" w:hAnsi="Arial" w:cs="Arial"/>
        </w:rPr>
      </w:pPr>
      <w:r w:rsidRPr="4FFA3A48">
        <w:rPr>
          <w:rFonts w:ascii="Arial" w:eastAsia="Arial" w:hAnsi="Arial" w:cs="Arial"/>
        </w:rPr>
        <w:t xml:space="preserve">The difficulties encountered; </w:t>
      </w:r>
    </w:p>
    <w:p w14:paraId="02D3148D" w14:textId="7E6AA862" w:rsidR="00B93E98" w:rsidRDefault="72BBF382" w:rsidP="00F3032D">
      <w:pPr>
        <w:pStyle w:val="ListParagraph"/>
        <w:numPr>
          <w:ilvl w:val="1"/>
          <w:numId w:val="10"/>
        </w:numPr>
        <w:spacing w:after="0" w:line="240" w:lineRule="auto"/>
        <w:rPr>
          <w:rFonts w:ascii="Arial" w:eastAsia="Arial" w:hAnsi="Arial" w:cs="Arial"/>
        </w:rPr>
      </w:pPr>
      <w:r w:rsidRPr="4FFA3A48">
        <w:rPr>
          <w:rFonts w:ascii="Arial" w:eastAsia="Arial" w:hAnsi="Arial" w:cs="Arial"/>
        </w:rPr>
        <w:t xml:space="preserve">The number of </w:t>
      </w:r>
      <w:r w:rsidR="126C0592" w:rsidRPr="715C9E69">
        <w:rPr>
          <w:rFonts w:ascii="Arial" w:eastAsia="Arial" w:hAnsi="Arial" w:cs="Arial"/>
        </w:rPr>
        <w:t>l</w:t>
      </w:r>
      <w:r w:rsidRPr="715C9E69">
        <w:rPr>
          <w:rFonts w:ascii="Arial" w:eastAsia="Arial" w:hAnsi="Arial" w:cs="Arial"/>
        </w:rPr>
        <w:t>ocations</w:t>
      </w:r>
      <w:r w:rsidRPr="4FFA3A48">
        <w:rPr>
          <w:rFonts w:ascii="Arial" w:eastAsia="Arial" w:hAnsi="Arial" w:cs="Arial"/>
        </w:rPr>
        <w:t xml:space="preserve"> served and whether those </w:t>
      </w:r>
      <w:r w:rsidR="0047EA25" w:rsidRPr="715C9E69">
        <w:rPr>
          <w:rFonts w:ascii="Arial" w:eastAsia="Arial" w:hAnsi="Arial" w:cs="Arial"/>
        </w:rPr>
        <w:t>l</w:t>
      </w:r>
      <w:r w:rsidRPr="715C9E69">
        <w:rPr>
          <w:rFonts w:ascii="Arial" w:eastAsia="Arial" w:hAnsi="Arial" w:cs="Arial"/>
        </w:rPr>
        <w:t>ocations</w:t>
      </w:r>
      <w:r w:rsidRPr="4FFA3A48">
        <w:rPr>
          <w:rFonts w:ascii="Arial" w:eastAsia="Arial" w:hAnsi="Arial" w:cs="Arial"/>
        </w:rPr>
        <w:t xml:space="preserve"> are households or businesses; </w:t>
      </w:r>
    </w:p>
    <w:p w14:paraId="3C7D2515" w14:textId="6F9F3C0E" w:rsidR="00B93E98" w:rsidRDefault="72BBF382" w:rsidP="00F3032D">
      <w:pPr>
        <w:pStyle w:val="ListParagraph"/>
        <w:numPr>
          <w:ilvl w:val="1"/>
          <w:numId w:val="10"/>
        </w:numPr>
        <w:spacing w:after="0" w:line="240" w:lineRule="auto"/>
        <w:rPr>
          <w:rFonts w:ascii="Arial" w:eastAsia="Arial" w:hAnsi="Arial" w:cs="Arial"/>
        </w:rPr>
      </w:pPr>
      <w:r w:rsidRPr="4FFA3A48">
        <w:rPr>
          <w:rFonts w:ascii="Arial" w:eastAsia="Arial" w:hAnsi="Arial" w:cs="Arial"/>
        </w:rPr>
        <w:t xml:space="preserve">Mapping data sufficient to identify all </w:t>
      </w:r>
      <w:r w:rsidR="6AC3DBF8" w:rsidRPr="715C9E69">
        <w:rPr>
          <w:rFonts w:ascii="Arial" w:eastAsia="Arial" w:hAnsi="Arial" w:cs="Arial"/>
        </w:rPr>
        <w:t>l</w:t>
      </w:r>
      <w:r w:rsidRPr="715C9E69">
        <w:rPr>
          <w:rFonts w:ascii="Arial" w:eastAsia="Arial" w:hAnsi="Arial" w:cs="Arial"/>
        </w:rPr>
        <w:t>ocations</w:t>
      </w:r>
      <w:r w:rsidRPr="4FFA3A48">
        <w:rPr>
          <w:rFonts w:ascii="Arial" w:eastAsia="Arial" w:hAnsi="Arial" w:cs="Arial"/>
        </w:rPr>
        <w:t xml:space="preserve"> served and infrastructure built; </w:t>
      </w:r>
    </w:p>
    <w:p w14:paraId="24A57F3A" w14:textId="04DDD8C2" w:rsidR="00B93E98" w:rsidRDefault="72BBF382" w:rsidP="00F3032D">
      <w:pPr>
        <w:pStyle w:val="ListParagraph"/>
        <w:numPr>
          <w:ilvl w:val="1"/>
          <w:numId w:val="10"/>
        </w:numPr>
        <w:spacing w:after="0" w:line="240" w:lineRule="auto"/>
        <w:rPr>
          <w:rFonts w:ascii="Arial" w:eastAsia="Arial" w:hAnsi="Arial" w:cs="Arial"/>
        </w:rPr>
      </w:pPr>
      <w:r w:rsidRPr="4FFA3A48">
        <w:rPr>
          <w:rFonts w:ascii="Arial" w:eastAsia="Arial" w:hAnsi="Arial" w:cs="Arial"/>
        </w:rPr>
        <w:t xml:space="preserve">Total final cost of the </w:t>
      </w:r>
      <w:r w:rsidR="770E3220" w:rsidRPr="26E7ED1B">
        <w:rPr>
          <w:rFonts w:ascii="Arial" w:eastAsia="Arial" w:hAnsi="Arial" w:cs="Arial"/>
        </w:rPr>
        <w:t>p</w:t>
      </w:r>
      <w:r w:rsidRPr="4FFA3A48">
        <w:rPr>
          <w:rFonts w:ascii="Arial" w:eastAsia="Arial" w:hAnsi="Arial" w:cs="Arial"/>
        </w:rPr>
        <w:t>roject;</w:t>
      </w:r>
    </w:p>
    <w:p w14:paraId="49DBB53B" w14:textId="46AAC8F0" w:rsidR="00B93E98" w:rsidRDefault="72BBF382" w:rsidP="00F3032D">
      <w:pPr>
        <w:pStyle w:val="ListParagraph"/>
        <w:numPr>
          <w:ilvl w:val="1"/>
          <w:numId w:val="10"/>
        </w:numPr>
        <w:spacing w:after="0" w:line="240" w:lineRule="auto"/>
        <w:rPr>
          <w:rFonts w:ascii="Arial" w:eastAsia="Arial" w:hAnsi="Arial" w:cs="Arial"/>
        </w:rPr>
      </w:pPr>
      <w:r w:rsidRPr="4FFA3A48">
        <w:rPr>
          <w:rFonts w:ascii="Arial" w:eastAsia="Arial" w:hAnsi="Arial" w:cs="Arial"/>
        </w:rPr>
        <w:t>Cost per location served;</w:t>
      </w:r>
    </w:p>
    <w:p w14:paraId="6DEC0900" w14:textId="7C338E03" w:rsidR="00B93E98" w:rsidRDefault="72BBF382" w:rsidP="00F3032D">
      <w:pPr>
        <w:pStyle w:val="ListParagraph"/>
        <w:numPr>
          <w:ilvl w:val="1"/>
          <w:numId w:val="10"/>
        </w:numPr>
        <w:spacing w:after="0" w:line="240" w:lineRule="auto"/>
        <w:rPr>
          <w:rFonts w:ascii="Arial" w:eastAsia="Arial" w:hAnsi="Arial" w:cs="Arial"/>
        </w:rPr>
      </w:pPr>
      <w:r w:rsidRPr="4FFA3A48">
        <w:rPr>
          <w:rFonts w:ascii="Arial" w:eastAsia="Arial" w:hAnsi="Arial" w:cs="Arial"/>
        </w:rPr>
        <w:t>Speed levels, data allowances, and pricing options for all service levels offered to end consumers;</w:t>
      </w:r>
    </w:p>
    <w:p w14:paraId="4E91B719" w14:textId="6614DD2F" w:rsidR="00B93E98" w:rsidRDefault="72BBF382" w:rsidP="00F3032D">
      <w:pPr>
        <w:pStyle w:val="ListParagraph"/>
        <w:numPr>
          <w:ilvl w:val="1"/>
          <w:numId w:val="10"/>
        </w:numPr>
        <w:spacing w:after="0" w:line="240" w:lineRule="auto"/>
        <w:rPr>
          <w:rFonts w:ascii="Arial" w:eastAsia="Arial" w:hAnsi="Arial" w:cs="Arial"/>
        </w:rPr>
      </w:pPr>
      <w:r w:rsidRPr="4FFA3A48">
        <w:rPr>
          <w:rFonts w:ascii="Arial" w:eastAsia="Arial" w:hAnsi="Arial" w:cs="Arial"/>
        </w:rPr>
        <w:t xml:space="preserve">Certification of participation in the Affordable Connectivity Program or other affordability program for low-income consumers within the service area; </w:t>
      </w:r>
    </w:p>
    <w:p w14:paraId="752013FE" w14:textId="69A179DA" w:rsidR="00B93E98" w:rsidRDefault="72BBF382" w:rsidP="00F3032D">
      <w:pPr>
        <w:pStyle w:val="ListParagraph"/>
        <w:numPr>
          <w:ilvl w:val="1"/>
          <w:numId w:val="10"/>
        </w:numPr>
        <w:spacing w:after="0" w:line="240" w:lineRule="auto"/>
        <w:rPr>
          <w:rFonts w:ascii="Arial" w:eastAsia="Arial" w:hAnsi="Arial" w:cs="Arial"/>
        </w:rPr>
      </w:pPr>
      <w:r w:rsidRPr="4FFA3A48">
        <w:rPr>
          <w:rFonts w:ascii="Arial" w:eastAsia="Arial" w:hAnsi="Arial" w:cs="Arial"/>
        </w:rPr>
        <w:t xml:space="preserve">Evidence consistent with the Federal Communications Commission attestation that the proposed minimum upstream and minimum downstream broadband speeds identified in the </w:t>
      </w:r>
      <w:r w:rsidR="4E86C904" w:rsidRPr="2A8F8915">
        <w:rPr>
          <w:rFonts w:ascii="Arial" w:eastAsia="Arial" w:hAnsi="Arial" w:cs="Arial"/>
        </w:rPr>
        <w:t>proposal</w:t>
      </w:r>
      <w:r w:rsidRPr="4FFA3A48">
        <w:rPr>
          <w:rFonts w:ascii="Arial" w:eastAsia="Arial" w:hAnsi="Arial" w:cs="Arial"/>
        </w:rPr>
        <w:t xml:space="preserve"> are available throughout the </w:t>
      </w:r>
      <w:r w:rsidR="78F69CA9" w:rsidRPr="44886A99">
        <w:rPr>
          <w:rFonts w:ascii="Arial" w:eastAsia="Arial" w:hAnsi="Arial" w:cs="Arial"/>
        </w:rPr>
        <w:t>p</w:t>
      </w:r>
      <w:r w:rsidRPr="4FFA3A48">
        <w:rPr>
          <w:rFonts w:ascii="Arial" w:eastAsia="Arial" w:hAnsi="Arial" w:cs="Arial"/>
        </w:rPr>
        <w:t>roject area to any end user connections; and</w:t>
      </w:r>
    </w:p>
    <w:p w14:paraId="206D0EDE" w14:textId="625A9B52" w:rsidR="00B93E98" w:rsidRDefault="72BBF382" w:rsidP="00F3032D">
      <w:pPr>
        <w:pStyle w:val="ListParagraph"/>
        <w:numPr>
          <w:ilvl w:val="1"/>
          <w:numId w:val="10"/>
        </w:numPr>
        <w:spacing w:after="0" w:line="240" w:lineRule="auto"/>
        <w:rPr>
          <w:rFonts w:ascii="Arial" w:eastAsia="Arial" w:hAnsi="Arial" w:cs="Arial"/>
        </w:rPr>
      </w:pPr>
      <w:r w:rsidRPr="4FFA3A48">
        <w:rPr>
          <w:rFonts w:ascii="Arial" w:eastAsia="Arial" w:hAnsi="Arial" w:cs="Arial"/>
        </w:rPr>
        <w:t>Any other information requested by NCDIT.</w:t>
      </w:r>
    </w:p>
    <w:p w14:paraId="3F9F1C9D" w14:textId="4003D4A9" w:rsidR="00B93E98" w:rsidRDefault="72BBF382" w:rsidP="00F3032D">
      <w:pPr>
        <w:spacing w:after="0" w:line="240" w:lineRule="auto"/>
      </w:pPr>
      <w:r w:rsidRPr="4FFA3A48">
        <w:rPr>
          <w:rFonts w:ascii="Arial" w:eastAsia="Arial" w:hAnsi="Arial" w:cs="Arial"/>
        </w:rPr>
        <w:t xml:space="preserve"> </w:t>
      </w:r>
    </w:p>
    <w:p w14:paraId="205EBE77" w14:textId="26D2A853"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Financial Records. Respondent shall maintain full, accurate, and verifiable financial records, supporting documents and all other pertinent data for the </w:t>
      </w:r>
      <w:r w:rsidR="00F3032D">
        <w:rPr>
          <w:rFonts w:ascii="Arial" w:eastAsia="Arial" w:hAnsi="Arial" w:cs="Arial"/>
        </w:rPr>
        <w:t>p</w:t>
      </w:r>
      <w:r w:rsidRPr="735460A9">
        <w:rPr>
          <w:rFonts w:ascii="Arial" w:eastAsia="Arial" w:hAnsi="Arial" w:cs="Arial"/>
        </w:rPr>
        <w:t>roject in such a manner as to clearly identify and document the expenditure of the funds provided for this project from accounts for other awards, monetary contributions, or other revenue sources.</w:t>
      </w:r>
      <w:r w:rsidRPr="735460A9">
        <w:rPr>
          <w:rFonts w:ascii="Arial" w:eastAsia="Arial" w:hAnsi="Arial" w:cs="Arial"/>
          <w:b/>
          <w:bCs/>
        </w:rPr>
        <w:t xml:space="preserve"> </w:t>
      </w:r>
      <w:r w:rsidRPr="735460A9">
        <w:rPr>
          <w:rFonts w:ascii="Arial" w:eastAsia="Arial" w:hAnsi="Arial" w:cs="Arial"/>
        </w:rPr>
        <w:t xml:space="preserve">Respondent shall retain all financial records, supporting documents, and all other pertinent records related to this project </w:t>
      </w:r>
      <w:r w:rsidR="418D494E" w:rsidRPr="17F9C8AE">
        <w:rPr>
          <w:rFonts w:ascii="Arial" w:eastAsia="Arial" w:hAnsi="Arial" w:cs="Arial"/>
        </w:rPr>
        <w:t>for five years after project completion</w:t>
      </w:r>
      <w:r w:rsidRPr="735460A9">
        <w:rPr>
          <w:rFonts w:ascii="Arial" w:eastAsia="Arial" w:hAnsi="Arial" w:cs="Arial"/>
        </w:rPr>
        <w:t xml:space="preserve">, but in the event such records are audited, all such records shall be retained beyond the five-year period until the audit is concluded and </w:t>
      </w:r>
      <w:proofErr w:type="gramStart"/>
      <w:r w:rsidRPr="735460A9">
        <w:rPr>
          <w:rFonts w:ascii="Arial" w:eastAsia="Arial" w:hAnsi="Arial" w:cs="Arial"/>
        </w:rPr>
        <w:t>any and all</w:t>
      </w:r>
      <w:proofErr w:type="gramEnd"/>
      <w:r w:rsidRPr="735460A9">
        <w:rPr>
          <w:rFonts w:ascii="Arial" w:eastAsia="Arial" w:hAnsi="Arial" w:cs="Arial"/>
        </w:rPr>
        <w:t xml:space="preserve"> audit findings have been resolved. </w:t>
      </w:r>
    </w:p>
    <w:p w14:paraId="2E25B625" w14:textId="07B85956" w:rsidR="00B93E98" w:rsidRDefault="72BBF382" w:rsidP="00F3032D">
      <w:pPr>
        <w:spacing w:after="0" w:line="240" w:lineRule="auto"/>
      </w:pPr>
      <w:r w:rsidRPr="4FFA3A48">
        <w:rPr>
          <w:rFonts w:ascii="Arial" w:eastAsia="Arial" w:hAnsi="Arial" w:cs="Arial"/>
        </w:rPr>
        <w:t xml:space="preserve"> </w:t>
      </w:r>
    </w:p>
    <w:p w14:paraId="67FCDF30" w14:textId="2CC93020"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lastRenderedPageBreak/>
        <w:t xml:space="preserve">Separate Account. At all times during the term of this </w:t>
      </w:r>
      <w:r w:rsidR="00F3032D">
        <w:rPr>
          <w:rFonts w:ascii="Arial" w:eastAsia="Arial" w:hAnsi="Arial" w:cs="Arial"/>
        </w:rPr>
        <w:t>a</w:t>
      </w:r>
      <w:r w:rsidRPr="735460A9">
        <w:rPr>
          <w:rFonts w:ascii="Arial" w:eastAsia="Arial" w:hAnsi="Arial" w:cs="Arial"/>
        </w:rPr>
        <w:t xml:space="preserve">greement, </w:t>
      </w:r>
      <w:r w:rsidR="00F3032D">
        <w:rPr>
          <w:rFonts w:ascii="Arial" w:eastAsia="Arial" w:hAnsi="Arial" w:cs="Arial"/>
        </w:rPr>
        <w:t>r</w:t>
      </w:r>
      <w:r w:rsidRPr="735460A9">
        <w:rPr>
          <w:rFonts w:ascii="Arial" w:eastAsia="Arial" w:hAnsi="Arial" w:cs="Arial"/>
        </w:rPr>
        <w:t xml:space="preserve">espondent is required to deposit and maintain the full amount of the CAB funds, minus any authorized expenditures for progress made on the project, in a separate and distinct financial account that cannot be utilized for any other purposes, including other CAB projects awarded to </w:t>
      </w:r>
      <w:r w:rsidR="00F3032D">
        <w:rPr>
          <w:rFonts w:ascii="Arial" w:eastAsia="Arial" w:hAnsi="Arial" w:cs="Arial"/>
        </w:rPr>
        <w:t>r</w:t>
      </w:r>
      <w:r w:rsidRPr="735460A9">
        <w:rPr>
          <w:rFonts w:ascii="Arial" w:eastAsia="Arial" w:hAnsi="Arial" w:cs="Arial"/>
        </w:rPr>
        <w:t xml:space="preserve">espondent. Respondent must produce documentation verifying account and fund segregation within five business days of request by NCDIT.  </w:t>
      </w:r>
    </w:p>
    <w:p w14:paraId="54775726" w14:textId="18847B48" w:rsidR="00B93E98" w:rsidRDefault="72BBF382" w:rsidP="00F3032D">
      <w:pPr>
        <w:pStyle w:val="ListParagraph"/>
        <w:numPr>
          <w:ilvl w:val="1"/>
          <w:numId w:val="10"/>
        </w:numPr>
        <w:spacing w:after="0" w:line="240" w:lineRule="auto"/>
        <w:rPr>
          <w:rFonts w:ascii="Arial" w:eastAsia="Arial" w:hAnsi="Arial" w:cs="Arial"/>
        </w:rPr>
      </w:pPr>
      <w:r w:rsidRPr="735460A9">
        <w:rPr>
          <w:rFonts w:ascii="Arial" w:eastAsia="Arial" w:hAnsi="Arial" w:cs="Arial"/>
        </w:rPr>
        <w:t xml:space="preserve">As an alternative to maintaining the separate account, </w:t>
      </w:r>
      <w:r w:rsidR="11C8D4D5" w:rsidRPr="735460A9">
        <w:rPr>
          <w:rFonts w:ascii="Arial" w:eastAsia="Arial" w:hAnsi="Arial" w:cs="Arial"/>
        </w:rPr>
        <w:t xml:space="preserve">and only if requested in writing by </w:t>
      </w:r>
      <w:r w:rsidR="00F3032D">
        <w:rPr>
          <w:rFonts w:ascii="Arial" w:eastAsia="Arial" w:hAnsi="Arial" w:cs="Arial"/>
        </w:rPr>
        <w:t>r</w:t>
      </w:r>
      <w:r w:rsidR="11C8D4D5" w:rsidRPr="735460A9">
        <w:rPr>
          <w:rFonts w:ascii="Arial" w:eastAsia="Arial" w:hAnsi="Arial" w:cs="Arial"/>
        </w:rPr>
        <w:t>espondent and agreed to in writing by NCDIT</w:t>
      </w:r>
      <w:r w:rsidR="56501E48" w:rsidRPr="735460A9">
        <w:rPr>
          <w:rFonts w:ascii="Arial" w:eastAsia="Arial" w:hAnsi="Arial" w:cs="Arial"/>
        </w:rPr>
        <w:t xml:space="preserve"> at NCDIT’s sole discretion</w:t>
      </w:r>
      <w:r w:rsidR="11C8D4D5" w:rsidRPr="735460A9">
        <w:rPr>
          <w:rFonts w:ascii="Arial" w:eastAsia="Arial" w:hAnsi="Arial" w:cs="Arial"/>
        </w:rPr>
        <w:t xml:space="preserve">, </w:t>
      </w:r>
      <w:r w:rsidR="00F3032D">
        <w:rPr>
          <w:rFonts w:ascii="Arial" w:eastAsia="Arial" w:hAnsi="Arial" w:cs="Arial"/>
        </w:rPr>
        <w:t>r</w:t>
      </w:r>
      <w:r w:rsidRPr="735460A9">
        <w:rPr>
          <w:rFonts w:ascii="Arial" w:eastAsia="Arial" w:hAnsi="Arial" w:cs="Arial"/>
        </w:rPr>
        <w:t xml:space="preserve">espondent shall (1) maintain, for the life of the project under this </w:t>
      </w:r>
      <w:r w:rsidR="00F3032D">
        <w:rPr>
          <w:rFonts w:ascii="Arial" w:eastAsia="Arial" w:hAnsi="Arial" w:cs="Arial"/>
        </w:rPr>
        <w:t>a</w:t>
      </w:r>
      <w:r w:rsidRPr="735460A9">
        <w:rPr>
          <w:rFonts w:ascii="Arial" w:eastAsia="Arial" w:hAnsi="Arial" w:cs="Arial"/>
        </w:rPr>
        <w:t xml:space="preserve">greement, a discrete budget that fully funds the CAB funding amount identified in the </w:t>
      </w:r>
      <w:r w:rsidR="00F3032D">
        <w:rPr>
          <w:rFonts w:ascii="Arial" w:eastAsia="Arial" w:hAnsi="Arial" w:cs="Arial"/>
        </w:rPr>
        <w:t>a</w:t>
      </w:r>
      <w:r w:rsidRPr="735460A9">
        <w:rPr>
          <w:rFonts w:ascii="Arial" w:eastAsia="Arial" w:hAnsi="Arial" w:cs="Arial"/>
        </w:rPr>
        <w:t xml:space="preserve">greement; (2) identify and maintain that discrete budget as a separate capital budget line-item in </w:t>
      </w:r>
      <w:r w:rsidR="00F3032D">
        <w:rPr>
          <w:rFonts w:ascii="Arial" w:eastAsia="Arial" w:hAnsi="Arial" w:cs="Arial"/>
        </w:rPr>
        <w:t>r</w:t>
      </w:r>
      <w:r w:rsidRPr="735460A9">
        <w:rPr>
          <w:rFonts w:ascii="Arial" w:eastAsia="Arial" w:hAnsi="Arial" w:cs="Arial"/>
        </w:rPr>
        <w:t xml:space="preserve">espondent’s master capital budget management system for the life of the project; (3) allow NCDIT to inspect the separate capital budget line-item in </w:t>
      </w:r>
      <w:r w:rsidR="00F3032D">
        <w:rPr>
          <w:rFonts w:ascii="Arial" w:eastAsia="Arial" w:hAnsi="Arial" w:cs="Arial"/>
        </w:rPr>
        <w:t>r</w:t>
      </w:r>
      <w:r w:rsidRPr="735460A9">
        <w:rPr>
          <w:rFonts w:ascii="Arial" w:eastAsia="Arial" w:hAnsi="Arial" w:cs="Arial"/>
        </w:rPr>
        <w:t xml:space="preserve">espondent’s master capital budget management system within five business days of request by NCDIT; and (4) upon execution of this </w:t>
      </w:r>
      <w:r w:rsidR="00F3032D">
        <w:rPr>
          <w:rFonts w:ascii="Arial" w:eastAsia="Arial" w:hAnsi="Arial" w:cs="Arial"/>
        </w:rPr>
        <w:t>a</w:t>
      </w:r>
      <w:r w:rsidRPr="735460A9">
        <w:rPr>
          <w:rFonts w:ascii="Arial" w:eastAsia="Arial" w:hAnsi="Arial" w:cs="Arial"/>
        </w:rPr>
        <w:t xml:space="preserve">greement, furnish a performance bond in an amount equal to 100% of the CAB funds awarded, which bond shall be executed by a surety company authorized to do business in North Carolina and countersigned by an authorized agent of the bonding company who is licensed to do business in North Carolina. A </w:t>
      </w:r>
      <w:r w:rsidR="00F3032D">
        <w:rPr>
          <w:rFonts w:ascii="Arial" w:eastAsia="Arial" w:hAnsi="Arial" w:cs="Arial"/>
        </w:rPr>
        <w:t>r</w:t>
      </w:r>
      <w:r w:rsidRPr="735460A9">
        <w:rPr>
          <w:rFonts w:ascii="Arial" w:eastAsia="Arial" w:hAnsi="Arial" w:cs="Arial"/>
        </w:rPr>
        <w:t>espondent who satisfies these conditions shall be deemed to satisfy the separate account requirement.</w:t>
      </w:r>
    </w:p>
    <w:p w14:paraId="642D1485" w14:textId="36DA79CE" w:rsidR="00B93E98" w:rsidRDefault="72BBF382" w:rsidP="00F3032D">
      <w:pPr>
        <w:spacing w:after="0" w:line="240" w:lineRule="auto"/>
      </w:pPr>
      <w:r w:rsidRPr="4FFA3A48">
        <w:rPr>
          <w:rFonts w:ascii="Arial" w:eastAsia="Arial" w:hAnsi="Arial" w:cs="Arial"/>
        </w:rPr>
        <w:t xml:space="preserve"> </w:t>
      </w:r>
    </w:p>
    <w:p w14:paraId="3918F281" w14:textId="40EA8F37"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Audits. </w:t>
      </w:r>
      <w:r w:rsidR="00EADC93" w:rsidRPr="735460A9">
        <w:rPr>
          <w:rFonts w:ascii="Arial" w:eastAsia="Arial" w:hAnsi="Arial" w:cs="Arial"/>
        </w:rPr>
        <w:t xml:space="preserve">Respondent shall have a financial audit performed at least annually by an independent Certified Public Accountant. Respondent shall provide notice of the completion of </w:t>
      </w:r>
      <w:r w:rsidR="188FF804" w:rsidRPr="735460A9">
        <w:rPr>
          <w:rFonts w:ascii="Arial" w:eastAsia="Arial" w:hAnsi="Arial" w:cs="Arial"/>
        </w:rPr>
        <w:t xml:space="preserve">such </w:t>
      </w:r>
      <w:r w:rsidR="00EADC93" w:rsidRPr="735460A9">
        <w:rPr>
          <w:rFonts w:ascii="Arial" w:eastAsia="Arial" w:hAnsi="Arial" w:cs="Arial"/>
        </w:rPr>
        <w:t xml:space="preserve">audits and will provide access to audits and other financial information related to this </w:t>
      </w:r>
      <w:r w:rsidR="00F3032D">
        <w:rPr>
          <w:rFonts w:ascii="Arial" w:eastAsia="Arial" w:hAnsi="Arial" w:cs="Arial"/>
        </w:rPr>
        <w:t>a</w:t>
      </w:r>
      <w:r w:rsidR="00EADC93" w:rsidRPr="735460A9">
        <w:rPr>
          <w:rFonts w:ascii="Arial" w:eastAsia="Arial" w:hAnsi="Arial" w:cs="Arial"/>
        </w:rPr>
        <w:t xml:space="preserve">greement upon request. Respondent certifies that it will provide NCDIT with notice of any adverse findings which </w:t>
      </w:r>
      <w:proofErr w:type="gramStart"/>
      <w:r w:rsidR="00EADC93" w:rsidRPr="735460A9">
        <w:rPr>
          <w:rFonts w:ascii="Arial" w:eastAsia="Arial" w:hAnsi="Arial" w:cs="Arial"/>
        </w:rPr>
        <w:t>impact</w:t>
      </w:r>
      <w:proofErr w:type="gramEnd"/>
      <w:r w:rsidR="00EADC93" w:rsidRPr="735460A9">
        <w:rPr>
          <w:rFonts w:ascii="Arial" w:eastAsia="Arial" w:hAnsi="Arial" w:cs="Arial"/>
        </w:rPr>
        <w:t xml:space="preserve"> this </w:t>
      </w:r>
      <w:r w:rsidR="00F3032D">
        <w:rPr>
          <w:rFonts w:ascii="Arial" w:eastAsia="Arial" w:hAnsi="Arial" w:cs="Arial"/>
        </w:rPr>
        <w:t>a</w:t>
      </w:r>
      <w:r w:rsidR="00EADC93" w:rsidRPr="735460A9">
        <w:rPr>
          <w:rFonts w:ascii="Arial" w:eastAsia="Arial" w:hAnsi="Arial" w:cs="Arial"/>
        </w:rPr>
        <w:t xml:space="preserve">greement. This obligation extends for one year beyond the expiration or termination of this </w:t>
      </w:r>
      <w:r w:rsidR="00F3032D">
        <w:rPr>
          <w:rFonts w:ascii="Arial" w:eastAsia="Arial" w:hAnsi="Arial" w:cs="Arial"/>
        </w:rPr>
        <w:t>a</w:t>
      </w:r>
      <w:r w:rsidR="00EADC93" w:rsidRPr="735460A9">
        <w:rPr>
          <w:rFonts w:ascii="Arial" w:eastAsia="Arial" w:hAnsi="Arial" w:cs="Arial"/>
        </w:rPr>
        <w:t xml:space="preserve">greement.  The costs of audits shall not be allowable charges under this </w:t>
      </w:r>
      <w:r w:rsidR="00F3032D">
        <w:rPr>
          <w:rFonts w:ascii="Arial" w:eastAsia="Arial" w:hAnsi="Arial" w:cs="Arial"/>
        </w:rPr>
        <w:t>a</w:t>
      </w:r>
      <w:r w:rsidR="00EADC93" w:rsidRPr="735460A9">
        <w:rPr>
          <w:rFonts w:ascii="Arial" w:eastAsia="Arial" w:hAnsi="Arial" w:cs="Arial"/>
        </w:rPr>
        <w:t>greement.</w:t>
      </w:r>
      <w:r w:rsidRPr="735460A9">
        <w:rPr>
          <w:rFonts w:ascii="Arial" w:eastAsia="Arial" w:hAnsi="Arial" w:cs="Arial"/>
        </w:rPr>
        <w:t xml:space="preserve"> </w:t>
      </w:r>
    </w:p>
    <w:p w14:paraId="7AA4CED1" w14:textId="0C45D74F" w:rsidR="00B93E98" w:rsidRDefault="72BBF382" w:rsidP="00F3032D">
      <w:pPr>
        <w:spacing w:after="0" w:line="240" w:lineRule="auto"/>
        <w:jc w:val="both"/>
        <w:rPr>
          <w:rFonts w:ascii="Arial" w:eastAsia="Arial" w:hAnsi="Arial" w:cs="Arial"/>
        </w:rPr>
      </w:pPr>
      <w:r w:rsidRPr="4FFA3A48">
        <w:rPr>
          <w:rFonts w:ascii="Arial" w:eastAsia="Arial" w:hAnsi="Arial" w:cs="Arial"/>
        </w:rPr>
        <w:t xml:space="preserve"> </w:t>
      </w:r>
    </w:p>
    <w:p w14:paraId="019E9D82" w14:textId="4C846EC4" w:rsidR="00B93E98" w:rsidRDefault="72BBF382" w:rsidP="00F3032D">
      <w:pPr>
        <w:spacing w:after="0" w:line="240" w:lineRule="auto"/>
        <w:jc w:val="center"/>
        <w:rPr>
          <w:rFonts w:ascii="Arial" w:eastAsia="Arial" w:hAnsi="Arial" w:cs="Arial"/>
        </w:rPr>
      </w:pPr>
      <w:r w:rsidRPr="4FFA3A48">
        <w:rPr>
          <w:rFonts w:ascii="Arial" w:eastAsia="Arial" w:hAnsi="Arial" w:cs="Arial"/>
        </w:rPr>
        <w:t>Project Changes</w:t>
      </w:r>
    </w:p>
    <w:p w14:paraId="65735867" w14:textId="77777777" w:rsidR="004A750D" w:rsidRDefault="004A750D" w:rsidP="00F3032D">
      <w:pPr>
        <w:spacing w:after="0" w:line="240" w:lineRule="auto"/>
        <w:jc w:val="both"/>
        <w:rPr>
          <w:rFonts w:ascii="Arial" w:eastAsia="Arial" w:hAnsi="Arial" w:cs="Arial"/>
        </w:rPr>
      </w:pPr>
    </w:p>
    <w:p w14:paraId="1653E0E5" w14:textId="7A98D61D"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Material Changes. A material change is any material alteration in, change to, or reduction of the project, including without limitation, a change in technology type, reduction in the number of locations to be served, reduction in the project area, change in total project cost by 10% or more, or the extension of time for construction. An amendment is required for a </w:t>
      </w:r>
      <w:r w:rsidR="00F3032D">
        <w:rPr>
          <w:rFonts w:ascii="Arial" w:eastAsia="Arial" w:hAnsi="Arial" w:cs="Arial"/>
        </w:rPr>
        <w:t>m</w:t>
      </w:r>
      <w:r w:rsidRPr="735460A9">
        <w:rPr>
          <w:rFonts w:ascii="Arial" w:eastAsia="Arial" w:hAnsi="Arial" w:cs="Arial"/>
        </w:rPr>
        <w:t xml:space="preserve">aterial </w:t>
      </w:r>
      <w:r w:rsidR="00F3032D">
        <w:rPr>
          <w:rFonts w:ascii="Arial" w:eastAsia="Arial" w:hAnsi="Arial" w:cs="Arial"/>
        </w:rPr>
        <w:t>c</w:t>
      </w:r>
      <w:r w:rsidRPr="735460A9">
        <w:rPr>
          <w:rFonts w:ascii="Arial" w:eastAsia="Arial" w:hAnsi="Arial" w:cs="Arial"/>
        </w:rPr>
        <w:t xml:space="preserve">hange. Accordingly, prior to implementing a proposed </w:t>
      </w:r>
      <w:r w:rsidR="00F3032D">
        <w:rPr>
          <w:rFonts w:ascii="Arial" w:eastAsia="Arial" w:hAnsi="Arial" w:cs="Arial"/>
        </w:rPr>
        <w:t>m</w:t>
      </w:r>
      <w:r w:rsidRPr="735460A9">
        <w:rPr>
          <w:rFonts w:ascii="Arial" w:eastAsia="Arial" w:hAnsi="Arial" w:cs="Arial"/>
        </w:rPr>
        <w:t xml:space="preserve">aterial </w:t>
      </w:r>
      <w:r w:rsidR="00F3032D">
        <w:rPr>
          <w:rFonts w:ascii="Arial" w:eastAsia="Arial" w:hAnsi="Arial" w:cs="Arial"/>
        </w:rPr>
        <w:t>c</w:t>
      </w:r>
      <w:r w:rsidRPr="735460A9">
        <w:rPr>
          <w:rFonts w:ascii="Arial" w:eastAsia="Arial" w:hAnsi="Arial" w:cs="Arial"/>
        </w:rPr>
        <w:t xml:space="preserve">hange, </w:t>
      </w:r>
      <w:r w:rsidR="00F3032D">
        <w:rPr>
          <w:rFonts w:ascii="Arial" w:eastAsia="Arial" w:hAnsi="Arial" w:cs="Arial"/>
        </w:rPr>
        <w:t>r</w:t>
      </w:r>
      <w:r w:rsidRPr="735460A9">
        <w:rPr>
          <w:rFonts w:ascii="Arial" w:eastAsia="Arial" w:hAnsi="Arial" w:cs="Arial"/>
        </w:rPr>
        <w:t xml:space="preserve">espondent shall submit the proposal to NCDIT for review and approval. Respondent shall not make a </w:t>
      </w:r>
      <w:r w:rsidR="00F3032D">
        <w:rPr>
          <w:rFonts w:ascii="Arial" w:eastAsia="Arial" w:hAnsi="Arial" w:cs="Arial"/>
        </w:rPr>
        <w:t>m</w:t>
      </w:r>
      <w:r w:rsidR="00F3032D" w:rsidRPr="735460A9">
        <w:rPr>
          <w:rFonts w:ascii="Arial" w:eastAsia="Arial" w:hAnsi="Arial" w:cs="Arial"/>
        </w:rPr>
        <w:t xml:space="preserve">aterial </w:t>
      </w:r>
      <w:r w:rsidR="00F3032D">
        <w:rPr>
          <w:rFonts w:ascii="Arial" w:eastAsia="Arial" w:hAnsi="Arial" w:cs="Arial"/>
        </w:rPr>
        <w:t>c</w:t>
      </w:r>
      <w:r w:rsidR="00F3032D" w:rsidRPr="735460A9">
        <w:rPr>
          <w:rFonts w:ascii="Arial" w:eastAsia="Arial" w:hAnsi="Arial" w:cs="Arial"/>
        </w:rPr>
        <w:t xml:space="preserve">hange </w:t>
      </w:r>
      <w:r w:rsidRPr="735460A9">
        <w:rPr>
          <w:rFonts w:ascii="Arial" w:eastAsia="Arial" w:hAnsi="Arial" w:cs="Arial"/>
        </w:rPr>
        <w:t xml:space="preserve">unless and until (1) the requested </w:t>
      </w:r>
      <w:r w:rsidR="00F3032D">
        <w:rPr>
          <w:rFonts w:ascii="Arial" w:eastAsia="Arial" w:hAnsi="Arial" w:cs="Arial"/>
        </w:rPr>
        <w:t>m</w:t>
      </w:r>
      <w:r w:rsidR="00F3032D" w:rsidRPr="735460A9">
        <w:rPr>
          <w:rFonts w:ascii="Arial" w:eastAsia="Arial" w:hAnsi="Arial" w:cs="Arial"/>
        </w:rPr>
        <w:t xml:space="preserve">aterial </w:t>
      </w:r>
      <w:r w:rsidR="00F3032D">
        <w:rPr>
          <w:rFonts w:ascii="Arial" w:eastAsia="Arial" w:hAnsi="Arial" w:cs="Arial"/>
        </w:rPr>
        <w:t>c</w:t>
      </w:r>
      <w:r w:rsidR="00F3032D" w:rsidRPr="735460A9">
        <w:rPr>
          <w:rFonts w:ascii="Arial" w:eastAsia="Arial" w:hAnsi="Arial" w:cs="Arial"/>
        </w:rPr>
        <w:t xml:space="preserve">hange </w:t>
      </w:r>
      <w:r w:rsidRPr="735460A9">
        <w:rPr>
          <w:rFonts w:ascii="Arial" w:eastAsia="Arial" w:hAnsi="Arial" w:cs="Arial"/>
        </w:rPr>
        <w:t xml:space="preserve">is expressly approved by NCDIT in writing and (2) an amendment is executed pursuant to the terms of this </w:t>
      </w:r>
      <w:r w:rsidR="00F3032D">
        <w:rPr>
          <w:rFonts w:ascii="Arial" w:eastAsia="Arial" w:hAnsi="Arial" w:cs="Arial"/>
        </w:rPr>
        <w:t>a</w:t>
      </w:r>
      <w:r w:rsidRPr="735460A9">
        <w:rPr>
          <w:rFonts w:ascii="Arial" w:eastAsia="Arial" w:hAnsi="Arial" w:cs="Arial"/>
        </w:rPr>
        <w:t xml:space="preserve">greement. Amendments to this </w:t>
      </w:r>
      <w:r w:rsidR="00F3032D">
        <w:rPr>
          <w:rFonts w:ascii="Arial" w:eastAsia="Arial" w:hAnsi="Arial" w:cs="Arial"/>
        </w:rPr>
        <w:t>a</w:t>
      </w:r>
      <w:r w:rsidRPr="735460A9">
        <w:rPr>
          <w:rFonts w:ascii="Arial" w:eastAsia="Arial" w:hAnsi="Arial" w:cs="Arial"/>
        </w:rPr>
        <w:t xml:space="preserve">greement requested by either party shall only take effect </w:t>
      </w:r>
      <w:proofErr w:type="gramStart"/>
      <w:r w:rsidRPr="735460A9">
        <w:rPr>
          <w:rFonts w:ascii="Arial" w:eastAsia="Arial" w:hAnsi="Arial" w:cs="Arial"/>
        </w:rPr>
        <w:t>if and when</w:t>
      </w:r>
      <w:proofErr w:type="gramEnd"/>
      <w:r w:rsidRPr="735460A9">
        <w:rPr>
          <w:rFonts w:ascii="Arial" w:eastAsia="Arial" w:hAnsi="Arial" w:cs="Arial"/>
        </w:rPr>
        <w:t xml:space="preserve"> agreed to in writing by both NCDIT and </w:t>
      </w:r>
      <w:r w:rsidR="00F3032D">
        <w:rPr>
          <w:rFonts w:ascii="Arial" w:eastAsia="Arial" w:hAnsi="Arial" w:cs="Arial"/>
        </w:rPr>
        <w:t>r</w:t>
      </w:r>
      <w:r w:rsidRPr="735460A9">
        <w:rPr>
          <w:rFonts w:ascii="Arial" w:eastAsia="Arial" w:hAnsi="Arial" w:cs="Arial"/>
        </w:rPr>
        <w:t xml:space="preserve">espondent. If </w:t>
      </w:r>
      <w:proofErr w:type="gramStart"/>
      <w:r w:rsidR="00F3032D">
        <w:rPr>
          <w:rFonts w:ascii="Arial" w:eastAsia="Arial" w:hAnsi="Arial" w:cs="Arial"/>
        </w:rPr>
        <w:t>r</w:t>
      </w:r>
      <w:r w:rsidRPr="735460A9">
        <w:rPr>
          <w:rFonts w:ascii="Arial" w:eastAsia="Arial" w:hAnsi="Arial" w:cs="Arial"/>
        </w:rPr>
        <w:t>espondent</w:t>
      </w:r>
      <w:proofErr w:type="gramEnd"/>
      <w:r w:rsidRPr="735460A9">
        <w:rPr>
          <w:rFonts w:ascii="Arial" w:eastAsia="Arial" w:hAnsi="Arial" w:cs="Arial"/>
        </w:rPr>
        <w:t xml:space="preserve"> implements a </w:t>
      </w:r>
      <w:r w:rsidR="00F3032D">
        <w:rPr>
          <w:rFonts w:ascii="Arial" w:eastAsia="Arial" w:hAnsi="Arial" w:cs="Arial"/>
        </w:rPr>
        <w:t>m</w:t>
      </w:r>
      <w:r w:rsidR="00F3032D" w:rsidRPr="735460A9">
        <w:rPr>
          <w:rFonts w:ascii="Arial" w:eastAsia="Arial" w:hAnsi="Arial" w:cs="Arial"/>
        </w:rPr>
        <w:t xml:space="preserve">aterial </w:t>
      </w:r>
      <w:r w:rsidR="00F3032D">
        <w:rPr>
          <w:rFonts w:ascii="Arial" w:eastAsia="Arial" w:hAnsi="Arial" w:cs="Arial"/>
        </w:rPr>
        <w:t>c</w:t>
      </w:r>
      <w:r w:rsidR="00F3032D" w:rsidRPr="735460A9">
        <w:rPr>
          <w:rFonts w:ascii="Arial" w:eastAsia="Arial" w:hAnsi="Arial" w:cs="Arial"/>
        </w:rPr>
        <w:t xml:space="preserve">hange </w:t>
      </w:r>
      <w:r w:rsidRPr="735460A9">
        <w:rPr>
          <w:rFonts w:ascii="Arial" w:eastAsia="Arial" w:hAnsi="Arial" w:cs="Arial"/>
        </w:rPr>
        <w:t xml:space="preserve">without first obtaining written approval from NCDIT and an amendment, it will be subject to the remedies set forth in herein.  </w:t>
      </w:r>
    </w:p>
    <w:p w14:paraId="0B9BDB6E" w14:textId="32A2608C" w:rsidR="00B93E98" w:rsidRDefault="72BBF382" w:rsidP="00F3032D">
      <w:pPr>
        <w:spacing w:after="0" w:line="240" w:lineRule="auto"/>
      </w:pPr>
      <w:r w:rsidRPr="4FFA3A48">
        <w:rPr>
          <w:rFonts w:ascii="Arial" w:eastAsia="Arial" w:hAnsi="Arial" w:cs="Arial"/>
        </w:rPr>
        <w:t xml:space="preserve"> </w:t>
      </w:r>
    </w:p>
    <w:p w14:paraId="44B3BD49" w14:textId="0F0F1330"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Project Changes. A project change is any non-material alteration in, change to, or reduction of the project, including without limitation, change in key personnel, project milestones, a change in total project cost by less than 10%, or transfer costs between project expense line items detailed in the proposal. For a request to transfer costs between line items, all of following criteria must be met: (a) </w:t>
      </w:r>
      <w:r w:rsidR="00F3032D">
        <w:rPr>
          <w:rFonts w:ascii="Arial" w:eastAsia="Arial" w:hAnsi="Arial" w:cs="Arial"/>
        </w:rPr>
        <w:t>r</w:t>
      </w:r>
      <w:r w:rsidRPr="735460A9">
        <w:rPr>
          <w:rFonts w:ascii="Arial" w:eastAsia="Arial" w:hAnsi="Arial" w:cs="Arial"/>
        </w:rPr>
        <w:t xml:space="preserve">espondent provides </w:t>
      </w:r>
      <w:r w:rsidRPr="735460A9">
        <w:rPr>
          <w:rFonts w:ascii="Arial" w:eastAsia="Arial" w:hAnsi="Arial" w:cs="Arial"/>
        </w:rPr>
        <w:lastRenderedPageBreak/>
        <w:t xml:space="preserve">justification to the satisfaction of NCDIT for the proposed revision; (b) the requested revision adhered to the eligible activities and cost limitations of this </w:t>
      </w:r>
      <w:r w:rsidR="00F3032D">
        <w:rPr>
          <w:rFonts w:ascii="Arial" w:eastAsia="Arial" w:hAnsi="Arial" w:cs="Arial"/>
        </w:rPr>
        <w:t>a</w:t>
      </w:r>
      <w:r w:rsidRPr="735460A9">
        <w:rPr>
          <w:rFonts w:ascii="Arial" w:eastAsia="Arial" w:hAnsi="Arial" w:cs="Arial"/>
        </w:rPr>
        <w:t xml:space="preserve">greement; (c) the project funding amount, match amounts, and the total project cost are not modified; and (d) the requested revision is less than 10% of the total project cost. There shall be no </w:t>
      </w:r>
      <w:r w:rsidR="00F3032D">
        <w:rPr>
          <w:rFonts w:ascii="Arial" w:eastAsia="Arial" w:hAnsi="Arial" w:cs="Arial"/>
        </w:rPr>
        <w:t>p</w:t>
      </w:r>
      <w:r w:rsidRPr="735460A9">
        <w:rPr>
          <w:rFonts w:ascii="Arial" w:eastAsia="Arial" w:hAnsi="Arial" w:cs="Arial"/>
        </w:rPr>
        <w:t xml:space="preserve">roject </w:t>
      </w:r>
      <w:r w:rsidR="00F3032D">
        <w:rPr>
          <w:rFonts w:ascii="Arial" w:eastAsia="Arial" w:hAnsi="Arial" w:cs="Arial"/>
        </w:rPr>
        <w:t>c</w:t>
      </w:r>
      <w:r w:rsidRPr="735460A9">
        <w:rPr>
          <w:rFonts w:ascii="Arial" w:eastAsia="Arial" w:hAnsi="Arial" w:cs="Arial"/>
        </w:rPr>
        <w:t xml:space="preserve">hanges unless expressly approved by NCDIT. Prior to implementing a proposed </w:t>
      </w:r>
      <w:r w:rsidR="00F3032D">
        <w:rPr>
          <w:rFonts w:ascii="Arial" w:eastAsia="Arial" w:hAnsi="Arial" w:cs="Arial"/>
        </w:rPr>
        <w:t>p</w:t>
      </w:r>
      <w:r w:rsidRPr="735460A9">
        <w:rPr>
          <w:rFonts w:ascii="Arial" w:eastAsia="Arial" w:hAnsi="Arial" w:cs="Arial"/>
        </w:rPr>
        <w:t xml:space="preserve">roject </w:t>
      </w:r>
      <w:r w:rsidR="00F3032D">
        <w:rPr>
          <w:rFonts w:ascii="Arial" w:eastAsia="Arial" w:hAnsi="Arial" w:cs="Arial"/>
        </w:rPr>
        <w:t>c</w:t>
      </w:r>
      <w:r w:rsidRPr="735460A9">
        <w:rPr>
          <w:rFonts w:ascii="Arial" w:eastAsia="Arial" w:hAnsi="Arial" w:cs="Arial"/>
        </w:rPr>
        <w:t xml:space="preserve">hange, </w:t>
      </w:r>
      <w:r w:rsidR="00F3032D">
        <w:rPr>
          <w:rFonts w:ascii="Arial" w:eastAsia="Arial" w:hAnsi="Arial" w:cs="Arial"/>
        </w:rPr>
        <w:t>r</w:t>
      </w:r>
      <w:r w:rsidRPr="735460A9">
        <w:rPr>
          <w:rFonts w:ascii="Arial" w:eastAsia="Arial" w:hAnsi="Arial" w:cs="Arial"/>
        </w:rPr>
        <w:t xml:space="preserve">espondent shall submit the proposal to NCDIT for review and approval and provide such detail and documentation necessary for NCDIT to evaluate the proposed change. Any NCDIT-approved </w:t>
      </w:r>
      <w:r w:rsidR="00F3032D">
        <w:rPr>
          <w:rFonts w:ascii="Arial" w:eastAsia="Arial" w:hAnsi="Arial" w:cs="Arial"/>
        </w:rPr>
        <w:t>p</w:t>
      </w:r>
      <w:r w:rsidR="00F3032D" w:rsidRPr="735460A9">
        <w:rPr>
          <w:rFonts w:ascii="Arial" w:eastAsia="Arial" w:hAnsi="Arial" w:cs="Arial"/>
        </w:rPr>
        <w:t xml:space="preserve">roject </w:t>
      </w:r>
      <w:r w:rsidR="00F3032D">
        <w:rPr>
          <w:rFonts w:ascii="Arial" w:eastAsia="Arial" w:hAnsi="Arial" w:cs="Arial"/>
        </w:rPr>
        <w:t>c</w:t>
      </w:r>
      <w:r w:rsidR="00F3032D" w:rsidRPr="735460A9">
        <w:rPr>
          <w:rFonts w:ascii="Arial" w:eastAsia="Arial" w:hAnsi="Arial" w:cs="Arial"/>
        </w:rPr>
        <w:t xml:space="preserve">hange </w:t>
      </w:r>
      <w:r w:rsidRPr="735460A9">
        <w:rPr>
          <w:rFonts w:ascii="Arial" w:eastAsia="Arial" w:hAnsi="Arial" w:cs="Arial"/>
        </w:rPr>
        <w:t xml:space="preserve">shall be made in writing by an authorized representative of NCDIT. NCDIT, in its sole discretion, may deny the requested </w:t>
      </w:r>
      <w:r w:rsidR="00F3032D">
        <w:rPr>
          <w:rFonts w:ascii="Arial" w:eastAsia="Arial" w:hAnsi="Arial" w:cs="Arial"/>
        </w:rPr>
        <w:t>p</w:t>
      </w:r>
      <w:r w:rsidR="00F3032D" w:rsidRPr="735460A9">
        <w:rPr>
          <w:rFonts w:ascii="Arial" w:eastAsia="Arial" w:hAnsi="Arial" w:cs="Arial"/>
        </w:rPr>
        <w:t xml:space="preserve">roject </w:t>
      </w:r>
      <w:r w:rsidR="00F3032D">
        <w:rPr>
          <w:rFonts w:ascii="Arial" w:eastAsia="Arial" w:hAnsi="Arial" w:cs="Arial"/>
        </w:rPr>
        <w:t>c</w:t>
      </w:r>
      <w:r w:rsidR="00F3032D" w:rsidRPr="735460A9">
        <w:rPr>
          <w:rFonts w:ascii="Arial" w:eastAsia="Arial" w:hAnsi="Arial" w:cs="Arial"/>
        </w:rPr>
        <w:t>hange</w:t>
      </w:r>
      <w:r w:rsidRPr="735460A9">
        <w:rPr>
          <w:rFonts w:ascii="Arial" w:eastAsia="Arial" w:hAnsi="Arial" w:cs="Arial"/>
        </w:rPr>
        <w:t xml:space="preserve">, in which case the following alternatives would apply: (1) the project may be completed without changes; (2) the CAB funding may be rescinded by NCDIT if the project cannot be completed; (3) the CAB funding to the </w:t>
      </w:r>
      <w:r w:rsidR="00F3032D">
        <w:rPr>
          <w:rFonts w:ascii="Arial" w:eastAsia="Arial" w:hAnsi="Arial" w:cs="Arial"/>
        </w:rPr>
        <w:t>r</w:t>
      </w:r>
      <w:r w:rsidRPr="735460A9">
        <w:rPr>
          <w:rFonts w:ascii="Arial" w:eastAsia="Arial" w:hAnsi="Arial" w:cs="Arial"/>
        </w:rPr>
        <w:t xml:space="preserve">espondent may be rescinded by NCDIT and awarded to an alternate broadband provider pursuant to the CAB statutes; or (4) Respondent may withdraw from the project and return any project funds received to date, among other remedies as described herein. If </w:t>
      </w:r>
      <w:r w:rsidR="00F3032D">
        <w:rPr>
          <w:rFonts w:ascii="Arial" w:eastAsia="Arial" w:hAnsi="Arial" w:cs="Arial"/>
        </w:rPr>
        <w:t>r</w:t>
      </w:r>
      <w:r w:rsidRPr="735460A9">
        <w:rPr>
          <w:rFonts w:ascii="Arial" w:eastAsia="Arial" w:hAnsi="Arial" w:cs="Arial"/>
        </w:rPr>
        <w:t xml:space="preserve">espondent implements any </w:t>
      </w:r>
      <w:r w:rsidR="00F3032D">
        <w:rPr>
          <w:rFonts w:ascii="Arial" w:eastAsia="Arial" w:hAnsi="Arial" w:cs="Arial"/>
        </w:rPr>
        <w:t>p</w:t>
      </w:r>
      <w:r w:rsidR="00F3032D" w:rsidRPr="735460A9">
        <w:rPr>
          <w:rFonts w:ascii="Arial" w:eastAsia="Arial" w:hAnsi="Arial" w:cs="Arial"/>
        </w:rPr>
        <w:t xml:space="preserve">roject </w:t>
      </w:r>
      <w:r w:rsidR="00F3032D">
        <w:rPr>
          <w:rFonts w:ascii="Arial" w:eastAsia="Arial" w:hAnsi="Arial" w:cs="Arial"/>
        </w:rPr>
        <w:t>c</w:t>
      </w:r>
      <w:r w:rsidR="00F3032D" w:rsidRPr="735460A9">
        <w:rPr>
          <w:rFonts w:ascii="Arial" w:eastAsia="Arial" w:hAnsi="Arial" w:cs="Arial"/>
        </w:rPr>
        <w:t xml:space="preserve">hange </w:t>
      </w:r>
      <w:r w:rsidRPr="735460A9">
        <w:rPr>
          <w:rFonts w:ascii="Arial" w:eastAsia="Arial" w:hAnsi="Arial" w:cs="Arial"/>
        </w:rPr>
        <w:t xml:space="preserve">without first obtaining written approval from NCDIT, it may be subject to the remedies set forth herein, unless NCDIT (in its sole discretion) expressly waives this requirement of </w:t>
      </w:r>
      <w:r w:rsidR="00F3032D">
        <w:rPr>
          <w:rFonts w:ascii="Arial" w:eastAsia="Arial" w:hAnsi="Arial" w:cs="Arial"/>
        </w:rPr>
        <w:t>p</w:t>
      </w:r>
      <w:r w:rsidR="00F3032D" w:rsidRPr="735460A9">
        <w:rPr>
          <w:rFonts w:ascii="Arial" w:eastAsia="Arial" w:hAnsi="Arial" w:cs="Arial"/>
        </w:rPr>
        <w:t xml:space="preserve">roject </w:t>
      </w:r>
      <w:r w:rsidR="00F3032D">
        <w:rPr>
          <w:rFonts w:ascii="Arial" w:eastAsia="Arial" w:hAnsi="Arial" w:cs="Arial"/>
        </w:rPr>
        <w:t>c</w:t>
      </w:r>
      <w:r w:rsidR="00F3032D" w:rsidRPr="735460A9">
        <w:rPr>
          <w:rFonts w:ascii="Arial" w:eastAsia="Arial" w:hAnsi="Arial" w:cs="Arial"/>
        </w:rPr>
        <w:t xml:space="preserve">hange </w:t>
      </w:r>
      <w:r w:rsidRPr="735460A9">
        <w:rPr>
          <w:rFonts w:ascii="Arial" w:eastAsia="Arial" w:hAnsi="Arial" w:cs="Arial"/>
        </w:rPr>
        <w:t>review in writing.</w:t>
      </w:r>
    </w:p>
    <w:p w14:paraId="76864308" w14:textId="41FA2709" w:rsidR="00B93E98" w:rsidRDefault="72BBF382" w:rsidP="00F3032D">
      <w:pPr>
        <w:spacing w:after="0" w:line="240" w:lineRule="auto"/>
      </w:pPr>
      <w:r w:rsidRPr="4FFA3A48">
        <w:rPr>
          <w:rFonts w:ascii="Arial" w:eastAsia="Arial" w:hAnsi="Arial" w:cs="Arial"/>
        </w:rPr>
        <w:t xml:space="preserve"> </w:t>
      </w:r>
    </w:p>
    <w:p w14:paraId="597E63FE" w14:textId="2F696865"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Changes that Affect Performance. Respondent shall immediately notify NCDIT of any change in conditions or local law, or any other event, which may significantly affect its ability to oversee, administer or perform this </w:t>
      </w:r>
      <w:r w:rsidR="00F3032D">
        <w:rPr>
          <w:rFonts w:ascii="Arial" w:eastAsia="Arial" w:hAnsi="Arial" w:cs="Arial"/>
        </w:rPr>
        <w:t>a</w:t>
      </w:r>
      <w:r w:rsidRPr="735460A9">
        <w:rPr>
          <w:rFonts w:ascii="Arial" w:eastAsia="Arial" w:hAnsi="Arial" w:cs="Arial"/>
        </w:rPr>
        <w:t xml:space="preserve">greement or the project. In its sole discretion, NCDIT may deem such a change in conditions, local law, or other event to constitute a </w:t>
      </w:r>
      <w:r w:rsidR="00F3032D">
        <w:rPr>
          <w:rFonts w:ascii="Arial" w:eastAsia="Arial" w:hAnsi="Arial" w:cs="Arial"/>
        </w:rPr>
        <w:t>m</w:t>
      </w:r>
      <w:r w:rsidRPr="735460A9">
        <w:rPr>
          <w:rFonts w:ascii="Arial" w:eastAsia="Arial" w:hAnsi="Arial" w:cs="Arial"/>
        </w:rPr>
        <w:t xml:space="preserve">aterial </w:t>
      </w:r>
      <w:r w:rsidR="00F3032D">
        <w:rPr>
          <w:rFonts w:ascii="Arial" w:eastAsia="Arial" w:hAnsi="Arial" w:cs="Arial"/>
        </w:rPr>
        <w:t>c</w:t>
      </w:r>
      <w:r w:rsidRPr="735460A9">
        <w:rPr>
          <w:rFonts w:ascii="Arial" w:eastAsia="Arial" w:hAnsi="Arial" w:cs="Arial"/>
        </w:rPr>
        <w:t xml:space="preserve">hange or a </w:t>
      </w:r>
      <w:r w:rsidR="00F3032D">
        <w:rPr>
          <w:rFonts w:ascii="Arial" w:eastAsia="Arial" w:hAnsi="Arial" w:cs="Arial"/>
        </w:rPr>
        <w:t>p</w:t>
      </w:r>
      <w:r w:rsidR="00F3032D" w:rsidRPr="735460A9">
        <w:rPr>
          <w:rFonts w:ascii="Arial" w:eastAsia="Arial" w:hAnsi="Arial" w:cs="Arial"/>
        </w:rPr>
        <w:t xml:space="preserve">roject </w:t>
      </w:r>
      <w:r w:rsidR="00F3032D">
        <w:rPr>
          <w:rFonts w:ascii="Arial" w:eastAsia="Arial" w:hAnsi="Arial" w:cs="Arial"/>
        </w:rPr>
        <w:t>c</w:t>
      </w:r>
      <w:r w:rsidR="00F3032D" w:rsidRPr="735460A9">
        <w:rPr>
          <w:rFonts w:ascii="Arial" w:eastAsia="Arial" w:hAnsi="Arial" w:cs="Arial"/>
        </w:rPr>
        <w:t>hange</w:t>
      </w:r>
      <w:r w:rsidRPr="735460A9">
        <w:rPr>
          <w:rFonts w:ascii="Arial" w:eastAsia="Arial" w:hAnsi="Arial" w:cs="Arial"/>
        </w:rPr>
        <w:t xml:space="preserve">. </w:t>
      </w:r>
    </w:p>
    <w:p w14:paraId="06C52E1E" w14:textId="130ABE5D" w:rsidR="00B93E98" w:rsidRDefault="72BBF382" w:rsidP="00F3032D">
      <w:pPr>
        <w:spacing w:after="0" w:line="240" w:lineRule="auto"/>
      </w:pPr>
      <w:r w:rsidRPr="4FFA3A48">
        <w:rPr>
          <w:rFonts w:ascii="Arial" w:eastAsia="Arial" w:hAnsi="Arial" w:cs="Arial"/>
        </w:rPr>
        <w:t xml:space="preserve"> </w:t>
      </w:r>
    </w:p>
    <w:p w14:paraId="1E134F48" w14:textId="5D5E1AB6" w:rsidR="00B93E98" w:rsidRDefault="72BBF382" w:rsidP="00F3032D">
      <w:pPr>
        <w:pStyle w:val="ListParagraph"/>
        <w:numPr>
          <w:ilvl w:val="1"/>
          <w:numId w:val="10"/>
        </w:numPr>
        <w:spacing w:after="0" w:line="240" w:lineRule="auto"/>
        <w:rPr>
          <w:rFonts w:ascii="Arial" w:eastAsia="Arial" w:hAnsi="Arial" w:cs="Arial"/>
        </w:rPr>
      </w:pPr>
      <w:r w:rsidRPr="735460A9">
        <w:rPr>
          <w:rFonts w:ascii="Arial" w:eastAsia="Arial" w:hAnsi="Arial" w:cs="Arial"/>
        </w:rPr>
        <w:t xml:space="preserve">Any requests for extensions of time may either be deemed a </w:t>
      </w:r>
      <w:r w:rsidR="00F3032D">
        <w:rPr>
          <w:rFonts w:ascii="Arial" w:eastAsia="Arial" w:hAnsi="Arial" w:cs="Arial"/>
        </w:rPr>
        <w:t>m</w:t>
      </w:r>
      <w:r w:rsidRPr="735460A9">
        <w:rPr>
          <w:rFonts w:ascii="Arial" w:eastAsia="Arial" w:hAnsi="Arial" w:cs="Arial"/>
        </w:rPr>
        <w:t xml:space="preserve">aterial </w:t>
      </w:r>
      <w:r w:rsidR="00F3032D">
        <w:rPr>
          <w:rFonts w:ascii="Arial" w:eastAsia="Arial" w:hAnsi="Arial" w:cs="Arial"/>
        </w:rPr>
        <w:t>c</w:t>
      </w:r>
      <w:r w:rsidRPr="735460A9">
        <w:rPr>
          <w:rFonts w:ascii="Arial" w:eastAsia="Arial" w:hAnsi="Arial" w:cs="Arial"/>
        </w:rPr>
        <w:t xml:space="preserve">hange or a </w:t>
      </w:r>
      <w:r w:rsidR="00F3032D">
        <w:rPr>
          <w:rFonts w:ascii="Arial" w:eastAsia="Arial" w:hAnsi="Arial" w:cs="Arial"/>
        </w:rPr>
        <w:t>p</w:t>
      </w:r>
      <w:r w:rsidR="00F3032D" w:rsidRPr="735460A9">
        <w:rPr>
          <w:rFonts w:ascii="Arial" w:eastAsia="Arial" w:hAnsi="Arial" w:cs="Arial"/>
        </w:rPr>
        <w:t xml:space="preserve">roject </w:t>
      </w:r>
      <w:r w:rsidR="00F3032D">
        <w:rPr>
          <w:rFonts w:ascii="Arial" w:eastAsia="Arial" w:hAnsi="Arial" w:cs="Arial"/>
        </w:rPr>
        <w:t>c</w:t>
      </w:r>
      <w:r w:rsidR="00F3032D" w:rsidRPr="735460A9">
        <w:rPr>
          <w:rFonts w:ascii="Arial" w:eastAsia="Arial" w:hAnsi="Arial" w:cs="Arial"/>
        </w:rPr>
        <w:t xml:space="preserve">hange </w:t>
      </w:r>
      <w:proofErr w:type="gramStart"/>
      <w:r w:rsidRPr="735460A9">
        <w:rPr>
          <w:rFonts w:ascii="Arial" w:eastAsia="Arial" w:hAnsi="Arial" w:cs="Arial"/>
        </w:rPr>
        <w:t>in</w:t>
      </w:r>
      <w:proofErr w:type="gramEnd"/>
      <w:r w:rsidRPr="735460A9">
        <w:rPr>
          <w:rFonts w:ascii="Arial" w:eastAsia="Arial" w:hAnsi="Arial" w:cs="Arial"/>
        </w:rPr>
        <w:t xml:space="preserve"> the sole discretion of NCDIT. If a </w:t>
      </w:r>
      <w:r w:rsidR="00F3032D">
        <w:rPr>
          <w:rFonts w:ascii="Arial" w:eastAsia="Arial" w:hAnsi="Arial" w:cs="Arial"/>
        </w:rPr>
        <w:t>p</w:t>
      </w:r>
      <w:r w:rsidRPr="735460A9">
        <w:rPr>
          <w:rFonts w:ascii="Arial" w:eastAsia="Arial" w:hAnsi="Arial" w:cs="Arial"/>
        </w:rPr>
        <w:t xml:space="preserve">roject or </w:t>
      </w:r>
      <w:r w:rsidR="00F3032D">
        <w:rPr>
          <w:rFonts w:ascii="Arial" w:eastAsia="Arial" w:hAnsi="Arial" w:cs="Arial"/>
        </w:rPr>
        <w:t>m</w:t>
      </w:r>
      <w:r w:rsidRPr="735460A9">
        <w:rPr>
          <w:rFonts w:ascii="Arial" w:eastAsia="Arial" w:hAnsi="Arial" w:cs="Arial"/>
        </w:rPr>
        <w:t xml:space="preserve">aterial </w:t>
      </w:r>
      <w:r w:rsidR="00F3032D">
        <w:rPr>
          <w:rFonts w:ascii="Arial" w:eastAsia="Arial" w:hAnsi="Arial" w:cs="Arial"/>
        </w:rPr>
        <w:t>c</w:t>
      </w:r>
      <w:r w:rsidRPr="735460A9">
        <w:rPr>
          <w:rFonts w:ascii="Arial" w:eastAsia="Arial" w:hAnsi="Arial" w:cs="Arial"/>
        </w:rPr>
        <w:t xml:space="preserve">hange to the budget has been requested, reimbursement requests may be delayed pending the approval of the </w:t>
      </w:r>
      <w:r w:rsidR="00F3032D">
        <w:rPr>
          <w:rFonts w:ascii="Arial" w:eastAsia="Arial" w:hAnsi="Arial" w:cs="Arial"/>
        </w:rPr>
        <w:t>p</w:t>
      </w:r>
      <w:r w:rsidRPr="735460A9">
        <w:rPr>
          <w:rFonts w:ascii="Arial" w:eastAsia="Arial" w:hAnsi="Arial" w:cs="Arial"/>
        </w:rPr>
        <w:t xml:space="preserve">roject or </w:t>
      </w:r>
      <w:r w:rsidR="00F3032D">
        <w:rPr>
          <w:rFonts w:ascii="Arial" w:eastAsia="Arial" w:hAnsi="Arial" w:cs="Arial"/>
        </w:rPr>
        <w:t>m</w:t>
      </w:r>
      <w:r w:rsidRPr="735460A9">
        <w:rPr>
          <w:rFonts w:ascii="Arial" w:eastAsia="Arial" w:hAnsi="Arial" w:cs="Arial"/>
        </w:rPr>
        <w:t xml:space="preserve">aterial </w:t>
      </w:r>
      <w:r w:rsidR="00F3032D">
        <w:rPr>
          <w:rFonts w:ascii="Arial" w:eastAsia="Arial" w:hAnsi="Arial" w:cs="Arial"/>
        </w:rPr>
        <w:t>c</w:t>
      </w:r>
      <w:r w:rsidRPr="735460A9">
        <w:rPr>
          <w:rFonts w:ascii="Arial" w:eastAsia="Arial" w:hAnsi="Arial" w:cs="Arial"/>
        </w:rPr>
        <w:t xml:space="preserve">hange.  </w:t>
      </w:r>
    </w:p>
    <w:p w14:paraId="7E18DE17" w14:textId="272C5D07" w:rsidR="00B93E98" w:rsidRDefault="72BBF382" w:rsidP="00F3032D">
      <w:pPr>
        <w:pStyle w:val="ListParagraph"/>
        <w:numPr>
          <w:ilvl w:val="1"/>
          <w:numId w:val="10"/>
        </w:numPr>
        <w:spacing w:after="0" w:line="240" w:lineRule="auto"/>
        <w:rPr>
          <w:rFonts w:ascii="Arial" w:eastAsia="Arial" w:hAnsi="Arial" w:cs="Arial"/>
        </w:rPr>
      </w:pPr>
      <w:r w:rsidRPr="735460A9">
        <w:rPr>
          <w:rFonts w:ascii="Arial" w:eastAsia="Arial" w:hAnsi="Arial" w:cs="Arial"/>
        </w:rPr>
        <w:t xml:space="preserve">If changes to the budget have been made without the prior approval of NCDIT, no reimbursement shall be made until the process for a </w:t>
      </w:r>
      <w:r w:rsidR="00F3032D">
        <w:rPr>
          <w:rFonts w:ascii="Arial" w:eastAsia="Arial" w:hAnsi="Arial" w:cs="Arial"/>
        </w:rPr>
        <w:t>m</w:t>
      </w:r>
      <w:r w:rsidR="00F3032D" w:rsidRPr="735460A9">
        <w:rPr>
          <w:rFonts w:ascii="Arial" w:eastAsia="Arial" w:hAnsi="Arial" w:cs="Arial"/>
        </w:rPr>
        <w:t xml:space="preserve">aterial </w:t>
      </w:r>
      <w:r w:rsidR="00F3032D">
        <w:rPr>
          <w:rFonts w:ascii="Arial" w:eastAsia="Arial" w:hAnsi="Arial" w:cs="Arial"/>
        </w:rPr>
        <w:t>c</w:t>
      </w:r>
      <w:r w:rsidR="00F3032D" w:rsidRPr="735460A9">
        <w:rPr>
          <w:rFonts w:ascii="Arial" w:eastAsia="Arial" w:hAnsi="Arial" w:cs="Arial"/>
        </w:rPr>
        <w:t xml:space="preserve">hange </w:t>
      </w:r>
      <w:r w:rsidRPr="735460A9">
        <w:rPr>
          <w:rFonts w:ascii="Arial" w:eastAsia="Arial" w:hAnsi="Arial" w:cs="Arial"/>
        </w:rPr>
        <w:t xml:space="preserve">has been completed. </w:t>
      </w:r>
    </w:p>
    <w:p w14:paraId="7CE58604" w14:textId="21F8B166" w:rsidR="00B93E98" w:rsidRDefault="72BBF382" w:rsidP="00F3032D">
      <w:pPr>
        <w:pStyle w:val="ListParagraph"/>
        <w:numPr>
          <w:ilvl w:val="1"/>
          <w:numId w:val="10"/>
        </w:numPr>
        <w:spacing w:after="0" w:line="240" w:lineRule="auto"/>
        <w:rPr>
          <w:rFonts w:ascii="Arial" w:eastAsia="Arial" w:hAnsi="Arial" w:cs="Arial"/>
        </w:rPr>
      </w:pPr>
      <w:r w:rsidRPr="735460A9">
        <w:rPr>
          <w:rFonts w:ascii="Arial" w:eastAsia="Arial" w:hAnsi="Arial" w:cs="Arial"/>
        </w:rPr>
        <w:t xml:space="preserve">In the event of a cost overrun or an increase in the total project cost, the amount of CAB funding shall not change. Respondent shall bear sole responsibility for </w:t>
      </w:r>
      <w:proofErr w:type="gramStart"/>
      <w:r w:rsidRPr="735460A9">
        <w:rPr>
          <w:rFonts w:ascii="Arial" w:eastAsia="Arial" w:hAnsi="Arial" w:cs="Arial"/>
        </w:rPr>
        <w:t>any and all</w:t>
      </w:r>
      <w:proofErr w:type="gramEnd"/>
      <w:r w:rsidRPr="735460A9">
        <w:rPr>
          <w:rFonts w:ascii="Arial" w:eastAsia="Arial" w:hAnsi="Arial" w:cs="Arial"/>
        </w:rPr>
        <w:t xml:space="preserve"> increased costs related to the project. In the event of a change in the total project budget that is 10% or more or a cost underrun, </w:t>
      </w:r>
      <w:r w:rsidR="00F3032D">
        <w:rPr>
          <w:rFonts w:ascii="Arial" w:eastAsia="Arial" w:hAnsi="Arial" w:cs="Arial"/>
        </w:rPr>
        <w:t>r</w:t>
      </w:r>
      <w:r w:rsidRPr="735460A9">
        <w:rPr>
          <w:rFonts w:ascii="Arial" w:eastAsia="Arial" w:hAnsi="Arial" w:cs="Arial"/>
        </w:rPr>
        <w:t>espondent must notify NCDIT, in writing, and submit a revised budget and narrative explaining the budget change or reduction of costs.</w:t>
      </w:r>
    </w:p>
    <w:p w14:paraId="48E90A33" w14:textId="76D97C11" w:rsidR="00B93E98" w:rsidRDefault="72BBF382" w:rsidP="00F3032D">
      <w:pPr>
        <w:pStyle w:val="ListParagraph"/>
        <w:numPr>
          <w:ilvl w:val="1"/>
          <w:numId w:val="10"/>
        </w:numPr>
        <w:spacing w:after="0" w:line="240" w:lineRule="auto"/>
        <w:rPr>
          <w:rFonts w:ascii="Arial" w:eastAsia="Arial" w:hAnsi="Arial" w:cs="Arial"/>
        </w:rPr>
      </w:pPr>
      <w:r w:rsidRPr="735460A9">
        <w:rPr>
          <w:rFonts w:ascii="Arial" w:eastAsia="Arial" w:hAnsi="Arial" w:cs="Arial"/>
        </w:rPr>
        <w:t xml:space="preserve">If </w:t>
      </w:r>
      <w:proofErr w:type="gramStart"/>
      <w:r w:rsidR="00F3032D">
        <w:rPr>
          <w:rFonts w:ascii="Arial" w:eastAsia="Arial" w:hAnsi="Arial" w:cs="Arial"/>
        </w:rPr>
        <w:t>r</w:t>
      </w:r>
      <w:r w:rsidRPr="735460A9">
        <w:rPr>
          <w:rFonts w:ascii="Arial" w:eastAsia="Arial" w:hAnsi="Arial" w:cs="Arial"/>
        </w:rPr>
        <w:t>espondent</w:t>
      </w:r>
      <w:proofErr w:type="gramEnd"/>
      <w:r w:rsidRPr="735460A9">
        <w:rPr>
          <w:rFonts w:ascii="Arial" w:eastAsia="Arial" w:hAnsi="Arial" w:cs="Arial"/>
        </w:rPr>
        <w:t xml:space="preserve"> determines that the actual costs of the project are less than the funded amount, it shall report this determination to NCDIT and shall return any surplus funds it has received.</w:t>
      </w:r>
    </w:p>
    <w:p w14:paraId="0F62EF12" w14:textId="08DF8C7F" w:rsidR="00B93E98" w:rsidRDefault="72BBF382" w:rsidP="00F3032D">
      <w:pPr>
        <w:spacing w:after="0" w:line="240" w:lineRule="auto"/>
        <w:jc w:val="both"/>
      </w:pPr>
      <w:r w:rsidRPr="4FFA3A48">
        <w:rPr>
          <w:rFonts w:ascii="Arial" w:eastAsia="Arial" w:hAnsi="Arial" w:cs="Arial"/>
        </w:rPr>
        <w:t xml:space="preserve"> </w:t>
      </w:r>
    </w:p>
    <w:p w14:paraId="090BF5E6" w14:textId="2E7FA0B5" w:rsidR="00B93E98" w:rsidRDefault="72BBF382" w:rsidP="00F3032D">
      <w:pPr>
        <w:spacing w:after="0" w:line="240" w:lineRule="auto"/>
        <w:jc w:val="center"/>
        <w:rPr>
          <w:rFonts w:ascii="Arial" w:eastAsia="Arial" w:hAnsi="Arial" w:cs="Arial"/>
        </w:rPr>
      </w:pPr>
      <w:r w:rsidRPr="4FFA3A48">
        <w:rPr>
          <w:rFonts w:ascii="Arial" w:eastAsia="Arial" w:hAnsi="Arial" w:cs="Arial"/>
        </w:rPr>
        <w:t>Termination and Remedies</w:t>
      </w:r>
    </w:p>
    <w:p w14:paraId="20302388" w14:textId="77777777" w:rsidR="00A936DE" w:rsidRDefault="00A936DE" w:rsidP="00F3032D">
      <w:pPr>
        <w:spacing w:after="0" w:line="240" w:lineRule="auto"/>
        <w:jc w:val="both"/>
        <w:rPr>
          <w:rFonts w:ascii="Arial" w:eastAsia="Arial" w:hAnsi="Arial" w:cs="Arial"/>
        </w:rPr>
      </w:pPr>
    </w:p>
    <w:p w14:paraId="48810149" w14:textId="6C7AB9BA"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Termination by NCDIT for Default or Breach. If </w:t>
      </w:r>
      <w:r w:rsidR="00F3032D">
        <w:rPr>
          <w:rFonts w:ascii="Arial" w:eastAsia="Arial" w:hAnsi="Arial" w:cs="Arial"/>
        </w:rPr>
        <w:t>r</w:t>
      </w:r>
      <w:r w:rsidRPr="735460A9">
        <w:rPr>
          <w:rFonts w:ascii="Arial" w:eastAsia="Arial" w:hAnsi="Arial" w:cs="Arial"/>
        </w:rPr>
        <w:t xml:space="preserve">espondent fails to fulfill in a timely and proper manner its obligations required under this </w:t>
      </w:r>
      <w:r w:rsidR="00F3032D">
        <w:rPr>
          <w:rFonts w:ascii="Arial" w:eastAsia="Arial" w:hAnsi="Arial" w:cs="Arial"/>
        </w:rPr>
        <w:t>a</w:t>
      </w:r>
      <w:r w:rsidRPr="735460A9">
        <w:rPr>
          <w:rFonts w:ascii="Arial" w:eastAsia="Arial" w:hAnsi="Arial" w:cs="Arial"/>
        </w:rPr>
        <w:t xml:space="preserve">greement or violates or fails to comply with any of the covenants or stipulations under this </w:t>
      </w:r>
      <w:r w:rsidR="00F3032D">
        <w:rPr>
          <w:rFonts w:ascii="Arial" w:eastAsia="Arial" w:hAnsi="Arial" w:cs="Arial"/>
        </w:rPr>
        <w:t>a</w:t>
      </w:r>
      <w:r w:rsidRPr="735460A9">
        <w:rPr>
          <w:rFonts w:ascii="Arial" w:eastAsia="Arial" w:hAnsi="Arial" w:cs="Arial"/>
        </w:rPr>
        <w:t xml:space="preserve">greement or any applicable laws, rules, and regulations, and such default or breach is not cured within 30 calendar days of the receipt of written notice of such default or breach, then NCDIT shall have the right to terminate the </w:t>
      </w:r>
      <w:r w:rsidR="00F3032D">
        <w:rPr>
          <w:rFonts w:ascii="Arial" w:eastAsia="Arial" w:hAnsi="Arial" w:cs="Arial"/>
        </w:rPr>
        <w:t>a</w:t>
      </w:r>
      <w:r w:rsidRPr="735460A9">
        <w:rPr>
          <w:rFonts w:ascii="Arial" w:eastAsia="Arial" w:hAnsi="Arial" w:cs="Arial"/>
        </w:rPr>
        <w:t xml:space="preserve">greement on any future date after giving </w:t>
      </w:r>
      <w:r w:rsidR="00F3032D">
        <w:rPr>
          <w:rFonts w:ascii="Arial" w:eastAsia="Arial" w:hAnsi="Arial" w:cs="Arial"/>
        </w:rPr>
        <w:t>r</w:t>
      </w:r>
      <w:r w:rsidRPr="735460A9">
        <w:rPr>
          <w:rFonts w:ascii="Arial" w:eastAsia="Arial" w:hAnsi="Arial" w:cs="Arial"/>
        </w:rPr>
        <w:t xml:space="preserve">espondent written notice of termination at least 10 calendar days. Any termination notice shall specify the </w:t>
      </w:r>
      <w:r w:rsidRPr="735460A9">
        <w:rPr>
          <w:rFonts w:ascii="Arial" w:eastAsia="Arial" w:hAnsi="Arial" w:cs="Arial"/>
        </w:rPr>
        <w:lastRenderedPageBreak/>
        <w:t xml:space="preserve">termination date of the </w:t>
      </w:r>
      <w:r w:rsidR="00F3032D">
        <w:rPr>
          <w:rFonts w:ascii="Arial" w:eastAsia="Arial" w:hAnsi="Arial" w:cs="Arial"/>
        </w:rPr>
        <w:t>a</w:t>
      </w:r>
      <w:r w:rsidRPr="735460A9">
        <w:rPr>
          <w:rFonts w:ascii="Arial" w:eastAsia="Arial" w:hAnsi="Arial" w:cs="Arial"/>
        </w:rPr>
        <w:t xml:space="preserve">greement and the </w:t>
      </w:r>
      <w:r w:rsidR="00F3032D">
        <w:rPr>
          <w:rFonts w:ascii="Arial" w:eastAsia="Arial" w:hAnsi="Arial" w:cs="Arial"/>
        </w:rPr>
        <w:t>a</w:t>
      </w:r>
      <w:r w:rsidRPr="735460A9">
        <w:rPr>
          <w:rFonts w:ascii="Arial" w:eastAsia="Arial" w:hAnsi="Arial" w:cs="Arial"/>
        </w:rPr>
        <w:t xml:space="preserve">greement shall terminate automatically upon that date. Upon termination, (1) NCDIT shall have no responsibility to make additional payments to </w:t>
      </w:r>
      <w:r w:rsidR="00F3032D">
        <w:rPr>
          <w:rFonts w:ascii="Arial" w:eastAsia="Arial" w:hAnsi="Arial" w:cs="Arial"/>
        </w:rPr>
        <w:t>r</w:t>
      </w:r>
      <w:r w:rsidRPr="735460A9">
        <w:rPr>
          <w:rFonts w:ascii="Arial" w:eastAsia="Arial" w:hAnsi="Arial" w:cs="Arial"/>
        </w:rPr>
        <w:t xml:space="preserve">espondent; and (2) </w:t>
      </w:r>
      <w:r w:rsidR="00F3032D">
        <w:rPr>
          <w:rFonts w:ascii="Arial" w:eastAsia="Arial" w:hAnsi="Arial" w:cs="Arial"/>
        </w:rPr>
        <w:t>r</w:t>
      </w:r>
      <w:r w:rsidRPr="735460A9">
        <w:rPr>
          <w:rFonts w:ascii="Arial" w:eastAsia="Arial" w:hAnsi="Arial" w:cs="Arial"/>
        </w:rPr>
        <w:t xml:space="preserve">espondent shall not expend any additional funds for which it will seek reimbursement without NCDIT’s prior and express written authorization; (3) </w:t>
      </w:r>
      <w:r w:rsidR="00F3032D">
        <w:rPr>
          <w:rFonts w:ascii="Arial" w:eastAsia="Arial" w:hAnsi="Arial" w:cs="Arial"/>
        </w:rPr>
        <w:t>r</w:t>
      </w:r>
      <w:r w:rsidRPr="735460A9">
        <w:rPr>
          <w:rFonts w:ascii="Arial" w:eastAsia="Arial" w:hAnsi="Arial" w:cs="Arial"/>
        </w:rPr>
        <w:t xml:space="preserve">espondent shall return all funds received to NCDIT upon demand; and (4) NCDIT shall have all rights and remedies available to it by law and in this </w:t>
      </w:r>
      <w:r w:rsidR="00F3032D">
        <w:rPr>
          <w:rFonts w:ascii="Arial" w:eastAsia="Arial" w:hAnsi="Arial" w:cs="Arial"/>
        </w:rPr>
        <w:t>a</w:t>
      </w:r>
      <w:r w:rsidRPr="735460A9">
        <w:rPr>
          <w:rFonts w:ascii="Arial" w:eastAsia="Arial" w:hAnsi="Arial" w:cs="Arial"/>
        </w:rPr>
        <w:t xml:space="preserve">greement.  </w:t>
      </w:r>
    </w:p>
    <w:p w14:paraId="299FEFF0" w14:textId="3CA895D5" w:rsidR="00B93E98" w:rsidRDefault="72BBF382" w:rsidP="00F3032D">
      <w:pPr>
        <w:spacing w:after="0" w:line="240" w:lineRule="auto"/>
      </w:pPr>
      <w:r w:rsidRPr="4FFA3A48">
        <w:rPr>
          <w:rFonts w:ascii="Arial" w:eastAsia="Arial" w:hAnsi="Arial" w:cs="Arial"/>
        </w:rPr>
        <w:t xml:space="preserve"> </w:t>
      </w:r>
    </w:p>
    <w:p w14:paraId="799DC8A2" w14:textId="5F2EAC79"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Immediate Termination by NCDIT. NCDIT may terminate this </w:t>
      </w:r>
      <w:r w:rsidR="00F3032D">
        <w:rPr>
          <w:rFonts w:ascii="Arial" w:eastAsia="Arial" w:hAnsi="Arial" w:cs="Arial"/>
        </w:rPr>
        <w:t>a</w:t>
      </w:r>
      <w:r w:rsidRPr="735460A9">
        <w:rPr>
          <w:rFonts w:ascii="Arial" w:eastAsia="Arial" w:hAnsi="Arial" w:cs="Arial"/>
        </w:rPr>
        <w:t xml:space="preserve">greement immediately upon discovery of </w:t>
      </w:r>
      <w:r w:rsidR="00F3032D">
        <w:rPr>
          <w:rFonts w:ascii="Arial" w:eastAsia="Arial" w:hAnsi="Arial" w:cs="Arial"/>
        </w:rPr>
        <w:t>r</w:t>
      </w:r>
      <w:r w:rsidRPr="735460A9">
        <w:rPr>
          <w:rFonts w:ascii="Arial" w:eastAsia="Arial" w:hAnsi="Arial" w:cs="Arial"/>
        </w:rPr>
        <w:t>espondent’s commission of fraud.</w:t>
      </w:r>
    </w:p>
    <w:p w14:paraId="5B660134" w14:textId="54AF5FE0" w:rsidR="00B93E98" w:rsidRDefault="72BBF382" w:rsidP="00F3032D">
      <w:pPr>
        <w:spacing w:after="0" w:line="240" w:lineRule="auto"/>
      </w:pPr>
      <w:r w:rsidRPr="4FFA3A48">
        <w:rPr>
          <w:rFonts w:ascii="Arial" w:eastAsia="Arial" w:hAnsi="Arial" w:cs="Arial"/>
        </w:rPr>
        <w:t xml:space="preserve"> </w:t>
      </w:r>
    </w:p>
    <w:p w14:paraId="60355C69" w14:textId="41AEBDC3"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Termination by Mutual Consent. This </w:t>
      </w:r>
      <w:r w:rsidR="00F3032D">
        <w:rPr>
          <w:rFonts w:ascii="Arial" w:eastAsia="Arial" w:hAnsi="Arial" w:cs="Arial"/>
        </w:rPr>
        <w:t>a</w:t>
      </w:r>
      <w:r w:rsidRPr="735460A9">
        <w:rPr>
          <w:rFonts w:ascii="Arial" w:eastAsia="Arial" w:hAnsi="Arial" w:cs="Arial"/>
        </w:rPr>
        <w:t xml:space="preserve">greement may be terminated at any time upon the mutual consent of NCDIT and </w:t>
      </w:r>
      <w:r w:rsidR="00F3032D">
        <w:rPr>
          <w:rFonts w:ascii="Arial" w:eastAsia="Arial" w:hAnsi="Arial" w:cs="Arial"/>
        </w:rPr>
        <w:t>r</w:t>
      </w:r>
      <w:r w:rsidRPr="735460A9">
        <w:rPr>
          <w:rFonts w:ascii="Arial" w:eastAsia="Arial" w:hAnsi="Arial" w:cs="Arial"/>
        </w:rPr>
        <w:t>espondent upon 30 days prior written notice.</w:t>
      </w:r>
    </w:p>
    <w:p w14:paraId="0A2F1E11" w14:textId="615912AD" w:rsidR="00B93E98" w:rsidRDefault="72BBF382" w:rsidP="00F3032D">
      <w:pPr>
        <w:spacing w:after="0" w:line="240" w:lineRule="auto"/>
      </w:pPr>
      <w:r w:rsidRPr="4FFA3A48">
        <w:rPr>
          <w:rFonts w:ascii="Arial" w:eastAsia="Arial" w:hAnsi="Arial" w:cs="Arial"/>
        </w:rPr>
        <w:t xml:space="preserve"> </w:t>
      </w:r>
    </w:p>
    <w:p w14:paraId="3DBC8403" w14:textId="52905F5B"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Termination due to the Unavailability of Funds. If federal funds for the project become unavailable for any reason, including without limitation, a change in state or federal laws, NCDIT shall have the right to terminate this </w:t>
      </w:r>
      <w:r w:rsidR="00F3032D">
        <w:rPr>
          <w:rFonts w:ascii="Arial" w:eastAsia="Arial" w:hAnsi="Arial" w:cs="Arial"/>
        </w:rPr>
        <w:t>a</w:t>
      </w:r>
      <w:r w:rsidRPr="735460A9">
        <w:rPr>
          <w:rFonts w:ascii="Arial" w:eastAsia="Arial" w:hAnsi="Arial" w:cs="Arial"/>
        </w:rPr>
        <w:t xml:space="preserve">greement after giving </w:t>
      </w:r>
      <w:r w:rsidR="00F3032D">
        <w:rPr>
          <w:rFonts w:ascii="Arial" w:eastAsia="Arial" w:hAnsi="Arial" w:cs="Arial"/>
        </w:rPr>
        <w:t>r</w:t>
      </w:r>
      <w:r w:rsidRPr="735460A9">
        <w:rPr>
          <w:rFonts w:ascii="Arial" w:eastAsia="Arial" w:hAnsi="Arial" w:cs="Arial"/>
        </w:rPr>
        <w:t xml:space="preserve">espondent written notice of termination at least 20 calendar days in advance of the termination date. The notice of termination shall contain the effective termination date of this </w:t>
      </w:r>
      <w:r w:rsidR="00F3032D">
        <w:rPr>
          <w:rFonts w:ascii="Arial" w:eastAsia="Arial" w:hAnsi="Arial" w:cs="Arial"/>
        </w:rPr>
        <w:t>a</w:t>
      </w:r>
      <w:r w:rsidRPr="735460A9">
        <w:rPr>
          <w:rFonts w:ascii="Arial" w:eastAsia="Arial" w:hAnsi="Arial" w:cs="Arial"/>
        </w:rPr>
        <w:t xml:space="preserve">greement. Upon notice, </w:t>
      </w:r>
      <w:r w:rsidR="00F3032D">
        <w:rPr>
          <w:rFonts w:ascii="Arial" w:eastAsia="Arial" w:hAnsi="Arial" w:cs="Arial"/>
        </w:rPr>
        <w:t>r</w:t>
      </w:r>
      <w:r w:rsidRPr="735460A9">
        <w:rPr>
          <w:rFonts w:ascii="Arial" w:eastAsia="Arial" w:hAnsi="Arial" w:cs="Arial"/>
        </w:rPr>
        <w:t xml:space="preserve">espondent shall not expend any CAB funds without NCDIT’s express written authorization. Upon termination of this </w:t>
      </w:r>
      <w:r w:rsidR="00F3032D">
        <w:rPr>
          <w:rFonts w:ascii="Arial" w:eastAsia="Arial" w:hAnsi="Arial" w:cs="Arial"/>
        </w:rPr>
        <w:t>a</w:t>
      </w:r>
      <w:r w:rsidRPr="735460A9">
        <w:rPr>
          <w:rFonts w:ascii="Arial" w:eastAsia="Arial" w:hAnsi="Arial" w:cs="Arial"/>
        </w:rPr>
        <w:t xml:space="preserve">greement, the </w:t>
      </w:r>
      <w:r w:rsidR="00F3032D">
        <w:rPr>
          <w:rFonts w:ascii="Arial" w:eastAsia="Arial" w:hAnsi="Arial" w:cs="Arial"/>
        </w:rPr>
        <w:t>s</w:t>
      </w:r>
      <w:r w:rsidRPr="735460A9">
        <w:rPr>
          <w:rFonts w:ascii="Arial" w:eastAsia="Arial" w:hAnsi="Arial" w:cs="Arial"/>
        </w:rPr>
        <w:t xml:space="preserve">tate shall have no responsibility to make additional payments to </w:t>
      </w:r>
      <w:r w:rsidR="00F3032D">
        <w:rPr>
          <w:rFonts w:ascii="Arial" w:eastAsia="Arial" w:hAnsi="Arial" w:cs="Arial"/>
        </w:rPr>
        <w:t>r</w:t>
      </w:r>
      <w:r w:rsidRPr="735460A9">
        <w:rPr>
          <w:rFonts w:ascii="Arial" w:eastAsia="Arial" w:hAnsi="Arial" w:cs="Arial"/>
        </w:rPr>
        <w:t>espondent.</w:t>
      </w:r>
    </w:p>
    <w:p w14:paraId="152400D6" w14:textId="35910D0F" w:rsidR="00B93E98" w:rsidRDefault="72BBF382" w:rsidP="00F3032D">
      <w:pPr>
        <w:spacing w:after="0" w:line="240" w:lineRule="auto"/>
      </w:pPr>
      <w:r w:rsidRPr="4FFA3A48">
        <w:rPr>
          <w:rFonts w:ascii="Arial" w:eastAsia="Arial" w:hAnsi="Arial" w:cs="Arial"/>
        </w:rPr>
        <w:t xml:space="preserve"> </w:t>
      </w:r>
    </w:p>
    <w:p w14:paraId="30E01D4A" w14:textId="7657FFF9"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Termination Procedures. All notices of termination of this </w:t>
      </w:r>
      <w:r w:rsidR="00F3032D">
        <w:rPr>
          <w:rFonts w:ascii="Arial" w:eastAsia="Arial" w:hAnsi="Arial" w:cs="Arial"/>
        </w:rPr>
        <w:t>a</w:t>
      </w:r>
      <w:r w:rsidRPr="735460A9">
        <w:rPr>
          <w:rFonts w:ascii="Arial" w:eastAsia="Arial" w:hAnsi="Arial" w:cs="Arial"/>
        </w:rPr>
        <w:t xml:space="preserve">greement shall be given in accordance with the notice provisions of this SOW. If this </w:t>
      </w:r>
      <w:r w:rsidR="00F3032D">
        <w:rPr>
          <w:rFonts w:ascii="Arial" w:eastAsia="Arial" w:hAnsi="Arial" w:cs="Arial"/>
        </w:rPr>
        <w:t>a</w:t>
      </w:r>
      <w:r w:rsidRPr="735460A9">
        <w:rPr>
          <w:rFonts w:ascii="Arial" w:eastAsia="Arial" w:hAnsi="Arial" w:cs="Arial"/>
        </w:rPr>
        <w:t xml:space="preserve">greement is terminated, </w:t>
      </w:r>
      <w:proofErr w:type="gramStart"/>
      <w:r w:rsidR="00F3032D">
        <w:rPr>
          <w:rFonts w:ascii="Arial" w:eastAsia="Arial" w:hAnsi="Arial" w:cs="Arial"/>
        </w:rPr>
        <w:t>r</w:t>
      </w:r>
      <w:r w:rsidRPr="735460A9">
        <w:rPr>
          <w:rFonts w:ascii="Arial" w:eastAsia="Arial" w:hAnsi="Arial" w:cs="Arial"/>
        </w:rPr>
        <w:t>espondent</w:t>
      </w:r>
      <w:proofErr w:type="gramEnd"/>
      <w:r w:rsidRPr="735460A9">
        <w:rPr>
          <w:rFonts w:ascii="Arial" w:eastAsia="Arial" w:hAnsi="Arial" w:cs="Arial"/>
        </w:rPr>
        <w:t xml:space="preserve"> may not incur new obligations for the terminated portion of this </w:t>
      </w:r>
      <w:r w:rsidR="00F3032D">
        <w:rPr>
          <w:rFonts w:ascii="Arial" w:eastAsia="Arial" w:hAnsi="Arial" w:cs="Arial"/>
        </w:rPr>
        <w:t>a</w:t>
      </w:r>
      <w:r w:rsidRPr="735460A9">
        <w:rPr>
          <w:rFonts w:ascii="Arial" w:eastAsia="Arial" w:hAnsi="Arial" w:cs="Arial"/>
        </w:rPr>
        <w:t xml:space="preserve">greement after it has received the notification of termination. Respondent shall cancel as many outstanding obligations as possible. Costs incurred by </w:t>
      </w:r>
      <w:r w:rsidR="00F3032D">
        <w:rPr>
          <w:rFonts w:ascii="Arial" w:eastAsia="Arial" w:hAnsi="Arial" w:cs="Arial"/>
        </w:rPr>
        <w:t>r</w:t>
      </w:r>
      <w:r w:rsidRPr="735460A9">
        <w:rPr>
          <w:rFonts w:ascii="Arial" w:eastAsia="Arial" w:hAnsi="Arial" w:cs="Arial"/>
        </w:rPr>
        <w:t xml:space="preserve">espondent after receipt of the termination notice will be disallowed. Respondent shall not be relieved of liability to NCDIT because of any breach of this </w:t>
      </w:r>
      <w:r w:rsidR="00F3032D">
        <w:rPr>
          <w:rFonts w:ascii="Arial" w:eastAsia="Arial" w:hAnsi="Arial" w:cs="Arial"/>
        </w:rPr>
        <w:t>a</w:t>
      </w:r>
      <w:r w:rsidRPr="735460A9">
        <w:rPr>
          <w:rFonts w:ascii="Arial" w:eastAsia="Arial" w:hAnsi="Arial" w:cs="Arial"/>
        </w:rPr>
        <w:t xml:space="preserve">greement by </w:t>
      </w:r>
      <w:r w:rsidR="00F3032D">
        <w:rPr>
          <w:rFonts w:ascii="Arial" w:eastAsia="Arial" w:hAnsi="Arial" w:cs="Arial"/>
        </w:rPr>
        <w:t>r</w:t>
      </w:r>
      <w:r w:rsidRPr="735460A9">
        <w:rPr>
          <w:rFonts w:ascii="Arial" w:eastAsia="Arial" w:hAnsi="Arial" w:cs="Arial"/>
        </w:rPr>
        <w:t xml:space="preserve">espondent. NCDIT may, to the extent authorized by law, withhold payments to </w:t>
      </w:r>
      <w:r w:rsidR="00F3032D">
        <w:rPr>
          <w:rFonts w:ascii="Arial" w:eastAsia="Arial" w:hAnsi="Arial" w:cs="Arial"/>
        </w:rPr>
        <w:t>r</w:t>
      </w:r>
      <w:r w:rsidRPr="735460A9">
        <w:rPr>
          <w:rFonts w:ascii="Arial" w:eastAsia="Arial" w:hAnsi="Arial" w:cs="Arial"/>
        </w:rPr>
        <w:t xml:space="preserve">espondent for the purpose of set-off until the exact </w:t>
      </w:r>
      <w:proofErr w:type="gramStart"/>
      <w:r w:rsidRPr="735460A9">
        <w:rPr>
          <w:rFonts w:ascii="Arial" w:eastAsia="Arial" w:hAnsi="Arial" w:cs="Arial"/>
        </w:rPr>
        <w:t>amount</w:t>
      </w:r>
      <w:proofErr w:type="gramEnd"/>
      <w:r w:rsidRPr="735460A9">
        <w:rPr>
          <w:rFonts w:ascii="Arial" w:eastAsia="Arial" w:hAnsi="Arial" w:cs="Arial"/>
        </w:rPr>
        <w:t xml:space="preserve"> of damages due NCDIT from </w:t>
      </w:r>
      <w:r w:rsidR="00F3032D">
        <w:rPr>
          <w:rFonts w:ascii="Arial" w:eastAsia="Arial" w:hAnsi="Arial" w:cs="Arial"/>
        </w:rPr>
        <w:t>r</w:t>
      </w:r>
      <w:r w:rsidRPr="735460A9">
        <w:rPr>
          <w:rFonts w:ascii="Arial" w:eastAsia="Arial" w:hAnsi="Arial" w:cs="Arial"/>
        </w:rPr>
        <w:t xml:space="preserve">espondent is determined. Termination of duties of performance do not terminate </w:t>
      </w:r>
      <w:r w:rsidR="00F3032D">
        <w:rPr>
          <w:rFonts w:ascii="Arial" w:eastAsia="Arial" w:hAnsi="Arial" w:cs="Arial"/>
        </w:rPr>
        <w:t>r</w:t>
      </w:r>
      <w:r w:rsidRPr="735460A9">
        <w:rPr>
          <w:rFonts w:ascii="Arial" w:eastAsia="Arial" w:hAnsi="Arial" w:cs="Arial"/>
        </w:rPr>
        <w:t>espondent duties with respect to closeout reporting, record retention, access to records, and compliance with government audits.</w:t>
      </w:r>
    </w:p>
    <w:p w14:paraId="109618A3" w14:textId="12FBCE7C" w:rsidR="00B93E98" w:rsidRDefault="72BBF382" w:rsidP="00F3032D">
      <w:pPr>
        <w:spacing w:after="0" w:line="240" w:lineRule="auto"/>
      </w:pPr>
      <w:r w:rsidRPr="4FFA3A48">
        <w:rPr>
          <w:rFonts w:ascii="Arial" w:eastAsia="Arial" w:hAnsi="Arial" w:cs="Arial"/>
        </w:rPr>
        <w:t xml:space="preserve"> </w:t>
      </w:r>
    </w:p>
    <w:p w14:paraId="73E83472" w14:textId="52C9A612" w:rsidR="00B93E98" w:rsidRDefault="72BBF382" w:rsidP="00F3032D">
      <w:pPr>
        <w:pStyle w:val="ListParagraph"/>
        <w:numPr>
          <w:ilvl w:val="0"/>
          <w:numId w:val="10"/>
        </w:numPr>
        <w:spacing w:after="0" w:line="240" w:lineRule="auto"/>
        <w:rPr>
          <w:rFonts w:ascii="Arial" w:eastAsia="Arial" w:hAnsi="Arial" w:cs="Arial"/>
        </w:rPr>
      </w:pPr>
      <w:r w:rsidRPr="735460A9">
        <w:rPr>
          <w:rFonts w:ascii="Arial" w:eastAsia="Arial" w:hAnsi="Arial" w:cs="Arial"/>
        </w:rPr>
        <w:t xml:space="preserve">Reduction in Scope. If </w:t>
      </w:r>
      <w:proofErr w:type="gramStart"/>
      <w:r w:rsidR="00F3032D">
        <w:rPr>
          <w:rFonts w:ascii="Arial" w:eastAsia="Arial" w:hAnsi="Arial" w:cs="Arial"/>
        </w:rPr>
        <w:t>respondent</w:t>
      </w:r>
      <w:proofErr w:type="gramEnd"/>
      <w:r w:rsidRPr="735460A9">
        <w:rPr>
          <w:rFonts w:ascii="Arial" w:eastAsia="Arial" w:hAnsi="Arial" w:cs="Arial"/>
        </w:rPr>
        <w:t xml:space="preserve"> desires to reduce the scope of the project, including without limitation, a reduction of the number of locations to be served, it is required to comply with the procedures and requirements for a </w:t>
      </w:r>
      <w:r w:rsidR="00F3032D">
        <w:rPr>
          <w:rFonts w:ascii="Arial" w:eastAsia="Arial" w:hAnsi="Arial" w:cs="Arial"/>
        </w:rPr>
        <w:t>material change</w:t>
      </w:r>
      <w:r w:rsidRPr="735460A9">
        <w:rPr>
          <w:rFonts w:ascii="Arial" w:eastAsia="Arial" w:hAnsi="Arial" w:cs="Arial"/>
        </w:rPr>
        <w:t xml:space="preserve">. Respondent acknowledges and agrees that if NCDIT, through a written amendment to this </w:t>
      </w:r>
      <w:r w:rsidR="00F3032D">
        <w:rPr>
          <w:rFonts w:ascii="Arial" w:eastAsia="Arial" w:hAnsi="Arial" w:cs="Arial"/>
        </w:rPr>
        <w:t>agreement</w:t>
      </w:r>
      <w:r w:rsidRPr="735460A9">
        <w:rPr>
          <w:rFonts w:ascii="Arial" w:eastAsia="Arial" w:hAnsi="Arial" w:cs="Arial"/>
        </w:rPr>
        <w:t xml:space="preserve">, permits </w:t>
      </w:r>
      <w:r w:rsidR="00F3032D">
        <w:rPr>
          <w:rFonts w:ascii="Arial" w:eastAsia="Arial" w:hAnsi="Arial" w:cs="Arial"/>
        </w:rPr>
        <w:t>respondent</w:t>
      </w:r>
      <w:r w:rsidRPr="735460A9">
        <w:rPr>
          <w:rFonts w:ascii="Arial" w:eastAsia="Arial" w:hAnsi="Arial" w:cs="Arial"/>
        </w:rPr>
        <w:t xml:space="preserve"> to reduce the scope of the project, NCDIT may reduce the amount of the CAB funding by the corresponding reduction in locations. Upon receiving </w:t>
      </w:r>
      <w:proofErr w:type="gramStart"/>
      <w:r w:rsidRPr="735460A9">
        <w:rPr>
          <w:rFonts w:ascii="Arial" w:eastAsia="Arial" w:hAnsi="Arial" w:cs="Arial"/>
        </w:rPr>
        <w:t>request</w:t>
      </w:r>
      <w:proofErr w:type="gramEnd"/>
      <w:r w:rsidRPr="735460A9">
        <w:rPr>
          <w:rFonts w:ascii="Arial" w:eastAsia="Arial" w:hAnsi="Arial" w:cs="Arial"/>
        </w:rPr>
        <w:t xml:space="preserve"> to reduce the scope of the project, NCDIT may, in its sole discretion, terminate this </w:t>
      </w:r>
      <w:r w:rsidR="00F3032D">
        <w:rPr>
          <w:rFonts w:ascii="Arial" w:eastAsia="Arial" w:hAnsi="Arial" w:cs="Arial"/>
        </w:rPr>
        <w:t>agreement</w:t>
      </w:r>
      <w:r w:rsidRPr="735460A9">
        <w:rPr>
          <w:rFonts w:ascii="Arial" w:eastAsia="Arial" w:hAnsi="Arial" w:cs="Arial"/>
        </w:rPr>
        <w:t xml:space="preserve">. If the </w:t>
      </w:r>
      <w:r w:rsidR="00F3032D">
        <w:rPr>
          <w:rFonts w:ascii="Arial" w:eastAsia="Arial" w:hAnsi="Arial" w:cs="Arial"/>
        </w:rPr>
        <w:t>respondent</w:t>
      </w:r>
      <w:r w:rsidRPr="735460A9">
        <w:rPr>
          <w:rFonts w:ascii="Arial" w:eastAsia="Arial" w:hAnsi="Arial" w:cs="Arial"/>
        </w:rPr>
        <w:t xml:space="preserve"> reduces the scope of the project without first obtaining approval from NCDIT and </w:t>
      </w:r>
      <w:proofErr w:type="gramStart"/>
      <w:r w:rsidRPr="735460A9">
        <w:rPr>
          <w:rFonts w:ascii="Arial" w:eastAsia="Arial" w:hAnsi="Arial" w:cs="Arial"/>
        </w:rPr>
        <w:t>entering into</w:t>
      </w:r>
      <w:proofErr w:type="gramEnd"/>
      <w:r w:rsidRPr="735460A9">
        <w:rPr>
          <w:rFonts w:ascii="Arial" w:eastAsia="Arial" w:hAnsi="Arial" w:cs="Arial"/>
        </w:rPr>
        <w:t xml:space="preserve"> an amendment, NCDIT may terminate this </w:t>
      </w:r>
      <w:r w:rsidR="00F3032D">
        <w:rPr>
          <w:rFonts w:ascii="Arial" w:eastAsia="Arial" w:hAnsi="Arial" w:cs="Arial"/>
        </w:rPr>
        <w:t>agreement</w:t>
      </w:r>
      <w:r w:rsidRPr="735460A9">
        <w:rPr>
          <w:rFonts w:ascii="Arial" w:eastAsia="Arial" w:hAnsi="Arial" w:cs="Arial"/>
        </w:rPr>
        <w:t xml:space="preserve">. Upon termination for a reduction in scope, NCDIT may seek all remedies available to it by law and set forth in this </w:t>
      </w:r>
      <w:r w:rsidR="00F3032D">
        <w:rPr>
          <w:rFonts w:ascii="Arial" w:eastAsia="Arial" w:hAnsi="Arial" w:cs="Arial"/>
        </w:rPr>
        <w:t>agreement</w:t>
      </w:r>
      <w:r w:rsidRPr="735460A9">
        <w:rPr>
          <w:rFonts w:ascii="Arial" w:eastAsia="Arial" w:hAnsi="Arial" w:cs="Arial"/>
        </w:rPr>
        <w:t>. Respondent further agrees that it may be responsible for the following repayment or “</w:t>
      </w:r>
      <w:proofErr w:type="spellStart"/>
      <w:r w:rsidRPr="735460A9">
        <w:rPr>
          <w:rFonts w:ascii="Arial" w:eastAsia="Arial" w:hAnsi="Arial" w:cs="Arial"/>
        </w:rPr>
        <w:t>clawback</w:t>
      </w:r>
      <w:proofErr w:type="spellEnd"/>
      <w:r w:rsidRPr="735460A9">
        <w:rPr>
          <w:rFonts w:ascii="Arial" w:eastAsia="Arial" w:hAnsi="Arial" w:cs="Arial"/>
        </w:rPr>
        <w:t xml:space="preserve">” payments: </w:t>
      </w:r>
    </w:p>
    <w:p w14:paraId="352586AD" w14:textId="76CAA018" w:rsidR="00B93E98" w:rsidRDefault="72BBF382" w:rsidP="00F3032D">
      <w:pPr>
        <w:spacing w:after="0" w:line="240" w:lineRule="auto"/>
      </w:pPr>
      <w:r w:rsidRPr="4FFA3A48">
        <w:rPr>
          <w:rFonts w:ascii="Arial" w:eastAsia="Arial" w:hAnsi="Arial" w:cs="Arial"/>
        </w:rPr>
        <w:t xml:space="preserve"> </w:t>
      </w:r>
    </w:p>
    <w:p w14:paraId="6F5CCF29" w14:textId="11470FDC" w:rsidR="00B93E98" w:rsidRDefault="72BBF382" w:rsidP="00F3032D">
      <w:pPr>
        <w:pStyle w:val="ListParagraph"/>
        <w:numPr>
          <w:ilvl w:val="1"/>
          <w:numId w:val="10"/>
        </w:numPr>
        <w:spacing w:after="0" w:line="240" w:lineRule="auto"/>
        <w:rPr>
          <w:rFonts w:ascii="Arial" w:eastAsia="Arial" w:hAnsi="Arial" w:cs="Arial"/>
        </w:rPr>
      </w:pPr>
      <w:r w:rsidRPr="735460A9">
        <w:rPr>
          <w:rFonts w:ascii="Arial" w:eastAsia="Arial" w:hAnsi="Arial" w:cs="Arial"/>
        </w:rPr>
        <w:t xml:space="preserve">If </w:t>
      </w:r>
      <w:r w:rsidR="00F3032D">
        <w:rPr>
          <w:rFonts w:ascii="Arial" w:eastAsia="Arial" w:hAnsi="Arial" w:cs="Arial"/>
        </w:rPr>
        <w:t>respondent</w:t>
      </w:r>
      <w:r w:rsidRPr="735460A9">
        <w:rPr>
          <w:rFonts w:ascii="Arial" w:eastAsia="Arial" w:hAnsi="Arial" w:cs="Arial"/>
        </w:rPr>
        <w:t xml:space="preserve"> fails to make service available to the number of locations identified in its proposal or fails to maintain service to those locations for the </w:t>
      </w:r>
      <w:proofErr w:type="gramStart"/>
      <w:r w:rsidRPr="735460A9">
        <w:rPr>
          <w:rFonts w:ascii="Arial" w:eastAsia="Arial" w:hAnsi="Arial" w:cs="Arial"/>
        </w:rPr>
        <w:t>period of time</w:t>
      </w:r>
      <w:proofErr w:type="gramEnd"/>
      <w:r w:rsidRPr="735460A9">
        <w:rPr>
          <w:rFonts w:ascii="Arial" w:eastAsia="Arial" w:hAnsi="Arial" w:cs="Arial"/>
        </w:rPr>
        <w:t xml:space="preserve"> required, NCDIT shall reduce its CAB funding by the product of the average cost </w:t>
      </w:r>
      <w:r w:rsidRPr="735460A9">
        <w:rPr>
          <w:rFonts w:ascii="Arial" w:eastAsia="Arial" w:hAnsi="Arial" w:cs="Arial"/>
        </w:rPr>
        <w:lastRenderedPageBreak/>
        <w:t xml:space="preserve">per location and the number of locations not served. If such payments have already been made to </w:t>
      </w:r>
      <w:r w:rsidR="00F3032D">
        <w:rPr>
          <w:rFonts w:ascii="Arial" w:eastAsia="Arial" w:hAnsi="Arial" w:cs="Arial"/>
        </w:rPr>
        <w:t>respondent</w:t>
      </w:r>
      <w:r w:rsidRPr="735460A9">
        <w:rPr>
          <w:rFonts w:ascii="Arial" w:eastAsia="Arial" w:hAnsi="Arial" w:cs="Arial"/>
        </w:rPr>
        <w:t xml:space="preserve">, </w:t>
      </w:r>
      <w:r w:rsidR="00F3032D">
        <w:rPr>
          <w:rFonts w:ascii="Arial" w:eastAsia="Arial" w:hAnsi="Arial" w:cs="Arial"/>
        </w:rPr>
        <w:t>respondent</w:t>
      </w:r>
      <w:r w:rsidRPr="735460A9">
        <w:rPr>
          <w:rFonts w:ascii="Arial" w:eastAsia="Arial" w:hAnsi="Arial" w:cs="Arial"/>
        </w:rPr>
        <w:t xml:space="preserve"> shall repay to NCDIT an amount equal to the product of the average cost per location and the number of locations not served. This remedy is not exclusive to any other remedy available to NCDIT, including termination and </w:t>
      </w:r>
      <w:proofErr w:type="spellStart"/>
      <w:r w:rsidRPr="735460A9">
        <w:rPr>
          <w:rFonts w:ascii="Arial" w:eastAsia="Arial" w:hAnsi="Arial" w:cs="Arial"/>
        </w:rPr>
        <w:t>clawback</w:t>
      </w:r>
      <w:proofErr w:type="spellEnd"/>
      <w:r w:rsidRPr="735460A9">
        <w:rPr>
          <w:rFonts w:ascii="Arial" w:eastAsia="Arial" w:hAnsi="Arial" w:cs="Arial"/>
        </w:rPr>
        <w:t xml:space="preserve"> or payment of additional amounts.   </w:t>
      </w:r>
    </w:p>
    <w:p w14:paraId="6931E04E" w14:textId="30231203"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 xml:space="preserve">NCDIT shall notify </w:t>
      </w:r>
      <w:r w:rsidR="00F3032D">
        <w:rPr>
          <w:rFonts w:ascii="Arial" w:eastAsia="Arial" w:hAnsi="Arial" w:cs="Arial"/>
        </w:rPr>
        <w:t>respondent</w:t>
      </w:r>
      <w:r w:rsidRPr="478CF8BE">
        <w:rPr>
          <w:rFonts w:ascii="Arial" w:eastAsia="Arial" w:hAnsi="Arial" w:cs="Arial"/>
        </w:rPr>
        <w:t xml:space="preserve"> in writing of the amount to be repaid and direct </w:t>
      </w:r>
      <w:r w:rsidR="00F3032D">
        <w:rPr>
          <w:rFonts w:ascii="Arial" w:eastAsia="Arial" w:hAnsi="Arial" w:cs="Arial"/>
        </w:rPr>
        <w:t>respondent</w:t>
      </w:r>
      <w:r w:rsidRPr="478CF8BE">
        <w:rPr>
          <w:rFonts w:ascii="Arial" w:eastAsia="Arial" w:hAnsi="Arial" w:cs="Arial"/>
        </w:rPr>
        <w:t xml:space="preserve"> to repay such amount directly to NCDIT. All such amounts shall be due immediately upon demand by NCDIT. If not paid within 30 days following demand, the unpaid amount due shall continue to bear interest at the rate set out by N.C.G.S. §24-1 for the period beginning upon the demand until paid. Upon default in such payment, NCDIT may employ an attorney to enforce its rights and remedies, and </w:t>
      </w:r>
      <w:r w:rsidR="00F3032D">
        <w:rPr>
          <w:rFonts w:ascii="Arial" w:eastAsia="Arial" w:hAnsi="Arial" w:cs="Arial"/>
        </w:rPr>
        <w:t>respondent</w:t>
      </w:r>
      <w:r w:rsidRPr="478CF8BE">
        <w:rPr>
          <w:rFonts w:ascii="Arial" w:eastAsia="Arial" w:hAnsi="Arial" w:cs="Arial"/>
        </w:rPr>
        <w:t xml:space="preserve"> hereby agrees to pay the legal costs and reasonable attorneys’ fees of NCDIT plus all other reasonable expenses incurred by NCDIT in exercising any of its rights and remedies upon such default. </w:t>
      </w:r>
    </w:p>
    <w:p w14:paraId="660D62FA" w14:textId="5BD51549" w:rsidR="478CF8BE" w:rsidRDefault="478CF8BE" w:rsidP="00F3032D">
      <w:pPr>
        <w:spacing w:after="0" w:line="240" w:lineRule="auto"/>
        <w:rPr>
          <w:rFonts w:ascii="Arial" w:eastAsia="Arial" w:hAnsi="Arial" w:cs="Arial"/>
        </w:rPr>
      </w:pPr>
    </w:p>
    <w:p w14:paraId="11763018" w14:textId="521DA16E"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Improper or Ineligible Payments. Any item of expenditure by </w:t>
      </w:r>
      <w:r w:rsidR="00F3032D">
        <w:rPr>
          <w:rFonts w:ascii="Arial" w:eastAsia="Arial" w:hAnsi="Arial" w:cs="Arial"/>
        </w:rPr>
        <w:t>respondent</w:t>
      </w:r>
      <w:r w:rsidRPr="478CF8BE">
        <w:rPr>
          <w:rFonts w:ascii="Arial" w:eastAsia="Arial" w:hAnsi="Arial" w:cs="Arial"/>
        </w:rPr>
        <w:t xml:space="preserve"> under the terms of this </w:t>
      </w:r>
      <w:r w:rsidR="00F3032D">
        <w:rPr>
          <w:rFonts w:ascii="Arial" w:eastAsia="Arial" w:hAnsi="Arial" w:cs="Arial"/>
        </w:rPr>
        <w:t>agreement</w:t>
      </w:r>
      <w:r w:rsidRPr="478CF8BE">
        <w:rPr>
          <w:rFonts w:ascii="Arial" w:eastAsia="Arial" w:hAnsi="Arial" w:cs="Arial"/>
        </w:rPr>
        <w:t xml:space="preserve"> which is found by auditors, investigators, and other authorized representatives of NCDIT, the U</w:t>
      </w:r>
      <w:r w:rsidR="00F3032D">
        <w:rPr>
          <w:rFonts w:ascii="Arial" w:eastAsia="Arial" w:hAnsi="Arial" w:cs="Arial"/>
        </w:rPr>
        <w:t>.</w:t>
      </w:r>
      <w:r w:rsidRPr="478CF8BE">
        <w:rPr>
          <w:rFonts w:ascii="Arial" w:eastAsia="Arial" w:hAnsi="Arial" w:cs="Arial"/>
        </w:rPr>
        <w:t>S</w:t>
      </w:r>
      <w:r w:rsidR="00F3032D">
        <w:rPr>
          <w:rFonts w:ascii="Arial" w:eastAsia="Arial" w:hAnsi="Arial" w:cs="Arial"/>
        </w:rPr>
        <w:t>.</w:t>
      </w:r>
      <w:r w:rsidRPr="478CF8BE">
        <w:rPr>
          <w:rFonts w:ascii="Arial" w:eastAsia="Arial" w:hAnsi="Arial" w:cs="Arial"/>
        </w:rPr>
        <w:t xml:space="preserve"> Department of the Treasury, the N</w:t>
      </w:r>
      <w:r w:rsidR="00F3032D">
        <w:rPr>
          <w:rFonts w:ascii="Arial" w:eastAsia="Arial" w:hAnsi="Arial" w:cs="Arial"/>
        </w:rPr>
        <w:t>.</w:t>
      </w:r>
      <w:r w:rsidRPr="478CF8BE">
        <w:rPr>
          <w:rFonts w:ascii="Arial" w:eastAsia="Arial" w:hAnsi="Arial" w:cs="Arial"/>
        </w:rPr>
        <w:t>C</w:t>
      </w:r>
      <w:r w:rsidR="00F3032D">
        <w:rPr>
          <w:rFonts w:ascii="Arial" w:eastAsia="Arial" w:hAnsi="Arial" w:cs="Arial"/>
        </w:rPr>
        <w:t>.</w:t>
      </w:r>
      <w:r w:rsidRPr="478CF8BE">
        <w:rPr>
          <w:rFonts w:ascii="Arial" w:eastAsia="Arial" w:hAnsi="Arial" w:cs="Arial"/>
        </w:rPr>
        <w:t xml:space="preserve"> Department of State Treasurer, or other federal or state instrumentality to be improper, ineligible, in violation of federal or state law, or the terms of this </w:t>
      </w:r>
      <w:r w:rsidR="00F3032D">
        <w:rPr>
          <w:rFonts w:ascii="Arial" w:eastAsia="Arial" w:hAnsi="Arial" w:cs="Arial"/>
        </w:rPr>
        <w:t>agreement</w:t>
      </w:r>
      <w:r w:rsidRPr="478CF8BE">
        <w:rPr>
          <w:rFonts w:ascii="Arial" w:eastAsia="Arial" w:hAnsi="Arial" w:cs="Arial"/>
        </w:rPr>
        <w:t xml:space="preserve">, or involving any fraudulent, deceptive, or misleading representations or activities of </w:t>
      </w:r>
      <w:r w:rsidR="00F3032D">
        <w:rPr>
          <w:rFonts w:ascii="Arial" w:eastAsia="Arial" w:hAnsi="Arial" w:cs="Arial"/>
        </w:rPr>
        <w:t>respondent</w:t>
      </w:r>
      <w:r w:rsidRPr="478CF8BE">
        <w:rPr>
          <w:rFonts w:ascii="Arial" w:eastAsia="Arial" w:hAnsi="Arial" w:cs="Arial"/>
        </w:rPr>
        <w:t xml:space="preserve">, shall become </w:t>
      </w:r>
      <w:r w:rsidR="00F3032D">
        <w:rPr>
          <w:rFonts w:ascii="Arial" w:eastAsia="Arial" w:hAnsi="Arial" w:cs="Arial"/>
        </w:rPr>
        <w:t>respondent</w:t>
      </w:r>
      <w:r w:rsidRPr="478CF8BE">
        <w:rPr>
          <w:rFonts w:ascii="Arial" w:eastAsia="Arial" w:hAnsi="Arial" w:cs="Arial"/>
        </w:rPr>
        <w:t xml:space="preserve">’s liability, and shall be paid solely by </w:t>
      </w:r>
      <w:r w:rsidR="00F3032D">
        <w:rPr>
          <w:rFonts w:ascii="Arial" w:eastAsia="Arial" w:hAnsi="Arial" w:cs="Arial"/>
        </w:rPr>
        <w:t>respondent</w:t>
      </w:r>
      <w:r w:rsidRPr="478CF8BE">
        <w:rPr>
          <w:rFonts w:ascii="Arial" w:eastAsia="Arial" w:hAnsi="Arial" w:cs="Arial"/>
        </w:rPr>
        <w:t xml:space="preserve">, immediately upon notification of such, from funds other than those provided by NCDIT under this </w:t>
      </w:r>
      <w:r w:rsidR="00F3032D">
        <w:rPr>
          <w:rFonts w:ascii="Arial" w:eastAsia="Arial" w:hAnsi="Arial" w:cs="Arial"/>
        </w:rPr>
        <w:t>agreement</w:t>
      </w:r>
      <w:r w:rsidRPr="478CF8BE">
        <w:rPr>
          <w:rFonts w:ascii="Arial" w:eastAsia="Arial" w:hAnsi="Arial" w:cs="Arial"/>
        </w:rPr>
        <w:t xml:space="preserve">. This provision shall survive the expiration or termination of this </w:t>
      </w:r>
      <w:r w:rsidR="00F3032D">
        <w:rPr>
          <w:rFonts w:ascii="Arial" w:eastAsia="Arial" w:hAnsi="Arial" w:cs="Arial"/>
        </w:rPr>
        <w:t>agreement</w:t>
      </w:r>
      <w:r w:rsidRPr="478CF8BE">
        <w:rPr>
          <w:rFonts w:ascii="Arial" w:eastAsia="Arial" w:hAnsi="Arial" w:cs="Arial"/>
        </w:rPr>
        <w:t xml:space="preserve">. </w:t>
      </w:r>
    </w:p>
    <w:p w14:paraId="6E368238" w14:textId="14DE9EDC" w:rsidR="478CF8BE" w:rsidRDefault="478CF8BE" w:rsidP="00F3032D">
      <w:pPr>
        <w:spacing w:after="0" w:line="240" w:lineRule="auto"/>
        <w:rPr>
          <w:rFonts w:ascii="Arial" w:eastAsia="Arial" w:hAnsi="Arial" w:cs="Arial"/>
        </w:rPr>
      </w:pPr>
    </w:p>
    <w:p w14:paraId="799D5CAD" w14:textId="55C6DA38"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Termination and Remedies Acknowledgement. Respondent acknowledges and agrees that the rights and remedies of NCDIT as set forth herein and elsewhere in this </w:t>
      </w:r>
      <w:r w:rsidR="00F3032D">
        <w:rPr>
          <w:rFonts w:ascii="Arial" w:eastAsia="Arial" w:hAnsi="Arial" w:cs="Arial"/>
        </w:rPr>
        <w:t>agreement</w:t>
      </w:r>
      <w:r w:rsidRPr="478CF8BE">
        <w:rPr>
          <w:rFonts w:ascii="Arial" w:eastAsia="Arial" w:hAnsi="Arial" w:cs="Arial"/>
        </w:rPr>
        <w:t xml:space="preserve"> are not exclusive and are in addition to any other rights and remedies provided by law.</w:t>
      </w:r>
    </w:p>
    <w:p w14:paraId="2575A983" w14:textId="2CE29B6B" w:rsidR="00B93E98" w:rsidRDefault="72BBF382" w:rsidP="00F3032D">
      <w:pPr>
        <w:spacing w:after="0" w:line="240" w:lineRule="auto"/>
      </w:pPr>
      <w:r w:rsidRPr="4FFA3A48">
        <w:rPr>
          <w:rFonts w:ascii="Arial" w:eastAsia="Arial" w:hAnsi="Arial" w:cs="Arial"/>
        </w:rPr>
        <w:t xml:space="preserve"> </w:t>
      </w:r>
    </w:p>
    <w:p w14:paraId="7831288B" w14:textId="6D5976A5" w:rsidR="00B93E98" w:rsidRDefault="72BBF382" w:rsidP="00F3032D">
      <w:pPr>
        <w:spacing w:after="0" w:line="240" w:lineRule="auto"/>
        <w:jc w:val="center"/>
        <w:rPr>
          <w:rFonts w:ascii="Arial" w:eastAsia="Arial" w:hAnsi="Arial" w:cs="Arial"/>
        </w:rPr>
      </w:pPr>
      <w:r w:rsidRPr="4FFA3A48">
        <w:rPr>
          <w:rFonts w:ascii="Arial" w:eastAsia="Arial" w:hAnsi="Arial" w:cs="Arial"/>
        </w:rPr>
        <w:t xml:space="preserve">General Provisions </w:t>
      </w:r>
    </w:p>
    <w:p w14:paraId="4F0CFF2B" w14:textId="77777777" w:rsidR="00272885" w:rsidRDefault="00272885" w:rsidP="00F3032D">
      <w:pPr>
        <w:spacing w:after="0" w:line="240" w:lineRule="auto"/>
        <w:jc w:val="center"/>
      </w:pPr>
    </w:p>
    <w:p w14:paraId="5593CA22" w14:textId="48AE6757"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Implementing Laws, Rules, and Regulations. This </w:t>
      </w:r>
      <w:r w:rsidR="00F3032D">
        <w:rPr>
          <w:rFonts w:ascii="Arial" w:eastAsia="Arial" w:hAnsi="Arial" w:cs="Arial"/>
        </w:rPr>
        <w:t>agreement</w:t>
      </w:r>
      <w:r w:rsidRPr="478CF8BE">
        <w:rPr>
          <w:rFonts w:ascii="Arial" w:eastAsia="Arial" w:hAnsi="Arial" w:cs="Arial"/>
        </w:rPr>
        <w:t xml:space="preserve"> is subject to the laws, regulations, and guidance documents authorizing and implementing the CAB </w:t>
      </w:r>
      <w:r w:rsidR="72536565" w:rsidRPr="715C9E69">
        <w:rPr>
          <w:rFonts w:ascii="Arial" w:eastAsia="Arial" w:hAnsi="Arial" w:cs="Arial"/>
        </w:rPr>
        <w:t>program</w:t>
      </w:r>
      <w:r w:rsidRPr="478CF8BE">
        <w:rPr>
          <w:rFonts w:ascii="Arial" w:eastAsia="Arial" w:hAnsi="Arial" w:cs="Arial"/>
        </w:rPr>
        <w:t>, including, but not limited to, the following:</w:t>
      </w:r>
    </w:p>
    <w:p w14:paraId="4356AAE9" w14:textId="26D9CFE0" w:rsidR="00B93E98" w:rsidRDefault="72BBF382" w:rsidP="00F3032D">
      <w:pPr>
        <w:spacing w:after="0" w:line="240" w:lineRule="auto"/>
      </w:pPr>
      <w:r w:rsidRPr="4FFA3A48">
        <w:rPr>
          <w:rFonts w:ascii="Arial" w:eastAsia="Arial" w:hAnsi="Arial" w:cs="Arial"/>
        </w:rPr>
        <w:t xml:space="preserve"> </w:t>
      </w:r>
    </w:p>
    <w:p w14:paraId="681A593E" w14:textId="10C5336B"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 xml:space="preserve">The CAB statute at N.C.G.S. 143B-1373.1 and all applicable laws, rules and regulations of the State of North Carolina. </w:t>
      </w:r>
    </w:p>
    <w:p w14:paraId="583DBB75" w14:textId="16C0447C"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Section 602 of the Social Security Act, as added by Section 9901 of the American Rescue Plan Act of 2021, Pub. L. No. 117-2.</w:t>
      </w:r>
    </w:p>
    <w:p w14:paraId="5A2D2D65" w14:textId="72FA36FE"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 xml:space="preserve">Subpart A of 31 CFR Part 35 (Coronavirus State and Local Fiscal Recovery Funds), as adopted in the Coronavirus State and Local Fiscal Recovery Funds Interim Final Rule (86 FR 26786, applicable May 17, </w:t>
      </w:r>
      <w:proofErr w:type="gramStart"/>
      <w:r w:rsidRPr="478CF8BE">
        <w:rPr>
          <w:rFonts w:ascii="Arial" w:eastAsia="Arial" w:hAnsi="Arial" w:cs="Arial"/>
        </w:rPr>
        <w:t>2021</w:t>
      </w:r>
      <w:proofErr w:type="gramEnd"/>
      <w:r w:rsidRPr="478CF8BE">
        <w:rPr>
          <w:rFonts w:ascii="Arial" w:eastAsia="Arial" w:hAnsi="Arial" w:cs="Arial"/>
        </w:rPr>
        <w:t xml:space="preserve"> through March 31, 2022) and final rule (87 FR 4338, applicable January 27, 2022 through the end of the ARPA/SLFRF award term), and other subsequent regulations implementing Section 603 of the Social Security Act (42 U.S.C. 803).</w:t>
      </w:r>
    </w:p>
    <w:p w14:paraId="08F49FB2" w14:textId="7AF68494"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 xml:space="preserve">Provisions of the Supplementary Broadband Guidance relevant to contractors, found at </w:t>
      </w:r>
      <w:hyperlink r:id="rId23">
        <w:r w:rsidRPr="478CF8BE">
          <w:rPr>
            <w:rStyle w:val="Hyperlink"/>
            <w:rFonts w:ascii="Arial" w:eastAsia="Arial" w:hAnsi="Arial" w:cs="Arial"/>
            <w:color w:val="0563C1"/>
          </w:rPr>
          <w:t>SLFRF and CPF Supplementary Broadband Guidance (treasury.gov)</w:t>
        </w:r>
      </w:hyperlink>
      <w:r w:rsidRPr="478CF8BE">
        <w:rPr>
          <w:rFonts w:ascii="Arial" w:eastAsia="Arial" w:hAnsi="Arial" w:cs="Arial"/>
        </w:rPr>
        <w:t xml:space="preserve">. </w:t>
      </w:r>
    </w:p>
    <w:p w14:paraId="027D7D51" w14:textId="570B705D"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 xml:space="preserve">Applicable guidance documents issued from time-to-time by the U.S. Department of the Treasury regarding the administration of ARPA and SLFRF funds.   </w:t>
      </w:r>
    </w:p>
    <w:p w14:paraId="3BC8FF2E" w14:textId="678E7F0A" w:rsidR="00B93E98" w:rsidRDefault="72BBF382" w:rsidP="00F3032D">
      <w:pPr>
        <w:spacing w:after="0" w:line="240" w:lineRule="auto"/>
      </w:pPr>
      <w:r w:rsidRPr="4FFA3A48">
        <w:rPr>
          <w:rFonts w:ascii="Arial" w:eastAsia="Arial" w:hAnsi="Arial" w:cs="Arial"/>
        </w:rPr>
        <w:lastRenderedPageBreak/>
        <w:t xml:space="preserve"> </w:t>
      </w:r>
    </w:p>
    <w:p w14:paraId="3D424F6E" w14:textId="5A1D5932" w:rsidR="00B93E98" w:rsidRDefault="72BBF382" w:rsidP="00F3032D">
      <w:pPr>
        <w:pStyle w:val="ListParagraph"/>
        <w:numPr>
          <w:ilvl w:val="0"/>
          <w:numId w:val="10"/>
        </w:numPr>
        <w:spacing w:after="0" w:line="240" w:lineRule="auto"/>
        <w:rPr>
          <w:rFonts w:ascii="Arial" w:eastAsia="Arial" w:hAnsi="Arial" w:cs="Arial"/>
        </w:rPr>
      </w:pPr>
      <w:r w:rsidRPr="7E18D999">
        <w:rPr>
          <w:rFonts w:ascii="Arial" w:eastAsia="Arial" w:hAnsi="Arial" w:cs="Arial"/>
        </w:rPr>
        <w:t xml:space="preserve">Conflicts of Interest. Respondent certifies to NCDIT that as of the date hereof, to the best of its knowledge after reasonable inquiry, no employee, officer, or agent of NCDIT or the </w:t>
      </w:r>
      <w:r w:rsidR="00F3032D">
        <w:rPr>
          <w:rFonts w:ascii="Arial" w:eastAsia="Arial" w:hAnsi="Arial" w:cs="Arial"/>
        </w:rPr>
        <w:t>county</w:t>
      </w:r>
      <w:r w:rsidRPr="7E18D999">
        <w:rPr>
          <w:rFonts w:ascii="Arial" w:eastAsia="Arial" w:hAnsi="Arial" w:cs="Arial"/>
        </w:rPr>
        <w:t xml:space="preserve"> involved in the selection, award, or administration of this </w:t>
      </w:r>
      <w:r w:rsidR="00F3032D">
        <w:rPr>
          <w:rFonts w:ascii="Arial" w:eastAsia="Arial" w:hAnsi="Arial" w:cs="Arial"/>
        </w:rPr>
        <w:t>agreement</w:t>
      </w:r>
      <w:r w:rsidRPr="7E18D999">
        <w:rPr>
          <w:rFonts w:ascii="Arial" w:eastAsia="Arial" w:hAnsi="Arial" w:cs="Arial"/>
        </w:rPr>
        <w:t xml:space="preserve"> (each a “</w:t>
      </w:r>
      <w:r w:rsidR="00F3032D">
        <w:rPr>
          <w:rFonts w:ascii="Arial" w:eastAsia="Arial" w:hAnsi="Arial" w:cs="Arial"/>
        </w:rPr>
        <w:t>covered individual</w:t>
      </w:r>
      <w:r w:rsidRPr="7E18D999">
        <w:rPr>
          <w:rFonts w:ascii="Arial" w:eastAsia="Arial" w:hAnsi="Arial" w:cs="Arial"/>
        </w:rPr>
        <w:t xml:space="preserve">”); no member of a </w:t>
      </w:r>
      <w:r w:rsidR="00F3032D">
        <w:rPr>
          <w:rFonts w:ascii="Arial" w:eastAsia="Arial" w:hAnsi="Arial" w:cs="Arial"/>
        </w:rPr>
        <w:t>covered individual</w:t>
      </w:r>
      <w:r w:rsidRPr="7E18D999">
        <w:rPr>
          <w:rFonts w:ascii="Arial" w:eastAsia="Arial" w:hAnsi="Arial" w:cs="Arial"/>
        </w:rPr>
        <w:t xml:space="preserve">’s immediate family; no partner of a </w:t>
      </w:r>
      <w:r w:rsidR="00F3032D">
        <w:rPr>
          <w:rFonts w:ascii="Arial" w:eastAsia="Arial" w:hAnsi="Arial" w:cs="Arial"/>
        </w:rPr>
        <w:t>covered individual</w:t>
      </w:r>
      <w:r w:rsidRPr="7E18D999">
        <w:rPr>
          <w:rFonts w:ascii="Arial" w:eastAsia="Arial" w:hAnsi="Arial" w:cs="Arial"/>
        </w:rPr>
        <w:t xml:space="preserve">; and no organization (including </w:t>
      </w:r>
      <w:r w:rsidR="00F3032D">
        <w:rPr>
          <w:rFonts w:ascii="Arial" w:eastAsia="Arial" w:hAnsi="Arial" w:cs="Arial"/>
        </w:rPr>
        <w:t>respondent</w:t>
      </w:r>
      <w:r w:rsidRPr="7E18D999">
        <w:rPr>
          <w:rFonts w:ascii="Arial" w:eastAsia="Arial" w:hAnsi="Arial" w:cs="Arial"/>
        </w:rPr>
        <w:t xml:space="preserve">) which employs or is about to employ a </w:t>
      </w:r>
      <w:r w:rsidR="00F3032D">
        <w:rPr>
          <w:rFonts w:ascii="Arial" w:eastAsia="Arial" w:hAnsi="Arial" w:cs="Arial"/>
        </w:rPr>
        <w:t>covered individual</w:t>
      </w:r>
      <w:r w:rsidRPr="7E18D999">
        <w:rPr>
          <w:rFonts w:ascii="Arial" w:eastAsia="Arial" w:hAnsi="Arial" w:cs="Arial"/>
        </w:rPr>
        <w:t xml:space="preserve">; has a financial or other interest in, or has received a tangible personal benefit from, </w:t>
      </w:r>
      <w:r w:rsidR="00F3032D">
        <w:rPr>
          <w:rFonts w:ascii="Arial" w:eastAsia="Arial" w:hAnsi="Arial" w:cs="Arial"/>
        </w:rPr>
        <w:t>respondent</w:t>
      </w:r>
      <w:r w:rsidRPr="7E18D999">
        <w:rPr>
          <w:rFonts w:ascii="Arial" w:eastAsia="Arial" w:hAnsi="Arial" w:cs="Arial"/>
        </w:rPr>
        <w:t xml:space="preserve">. Should </w:t>
      </w:r>
      <w:r w:rsidR="00F3032D">
        <w:rPr>
          <w:rFonts w:ascii="Arial" w:eastAsia="Arial" w:hAnsi="Arial" w:cs="Arial"/>
        </w:rPr>
        <w:t>respondent</w:t>
      </w:r>
      <w:r w:rsidRPr="7E18D999">
        <w:rPr>
          <w:rFonts w:ascii="Arial" w:eastAsia="Arial" w:hAnsi="Arial" w:cs="Arial"/>
        </w:rPr>
        <w:t xml:space="preserve"> obtain knowledge of any such </w:t>
      </w:r>
      <w:proofErr w:type="gramStart"/>
      <w:r w:rsidRPr="7E18D999">
        <w:rPr>
          <w:rFonts w:ascii="Arial" w:eastAsia="Arial" w:hAnsi="Arial" w:cs="Arial"/>
        </w:rPr>
        <w:t>interest</w:t>
      </w:r>
      <w:proofErr w:type="gramEnd"/>
      <w:r w:rsidRPr="7E18D999">
        <w:rPr>
          <w:rFonts w:ascii="Arial" w:eastAsia="Arial" w:hAnsi="Arial" w:cs="Arial"/>
        </w:rPr>
        <w:t xml:space="preserve"> or any tangible personal benefit described in the preceding sentence after the date hereof, it shall promptly disclose the same to NCDIT in writing.</w:t>
      </w:r>
      <w:r w:rsidRPr="7E18D999">
        <w:rPr>
          <w:rFonts w:ascii="Times New Roman" w:eastAsia="Times New Roman" w:hAnsi="Times New Roman" w:cs="Times New Roman"/>
          <w:sz w:val="24"/>
          <w:szCs w:val="24"/>
        </w:rPr>
        <w:t xml:space="preserve"> </w:t>
      </w:r>
      <w:r w:rsidRPr="7E18D999">
        <w:rPr>
          <w:rFonts w:ascii="Arial" w:eastAsia="Arial" w:hAnsi="Arial" w:cs="Arial"/>
        </w:rPr>
        <w:t xml:space="preserve">Respondent further certifies to NCDIT that it has not provided, nor offered to provide, any gratuities, favors, or anything of value to an officer, employee, or agent of NCDIT or the </w:t>
      </w:r>
      <w:r w:rsidR="00F3032D">
        <w:rPr>
          <w:rFonts w:ascii="Arial" w:eastAsia="Arial" w:hAnsi="Arial" w:cs="Arial"/>
        </w:rPr>
        <w:t>county</w:t>
      </w:r>
      <w:r w:rsidRPr="7E18D999">
        <w:rPr>
          <w:rFonts w:ascii="Arial" w:eastAsia="Arial" w:hAnsi="Arial" w:cs="Arial"/>
        </w:rPr>
        <w:t xml:space="preserve">. Should </w:t>
      </w:r>
      <w:r w:rsidR="00F3032D">
        <w:rPr>
          <w:rFonts w:ascii="Arial" w:eastAsia="Arial" w:hAnsi="Arial" w:cs="Arial"/>
        </w:rPr>
        <w:t>respondent</w:t>
      </w:r>
      <w:r w:rsidRPr="7E18D999">
        <w:rPr>
          <w:rFonts w:ascii="Arial" w:eastAsia="Arial" w:hAnsi="Arial" w:cs="Arial"/>
        </w:rPr>
        <w:t xml:space="preserve"> obtain knowledge of the provision, or offer of any provision, of any gratuity, favor, or anything of value to an officer, employee, or agent described in the preceding sentence after the date hereof, it shall promptly disclose the same to NCDIT in writing.</w:t>
      </w:r>
      <w:r w:rsidRPr="7E18D999">
        <w:rPr>
          <w:rFonts w:ascii="Times New Roman" w:eastAsia="Times New Roman" w:hAnsi="Times New Roman" w:cs="Times New Roman"/>
        </w:rPr>
        <w:t xml:space="preserve"> </w:t>
      </w:r>
      <w:r w:rsidRPr="7E18D999">
        <w:rPr>
          <w:rFonts w:ascii="Arial" w:eastAsia="Arial" w:hAnsi="Arial" w:cs="Arial"/>
        </w:rPr>
        <w:t xml:space="preserve">Respondent understands that (1) NCDIT will use ARPA funds to pay for the cost of this </w:t>
      </w:r>
      <w:r w:rsidR="00F3032D">
        <w:rPr>
          <w:rFonts w:ascii="Arial" w:eastAsia="Arial" w:hAnsi="Arial" w:cs="Arial"/>
        </w:rPr>
        <w:t>c</w:t>
      </w:r>
      <w:r w:rsidRPr="7E18D999">
        <w:rPr>
          <w:rFonts w:ascii="Arial" w:eastAsia="Arial" w:hAnsi="Arial" w:cs="Arial"/>
        </w:rPr>
        <w:t>ontract and (2) the expenditure of ARPA funds is governed by</w:t>
      </w:r>
      <w:r w:rsidRPr="7E18D999">
        <w:rPr>
          <w:rFonts w:ascii="Arial" w:eastAsia="Arial" w:hAnsi="Arial" w:cs="Arial"/>
          <w:i/>
          <w:iCs/>
        </w:rPr>
        <w:t xml:space="preserve"> </w:t>
      </w:r>
      <w:r w:rsidRPr="7E18D999">
        <w:rPr>
          <w:rFonts w:ascii="Arial" w:eastAsia="Arial" w:hAnsi="Arial" w:cs="Arial"/>
        </w:rPr>
        <w:t xml:space="preserve">the </w:t>
      </w:r>
      <w:proofErr w:type="gramStart"/>
      <w:r w:rsidRPr="7E18D999">
        <w:rPr>
          <w:rFonts w:ascii="Arial" w:eastAsia="Arial" w:hAnsi="Arial" w:cs="Arial"/>
        </w:rPr>
        <w:t>Conflict of Interest</w:t>
      </w:r>
      <w:proofErr w:type="gramEnd"/>
      <w:r w:rsidRPr="7E18D999">
        <w:rPr>
          <w:rFonts w:ascii="Arial" w:eastAsia="Arial" w:hAnsi="Arial" w:cs="Arial"/>
        </w:rPr>
        <w:t xml:space="preserve"> Policy of NCDIT, the federal requirements, and North Carolina law (including, without limitation, N.C.G.S. §§ 14-234 </w:t>
      </w:r>
      <w:r w:rsidR="02B22F19" w:rsidRPr="7E18D999">
        <w:rPr>
          <w:rFonts w:ascii="Arial" w:eastAsia="Arial" w:hAnsi="Arial" w:cs="Arial"/>
        </w:rPr>
        <w:t xml:space="preserve">through </w:t>
      </w:r>
      <w:r w:rsidRPr="7E18D999">
        <w:rPr>
          <w:rFonts w:ascii="Arial" w:eastAsia="Arial" w:hAnsi="Arial" w:cs="Arial"/>
        </w:rPr>
        <w:t>234.3). Respondent must disclose in writing to NCDIT any potential conflict of interest affecting the awarded funds in accordance with 2 C.F.R. § 200.112.</w:t>
      </w:r>
    </w:p>
    <w:p w14:paraId="62806938" w14:textId="138F31A3" w:rsidR="00B93E98" w:rsidRDefault="72BBF382" w:rsidP="00F3032D">
      <w:pPr>
        <w:spacing w:after="0" w:line="240" w:lineRule="auto"/>
      </w:pPr>
      <w:r w:rsidRPr="4FFA3A48">
        <w:rPr>
          <w:rFonts w:ascii="Arial" w:eastAsia="Arial" w:hAnsi="Arial" w:cs="Arial"/>
        </w:rPr>
        <w:t xml:space="preserve"> </w:t>
      </w:r>
    </w:p>
    <w:p w14:paraId="12926FBC" w14:textId="5448A317"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Conflict of Interest Policy. Every </w:t>
      </w:r>
      <w:r w:rsidR="00F3032D">
        <w:rPr>
          <w:rFonts w:ascii="Arial" w:eastAsia="Arial" w:hAnsi="Arial" w:cs="Arial"/>
        </w:rPr>
        <w:t>respondent</w:t>
      </w:r>
      <w:r w:rsidRPr="478CF8BE">
        <w:rPr>
          <w:rFonts w:ascii="Arial" w:eastAsia="Arial" w:hAnsi="Arial" w:cs="Arial"/>
        </w:rPr>
        <w:t xml:space="preserve"> shall file with NCDIT a copy of </w:t>
      </w:r>
      <w:r w:rsidR="00F3032D">
        <w:rPr>
          <w:rFonts w:ascii="Arial" w:eastAsia="Arial" w:hAnsi="Arial" w:cs="Arial"/>
        </w:rPr>
        <w:t>respondent</w:t>
      </w:r>
      <w:r w:rsidRPr="478CF8BE">
        <w:rPr>
          <w:rFonts w:ascii="Arial" w:eastAsia="Arial" w:hAnsi="Arial" w:cs="Arial"/>
        </w:rPr>
        <w:t xml:space="preserve">’s policy addressing conflicts of interest that may arise involving the </w:t>
      </w:r>
      <w:r w:rsidR="00F3032D">
        <w:rPr>
          <w:rFonts w:ascii="Arial" w:eastAsia="Arial" w:hAnsi="Arial" w:cs="Arial"/>
        </w:rPr>
        <w:t>respondent</w:t>
      </w:r>
      <w:r w:rsidRPr="478CF8BE">
        <w:rPr>
          <w:rFonts w:ascii="Arial" w:eastAsia="Arial" w:hAnsi="Arial" w:cs="Arial"/>
        </w:rPr>
        <w:t xml:space="preserve">’s management employees and the members of its board of directors or other governing body. The policy shall address situations in which any of these individuals may directly or indirectly benefit, except as </w:t>
      </w:r>
      <w:r w:rsidR="00F3032D">
        <w:rPr>
          <w:rFonts w:ascii="Arial" w:eastAsia="Arial" w:hAnsi="Arial" w:cs="Arial"/>
        </w:rPr>
        <w:t>respondent</w:t>
      </w:r>
      <w:r w:rsidRPr="478CF8BE">
        <w:rPr>
          <w:rFonts w:ascii="Arial" w:eastAsia="Arial" w:hAnsi="Arial" w:cs="Arial"/>
        </w:rPr>
        <w:t xml:space="preserve">’s employees or members of its board or other governing body, from the disbursing of </w:t>
      </w:r>
      <w:r w:rsidR="00F3032D">
        <w:rPr>
          <w:rFonts w:ascii="Arial" w:eastAsia="Arial" w:hAnsi="Arial" w:cs="Arial"/>
        </w:rPr>
        <w:t>s</w:t>
      </w:r>
      <w:r w:rsidRPr="478CF8BE">
        <w:rPr>
          <w:rFonts w:ascii="Arial" w:eastAsia="Arial" w:hAnsi="Arial" w:cs="Arial"/>
        </w:rPr>
        <w:t xml:space="preserve">tate funds to </w:t>
      </w:r>
      <w:r w:rsidR="00F3032D">
        <w:rPr>
          <w:rFonts w:ascii="Arial" w:eastAsia="Arial" w:hAnsi="Arial" w:cs="Arial"/>
        </w:rPr>
        <w:t>respondent</w:t>
      </w:r>
      <w:r w:rsidRPr="478CF8BE">
        <w:rPr>
          <w:rFonts w:ascii="Arial" w:eastAsia="Arial" w:hAnsi="Arial" w:cs="Arial"/>
        </w:rPr>
        <w:t xml:space="preserve">, and shall include actions to be taken by </w:t>
      </w:r>
      <w:r w:rsidR="00F3032D">
        <w:rPr>
          <w:rFonts w:ascii="Arial" w:eastAsia="Arial" w:hAnsi="Arial" w:cs="Arial"/>
        </w:rPr>
        <w:t>respondent</w:t>
      </w:r>
      <w:r w:rsidRPr="478CF8BE">
        <w:rPr>
          <w:rFonts w:ascii="Arial" w:eastAsia="Arial" w:hAnsi="Arial" w:cs="Arial"/>
        </w:rPr>
        <w:t xml:space="preserve"> or the individual, or both, to avoid conflicts of interest and the appearance of impropriety. The policy shall be filed before NCDIT may disburse funds. Respondent’s failure to follow its policy may result in NCDIT refusing reimbursement requests and termination of the </w:t>
      </w:r>
      <w:r w:rsidR="00F3032D">
        <w:rPr>
          <w:rFonts w:ascii="Arial" w:eastAsia="Arial" w:hAnsi="Arial" w:cs="Arial"/>
        </w:rPr>
        <w:t>agreement</w:t>
      </w:r>
      <w:r w:rsidRPr="478CF8BE">
        <w:rPr>
          <w:rFonts w:ascii="Arial" w:eastAsia="Arial" w:hAnsi="Arial" w:cs="Arial"/>
        </w:rPr>
        <w:t>.</w:t>
      </w:r>
    </w:p>
    <w:p w14:paraId="58D2CC6A" w14:textId="5557D1A5" w:rsidR="00B93E98" w:rsidRDefault="72BBF382" w:rsidP="00F3032D">
      <w:pPr>
        <w:spacing w:after="0" w:line="240" w:lineRule="auto"/>
      </w:pPr>
      <w:r w:rsidRPr="4FFA3A48">
        <w:rPr>
          <w:rFonts w:ascii="Arial" w:eastAsia="Arial" w:hAnsi="Arial" w:cs="Arial"/>
        </w:rPr>
        <w:t xml:space="preserve"> </w:t>
      </w:r>
    </w:p>
    <w:p w14:paraId="54C63099" w14:textId="01A58752"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Licenses, Certifications, Permits, Accreditation. Respondent shall obtain and keep current any license, certification, permit, or accreditation required by federal, state, or local law and shall submit to NCDIT proof of any licensure, certification, permit or accreditation upon request.</w:t>
      </w:r>
    </w:p>
    <w:p w14:paraId="11C2BDF3" w14:textId="74EA0916" w:rsidR="00B93E98" w:rsidRDefault="72BBF382" w:rsidP="00F3032D">
      <w:pPr>
        <w:spacing w:after="0" w:line="240" w:lineRule="auto"/>
      </w:pPr>
      <w:r w:rsidRPr="4FFA3A48">
        <w:rPr>
          <w:rFonts w:ascii="Arial" w:eastAsia="Arial" w:hAnsi="Arial" w:cs="Arial"/>
        </w:rPr>
        <w:t xml:space="preserve"> </w:t>
      </w:r>
    </w:p>
    <w:p w14:paraId="456532DA" w14:textId="5C832231"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Use of Name. Neither party to this </w:t>
      </w:r>
      <w:r w:rsidR="00F3032D">
        <w:rPr>
          <w:rFonts w:ascii="Arial" w:eastAsia="Arial" w:hAnsi="Arial" w:cs="Arial"/>
        </w:rPr>
        <w:t>agreement</w:t>
      </w:r>
      <w:r w:rsidRPr="478CF8BE">
        <w:rPr>
          <w:rFonts w:ascii="Arial" w:eastAsia="Arial" w:hAnsi="Arial" w:cs="Arial"/>
        </w:rPr>
        <w:t xml:space="preserve"> shall use the other party’s name, trademarks, or other logos in any publicity, advertising, or news release without the prior written approval of an authorized representative of that party. Each party may use </w:t>
      </w:r>
      <w:proofErr w:type="gramStart"/>
      <w:r w:rsidRPr="478CF8BE">
        <w:rPr>
          <w:rFonts w:ascii="Arial" w:eastAsia="Arial" w:hAnsi="Arial" w:cs="Arial"/>
        </w:rPr>
        <w:t>factual information</w:t>
      </w:r>
      <w:proofErr w:type="gramEnd"/>
      <w:r w:rsidRPr="478CF8BE">
        <w:rPr>
          <w:rFonts w:ascii="Arial" w:eastAsia="Arial" w:hAnsi="Arial" w:cs="Arial"/>
        </w:rPr>
        <w:t xml:space="preserve"> regarding the existence and purpose of the relationship that is the subject of this </w:t>
      </w:r>
      <w:r w:rsidR="00F3032D">
        <w:rPr>
          <w:rFonts w:ascii="Arial" w:eastAsia="Arial" w:hAnsi="Arial" w:cs="Arial"/>
        </w:rPr>
        <w:t>agreement</w:t>
      </w:r>
      <w:r w:rsidRPr="478CF8BE">
        <w:rPr>
          <w:rFonts w:ascii="Arial" w:eastAsia="Arial" w:hAnsi="Arial" w:cs="Arial"/>
        </w:rPr>
        <w:t xml:space="preserve"> for legitimate business purposes, to satisfy any reporting and funding obligations, or as required by applicable law or regulation without written permission from the other. In any such statement, the relationship of the parties shall be accurately and appropriately described.</w:t>
      </w:r>
    </w:p>
    <w:p w14:paraId="7A87D14D" w14:textId="6677776C" w:rsidR="00B93E98" w:rsidRDefault="72BBF382" w:rsidP="00F3032D">
      <w:pPr>
        <w:spacing w:after="0" w:line="240" w:lineRule="auto"/>
      </w:pPr>
      <w:r w:rsidRPr="4FFA3A48">
        <w:rPr>
          <w:rFonts w:ascii="Arial" w:eastAsia="Arial" w:hAnsi="Arial" w:cs="Arial"/>
        </w:rPr>
        <w:t xml:space="preserve"> </w:t>
      </w:r>
    </w:p>
    <w:p w14:paraId="5B905EAB" w14:textId="2DC39A07"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Increasing Seat Belt Use in the United States. Pursuant to Executive Order 13043, 62 Fed. Reg. 19,216 (Apr. 18, 1997), NCDIT encourages </w:t>
      </w:r>
      <w:r w:rsidR="00F3032D">
        <w:rPr>
          <w:rFonts w:ascii="Arial" w:eastAsia="Arial" w:hAnsi="Arial" w:cs="Arial"/>
        </w:rPr>
        <w:t>respondent</w:t>
      </w:r>
      <w:r w:rsidRPr="478CF8BE">
        <w:rPr>
          <w:rFonts w:ascii="Arial" w:eastAsia="Arial" w:hAnsi="Arial" w:cs="Arial"/>
        </w:rPr>
        <w:t xml:space="preserve"> to adopt and enforce </w:t>
      </w:r>
      <w:r w:rsidRPr="478CF8BE">
        <w:rPr>
          <w:rFonts w:ascii="Arial" w:eastAsia="Arial" w:hAnsi="Arial" w:cs="Arial"/>
        </w:rPr>
        <w:lastRenderedPageBreak/>
        <w:t>on-the-job seat belt policies and programs for its employees when operating company-owned, rented, or personally owned vehicles.</w:t>
      </w:r>
    </w:p>
    <w:p w14:paraId="76DE05D3" w14:textId="5EEB0CFE" w:rsidR="00B93E98" w:rsidRDefault="72BBF382" w:rsidP="00F3032D">
      <w:pPr>
        <w:spacing w:after="0" w:line="240" w:lineRule="auto"/>
      </w:pPr>
      <w:r w:rsidRPr="4FFA3A48">
        <w:rPr>
          <w:rFonts w:ascii="Arial" w:eastAsia="Arial" w:hAnsi="Arial" w:cs="Arial"/>
        </w:rPr>
        <w:t xml:space="preserve"> </w:t>
      </w:r>
    </w:p>
    <w:p w14:paraId="6BEC8670" w14:textId="43F8CB6B"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Reducing Text Messaging While Driving. Pursuant to Executive Order 13513, 74 Fed. Reg. 51,225 (Oct. 6, 2009), NCDIT encourages </w:t>
      </w:r>
      <w:proofErr w:type="gramStart"/>
      <w:r w:rsidR="00F3032D">
        <w:rPr>
          <w:rFonts w:ascii="Arial" w:eastAsia="Arial" w:hAnsi="Arial" w:cs="Arial"/>
        </w:rPr>
        <w:t>respondent</w:t>
      </w:r>
      <w:proofErr w:type="gramEnd"/>
      <w:r w:rsidRPr="478CF8BE">
        <w:rPr>
          <w:rFonts w:ascii="Arial" w:eastAsia="Arial" w:hAnsi="Arial" w:cs="Arial"/>
        </w:rPr>
        <w:t xml:space="preserve"> to adopt and enforce policies that ban text messaging while driving.</w:t>
      </w:r>
    </w:p>
    <w:p w14:paraId="56A33111" w14:textId="6B2BE581" w:rsidR="00B93E98" w:rsidRDefault="72BBF382" w:rsidP="00F3032D">
      <w:pPr>
        <w:spacing w:after="0" w:line="240" w:lineRule="auto"/>
      </w:pPr>
      <w:r w:rsidRPr="4FFA3A48">
        <w:rPr>
          <w:rFonts w:ascii="Arial" w:eastAsia="Arial" w:hAnsi="Arial" w:cs="Arial"/>
        </w:rPr>
        <w:t xml:space="preserve"> </w:t>
      </w:r>
    </w:p>
    <w:p w14:paraId="0DD9AD51" w14:textId="3AA0AFA6"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Ownership of Network. Respondent shall retain ownership interests and rights in the network and in any property, materials, equipment, supplies, and facilities it constructs or purchases for the project pursuant to this </w:t>
      </w:r>
      <w:r w:rsidR="00F3032D">
        <w:rPr>
          <w:rFonts w:ascii="Arial" w:eastAsia="Arial" w:hAnsi="Arial" w:cs="Arial"/>
        </w:rPr>
        <w:t>agreement</w:t>
      </w:r>
      <w:r w:rsidRPr="478CF8BE">
        <w:rPr>
          <w:rFonts w:ascii="Arial" w:eastAsia="Arial" w:hAnsi="Arial" w:cs="Arial"/>
        </w:rPr>
        <w:t>.</w:t>
      </w:r>
    </w:p>
    <w:p w14:paraId="00F2AF2C" w14:textId="0FA3C54F" w:rsidR="00B93E98" w:rsidRDefault="72BBF382" w:rsidP="00F3032D">
      <w:pPr>
        <w:spacing w:after="0" w:line="240" w:lineRule="auto"/>
      </w:pPr>
      <w:r w:rsidRPr="4FFA3A48">
        <w:rPr>
          <w:rFonts w:ascii="Arial" w:eastAsia="Arial" w:hAnsi="Arial" w:cs="Arial"/>
        </w:rPr>
        <w:t xml:space="preserve"> </w:t>
      </w:r>
    </w:p>
    <w:p w14:paraId="0240C4DC" w14:textId="219BC43B"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Indemnification. Respondent hereby agrees to release, indemnify and hold harmless the State (including, without limitation, NCDIT), and their respective members, officers, directors, employees, agents and attorneys (together, the “</w:t>
      </w:r>
      <w:r w:rsidR="00F3032D">
        <w:rPr>
          <w:rFonts w:ascii="Arial" w:eastAsia="Arial" w:hAnsi="Arial" w:cs="Arial"/>
        </w:rPr>
        <w:t>indemnified parties</w:t>
      </w:r>
      <w:r w:rsidRPr="478CF8BE">
        <w:rPr>
          <w:rFonts w:ascii="Arial" w:eastAsia="Arial" w:hAnsi="Arial" w:cs="Arial"/>
        </w:rPr>
        <w:t xml:space="preserve">”), from any claims of third parties arising out of any act or omission of </w:t>
      </w:r>
      <w:r w:rsidR="00F3032D">
        <w:rPr>
          <w:rFonts w:ascii="Arial" w:eastAsia="Arial" w:hAnsi="Arial" w:cs="Arial"/>
        </w:rPr>
        <w:t>respondent</w:t>
      </w:r>
      <w:r w:rsidRPr="478CF8BE">
        <w:rPr>
          <w:rFonts w:ascii="Arial" w:eastAsia="Arial" w:hAnsi="Arial" w:cs="Arial"/>
        </w:rPr>
        <w:t xml:space="preserve"> or any third party in connection with the performance of this </w:t>
      </w:r>
      <w:r w:rsidR="00F3032D">
        <w:rPr>
          <w:rFonts w:ascii="Arial" w:eastAsia="Arial" w:hAnsi="Arial" w:cs="Arial"/>
        </w:rPr>
        <w:t>agreement</w:t>
      </w:r>
      <w:r w:rsidRPr="478CF8BE">
        <w:rPr>
          <w:rFonts w:ascii="Arial" w:eastAsia="Arial" w:hAnsi="Arial" w:cs="Arial"/>
        </w:rPr>
        <w:t xml:space="preserve"> and for all losses arising from their implementation. Without limiting the foregoing, </w:t>
      </w:r>
      <w:r w:rsidR="00F3032D">
        <w:rPr>
          <w:rFonts w:ascii="Arial" w:eastAsia="Arial" w:hAnsi="Arial" w:cs="Arial"/>
        </w:rPr>
        <w:t>respondent</w:t>
      </w:r>
      <w:r w:rsidRPr="478CF8BE">
        <w:rPr>
          <w:rFonts w:ascii="Arial" w:eastAsia="Arial" w:hAnsi="Arial" w:cs="Arial"/>
        </w:rPr>
        <w:t xml:space="preserve"> hereby releases the </w:t>
      </w:r>
      <w:r w:rsidR="00F3032D">
        <w:rPr>
          <w:rFonts w:ascii="Arial" w:eastAsia="Arial" w:hAnsi="Arial" w:cs="Arial"/>
        </w:rPr>
        <w:t>indemnified parties</w:t>
      </w:r>
      <w:r w:rsidRPr="478CF8BE">
        <w:rPr>
          <w:rFonts w:ascii="Arial" w:eastAsia="Arial" w:hAnsi="Arial" w:cs="Arial"/>
        </w:rPr>
        <w:t xml:space="preserve"> from, and agrees that such </w:t>
      </w:r>
      <w:r w:rsidR="00F3032D">
        <w:rPr>
          <w:rFonts w:ascii="Arial" w:eastAsia="Arial" w:hAnsi="Arial" w:cs="Arial"/>
        </w:rPr>
        <w:t>indemnified parties</w:t>
      </w:r>
      <w:r w:rsidRPr="478CF8BE">
        <w:rPr>
          <w:rFonts w:ascii="Arial" w:eastAsia="Arial" w:hAnsi="Arial" w:cs="Arial"/>
        </w:rPr>
        <w:t xml:space="preserve"> are not liable for, and agrees to indemnify and hold harmless the </w:t>
      </w:r>
      <w:r w:rsidR="00F3032D">
        <w:rPr>
          <w:rFonts w:ascii="Arial" w:eastAsia="Arial" w:hAnsi="Arial" w:cs="Arial"/>
        </w:rPr>
        <w:t>indemnified parties</w:t>
      </w:r>
      <w:r w:rsidRPr="478CF8BE">
        <w:rPr>
          <w:rFonts w:ascii="Arial" w:eastAsia="Arial" w:hAnsi="Arial" w:cs="Arial"/>
        </w:rPr>
        <w:t xml:space="preserve"> against, any and all liability or loss, cost or expense, including, without limitation, reasonable attorneys’ fees, fines, penalties and civil judgments, resulting from or arising out of or in connection with or pertaining to, any loss or damage to property or any injury to or death of any person occurring in connection with the project identified in this </w:t>
      </w:r>
      <w:r w:rsidR="00F3032D">
        <w:rPr>
          <w:rFonts w:ascii="Arial" w:eastAsia="Arial" w:hAnsi="Arial" w:cs="Arial"/>
        </w:rPr>
        <w:t>agreement</w:t>
      </w:r>
      <w:r w:rsidRPr="478CF8BE">
        <w:rPr>
          <w:rFonts w:ascii="Arial" w:eastAsia="Arial" w:hAnsi="Arial" w:cs="Arial"/>
        </w:rPr>
        <w:t xml:space="preserve">, or resulting from any defect in the fixtures, machinery, equipment or other property used in connection with the project or arising out of, pertaining to, or having any connection with, the project or the financing thereof (whether arising out of acts, omissions, or negligence of </w:t>
      </w:r>
      <w:r w:rsidR="00F3032D">
        <w:rPr>
          <w:rFonts w:ascii="Arial" w:eastAsia="Arial" w:hAnsi="Arial" w:cs="Arial"/>
        </w:rPr>
        <w:t>respondent</w:t>
      </w:r>
      <w:r w:rsidRPr="478CF8BE">
        <w:rPr>
          <w:rFonts w:ascii="Arial" w:eastAsia="Arial" w:hAnsi="Arial" w:cs="Arial"/>
        </w:rPr>
        <w:t xml:space="preserve"> or of any third party or of any of its agents, servants, employees, licensees, lessees, or assignees), including any claims and losses accruing to or resulting from any and all subgrantees, subcontractors, material men, laborers and any other person, firm or corporation furnishing or supplying work, services, materials or supplies in connection with the </w:t>
      </w:r>
      <w:r w:rsidR="00F3032D">
        <w:rPr>
          <w:rFonts w:ascii="Arial" w:eastAsia="Arial" w:hAnsi="Arial" w:cs="Arial"/>
        </w:rPr>
        <w:t>agreement</w:t>
      </w:r>
      <w:r w:rsidRPr="478CF8BE">
        <w:rPr>
          <w:rFonts w:ascii="Arial" w:eastAsia="Arial" w:hAnsi="Arial" w:cs="Arial"/>
        </w:rPr>
        <w:t xml:space="preserve">. Respondent further warrants that it will comply with all relevant and applicable federal requirements and laws, and will release, indemnify and hold harmless the </w:t>
      </w:r>
      <w:r w:rsidR="00F3032D">
        <w:rPr>
          <w:rFonts w:ascii="Arial" w:eastAsia="Arial" w:hAnsi="Arial" w:cs="Arial"/>
        </w:rPr>
        <w:t>indemnified parties</w:t>
      </w:r>
      <w:r w:rsidRPr="478CF8BE">
        <w:rPr>
          <w:rFonts w:ascii="Arial" w:eastAsia="Arial" w:hAnsi="Arial" w:cs="Arial"/>
        </w:rPr>
        <w:t xml:space="preserve"> from any claims or losses resulting to the </w:t>
      </w:r>
      <w:r w:rsidR="00F3032D">
        <w:rPr>
          <w:rFonts w:ascii="Arial" w:eastAsia="Arial" w:hAnsi="Arial" w:cs="Arial"/>
        </w:rPr>
        <w:t>indemnified parties</w:t>
      </w:r>
      <w:r w:rsidRPr="478CF8BE">
        <w:rPr>
          <w:rFonts w:ascii="Arial" w:eastAsia="Arial" w:hAnsi="Arial" w:cs="Arial"/>
        </w:rPr>
        <w:t xml:space="preserve"> from its noncompliance with such federal requirements or law in the performance of this </w:t>
      </w:r>
      <w:r w:rsidR="00F3032D">
        <w:rPr>
          <w:rFonts w:ascii="Arial" w:eastAsia="Arial" w:hAnsi="Arial" w:cs="Arial"/>
        </w:rPr>
        <w:t>agreement</w:t>
      </w:r>
      <w:r w:rsidRPr="478CF8BE">
        <w:rPr>
          <w:rFonts w:ascii="Arial" w:eastAsia="Arial" w:hAnsi="Arial" w:cs="Arial"/>
        </w:rPr>
        <w:t>.</w:t>
      </w:r>
    </w:p>
    <w:p w14:paraId="0BD91CEC" w14:textId="0833B679" w:rsidR="00B93E98" w:rsidRDefault="72BBF382" w:rsidP="00F3032D">
      <w:pPr>
        <w:spacing w:after="0" w:line="240" w:lineRule="auto"/>
      </w:pPr>
      <w:r w:rsidRPr="4FFA3A48">
        <w:rPr>
          <w:rFonts w:ascii="Arial" w:eastAsia="Arial" w:hAnsi="Arial" w:cs="Arial"/>
        </w:rPr>
        <w:t xml:space="preserve"> </w:t>
      </w:r>
    </w:p>
    <w:p w14:paraId="567158A7" w14:textId="50761F81"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Merger, Consolidation, or Sale. Respondent agrees at all times to preserve its legal existence, except that it may merge or consolidate with or into, or sell all or substantially all of its assets to, any entity that expressly undertakes, assumes for itself and agrees in writing to be bound by all of the obligations and undertakings of </w:t>
      </w:r>
      <w:r w:rsidR="00F3032D">
        <w:rPr>
          <w:rFonts w:ascii="Arial" w:eastAsia="Arial" w:hAnsi="Arial" w:cs="Arial"/>
        </w:rPr>
        <w:t>respondent</w:t>
      </w:r>
      <w:r w:rsidRPr="478CF8BE">
        <w:rPr>
          <w:rFonts w:ascii="Arial" w:eastAsia="Arial" w:hAnsi="Arial" w:cs="Arial"/>
        </w:rPr>
        <w:t xml:space="preserve"> contained in this </w:t>
      </w:r>
      <w:r w:rsidR="00F3032D">
        <w:rPr>
          <w:rFonts w:ascii="Arial" w:eastAsia="Arial" w:hAnsi="Arial" w:cs="Arial"/>
        </w:rPr>
        <w:t>agreement</w:t>
      </w:r>
      <w:r w:rsidRPr="478CF8BE">
        <w:rPr>
          <w:rFonts w:ascii="Arial" w:eastAsia="Arial" w:hAnsi="Arial" w:cs="Arial"/>
        </w:rPr>
        <w:t xml:space="preserve">, subject to the prior written consent of NCDIT if such action constitutes an assignment of </w:t>
      </w:r>
      <w:r w:rsidR="00F3032D">
        <w:rPr>
          <w:rFonts w:ascii="Arial" w:eastAsia="Arial" w:hAnsi="Arial" w:cs="Arial"/>
        </w:rPr>
        <w:t>respondent</w:t>
      </w:r>
      <w:r w:rsidRPr="478CF8BE">
        <w:rPr>
          <w:rFonts w:ascii="Arial" w:eastAsia="Arial" w:hAnsi="Arial" w:cs="Arial"/>
        </w:rPr>
        <w:t xml:space="preserve">’s obligations under this </w:t>
      </w:r>
      <w:r w:rsidR="00F3032D">
        <w:rPr>
          <w:rFonts w:ascii="Arial" w:eastAsia="Arial" w:hAnsi="Arial" w:cs="Arial"/>
        </w:rPr>
        <w:t>agreement</w:t>
      </w:r>
      <w:r w:rsidRPr="478CF8BE">
        <w:rPr>
          <w:rFonts w:ascii="Arial" w:eastAsia="Arial" w:hAnsi="Arial" w:cs="Arial"/>
        </w:rPr>
        <w:t xml:space="preserve">. If </w:t>
      </w:r>
      <w:proofErr w:type="gramStart"/>
      <w:r w:rsidR="00F3032D">
        <w:rPr>
          <w:rFonts w:ascii="Arial" w:eastAsia="Arial" w:hAnsi="Arial" w:cs="Arial"/>
        </w:rPr>
        <w:t>respondent</w:t>
      </w:r>
      <w:r w:rsidRPr="478CF8BE">
        <w:rPr>
          <w:rFonts w:ascii="Arial" w:eastAsia="Arial" w:hAnsi="Arial" w:cs="Arial"/>
        </w:rPr>
        <w:t xml:space="preserve"> so</w:t>
      </w:r>
      <w:proofErr w:type="gramEnd"/>
      <w:r w:rsidRPr="478CF8BE">
        <w:rPr>
          <w:rFonts w:ascii="Arial" w:eastAsia="Arial" w:hAnsi="Arial" w:cs="Arial"/>
        </w:rPr>
        <w:t xml:space="preserve"> merges, consolidates, or sells its assets without prior written consent, it agrees to make any payment due under this </w:t>
      </w:r>
      <w:r w:rsidR="00F3032D">
        <w:rPr>
          <w:rFonts w:ascii="Arial" w:eastAsia="Arial" w:hAnsi="Arial" w:cs="Arial"/>
        </w:rPr>
        <w:t>agreement</w:t>
      </w:r>
      <w:r w:rsidRPr="478CF8BE">
        <w:rPr>
          <w:rFonts w:ascii="Arial" w:eastAsia="Arial" w:hAnsi="Arial" w:cs="Arial"/>
        </w:rPr>
        <w:t xml:space="preserve"> to NCDIT upon request and as directed. </w:t>
      </w:r>
      <w:r w:rsidR="00F3032D">
        <w:rPr>
          <w:rFonts w:ascii="Arial" w:eastAsia="Arial" w:hAnsi="Arial" w:cs="Arial"/>
        </w:rPr>
        <w:t>F</w:t>
      </w:r>
      <w:r w:rsidRPr="478CF8BE">
        <w:rPr>
          <w:rFonts w:ascii="Arial" w:eastAsia="Arial" w:hAnsi="Arial" w:cs="Arial"/>
        </w:rPr>
        <w:t xml:space="preserve">urther, a merger, consolidation, or sale without prior written consent shall constitute a material default under this </w:t>
      </w:r>
      <w:r w:rsidR="00F3032D">
        <w:rPr>
          <w:rFonts w:ascii="Arial" w:eastAsia="Arial" w:hAnsi="Arial" w:cs="Arial"/>
        </w:rPr>
        <w:t>agreement</w:t>
      </w:r>
      <w:r w:rsidRPr="478CF8BE">
        <w:rPr>
          <w:rFonts w:ascii="Arial" w:eastAsia="Arial" w:hAnsi="Arial" w:cs="Arial"/>
        </w:rPr>
        <w:t xml:space="preserve">, and NCDIT may terminate this </w:t>
      </w:r>
      <w:r w:rsidR="00F3032D">
        <w:rPr>
          <w:rFonts w:ascii="Arial" w:eastAsia="Arial" w:hAnsi="Arial" w:cs="Arial"/>
        </w:rPr>
        <w:t>agreement</w:t>
      </w:r>
      <w:r w:rsidRPr="478CF8BE">
        <w:rPr>
          <w:rFonts w:ascii="Arial" w:eastAsia="Arial" w:hAnsi="Arial" w:cs="Arial"/>
        </w:rPr>
        <w:t xml:space="preserve"> upon written notice and hold </w:t>
      </w:r>
      <w:r w:rsidR="00F3032D">
        <w:rPr>
          <w:rFonts w:ascii="Arial" w:eastAsia="Arial" w:hAnsi="Arial" w:cs="Arial"/>
        </w:rPr>
        <w:t>respondent</w:t>
      </w:r>
      <w:r w:rsidRPr="478CF8BE">
        <w:rPr>
          <w:rFonts w:ascii="Arial" w:eastAsia="Arial" w:hAnsi="Arial" w:cs="Arial"/>
        </w:rPr>
        <w:t xml:space="preserve"> liable for any such payment provided for under this </w:t>
      </w:r>
      <w:r w:rsidR="00F3032D">
        <w:rPr>
          <w:rFonts w:ascii="Arial" w:eastAsia="Arial" w:hAnsi="Arial" w:cs="Arial"/>
        </w:rPr>
        <w:t>agreement</w:t>
      </w:r>
      <w:r w:rsidRPr="478CF8BE">
        <w:rPr>
          <w:rFonts w:ascii="Arial" w:eastAsia="Arial" w:hAnsi="Arial" w:cs="Arial"/>
        </w:rPr>
        <w:t>.</w:t>
      </w:r>
    </w:p>
    <w:p w14:paraId="0D8E678C" w14:textId="7A32C15C" w:rsidR="00B93E98" w:rsidRDefault="72BBF382" w:rsidP="00F3032D">
      <w:pPr>
        <w:spacing w:after="0" w:line="240" w:lineRule="auto"/>
      </w:pPr>
      <w:r w:rsidRPr="4FFA3A48">
        <w:rPr>
          <w:rFonts w:ascii="Arial" w:eastAsia="Arial" w:hAnsi="Arial" w:cs="Arial"/>
        </w:rPr>
        <w:t xml:space="preserve"> </w:t>
      </w:r>
    </w:p>
    <w:p w14:paraId="035AAB9B" w14:textId="1449C89B"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lastRenderedPageBreak/>
        <w:t>Notice of Cessation, Bankruptcy, Dissolution, or Inso</w:t>
      </w:r>
      <w:r w:rsidR="0A73A8FB" w:rsidRPr="478CF8BE">
        <w:rPr>
          <w:rFonts w:ascii="Arial" w:eastAsia="Arial" w:hAnsi="Arial" w:cs="Arial"/>
        </w:rPr>
        <w:t>lv</w:t>
      </w:r>
      <w:r w:rsidRPr="478CF8BE">
        <w:rPr>
          <w:rFonts w:ascii="Arial" w:eastAsia="Arial" w:hAnsi="Arial" w:cs="Arial"/>
        </w:rPr>
        <w:t xml:space="preserve">ency. Other than as provided for in this section, if </w:t>
      </w:r>
      <w:r w:rsidR="00F3032D">
        <w:rPr>
          <w:rFonts w:ascii="Arial" w:eastAsia="Arial" w:hAnsi="Arial" w:cs="Arial"/>
        </w:rPr>
        <w:t>respondent</w:t>
      </w:r>
      <w:r w:rsidRPr="478CF8BE">
        <w:rPr>
          <w:rFonts w:ascii="Arial" w:eastAsia="Arial" w:hAnsi="Arial" w:cs="Arial"/>
        </w:rPr>
        <w:t xml:space="preserve"> ceases to do business or becomes the subject of any bankruptcy, dissolution or insolvency proceeding during the term of this agreement, it shall be cause for termination. Respondent shall give NCDIT immediate notice of the event. Upon such termination, </w:t>
      </w:r>
      <w:r w:rsidR="00F3032D">
        <w:rPr>
          <w:rFonts w:ascii="Arial" w:eastAsia="Arial" w:hAnsi="Arial" w:cs="Arial"/>
        </w:rPr>
        <w:t>respondent</w:t>
      </w:r>
      <w:r w:rsidRPr="478CF8BE">
        <w:rPr>
          <w:rFonts w:ascii="Arial" w:eastAsia="Arial" w:hAnsi="Arial" w:cs="Arial"/>
        </w:rPr>
        <w:t xml:space="preserve"> shall pay the applicable repayment or </w:t>
      </w:r>
      <w:proofErr w:type="spellStart"/>
      <w:r w:rsidRPr="478CF8BE">
        <w:rPr>
          <w:rFonts w:ascii="Arial" w:eastAsia="Arial" w:hAnsi="Arial" w:cs="Arial"/>
        </w:rPr>
        <w:t>clawback</w:t>
      </w:r>
      <w:proofErr w:type="spellEnd"/>
      <w:r w:rsidRPr="478CF8BE">
        <w:rPr>
          <w:rFonts w:ascii="Arial" w:eastAsia="Arial" w:hAnsi="Arial" w:cs="Arial"/>
        </w:rPr>
        <w:t xml:space="preserve"> amount to NCDIT upon request, but only if to make such payment is permissible under applicable bankruptcy, dissolution or insolvency law and, if the matter is under the jurisdiction of a Bankruptcy Court, with approval of the Bankruptcy Court.</w:t>
      </w:r>
    </w:p>
    <w:p w14:paraId="276059ED" w14:textId="37F24B45" w:rsidR="00B93E98" w:rsidRDefault="72BBF382" w:rsidP="00F3032D">
      <w:pPr>
        <w:spacing w:after="0" w:line="240" w:lineRule="auto"/>
      </w:pPr>
      <w:r w:rsidRPr="4FFA3A48">
        <w:rPr>
          <w:rFonts w:ascii="Arial" w:eastAsia="Arial" w:hAnsi="Arial" w:cs="Arial"/>
        </w:rPr>
        <w:t xml:space="preserve"> </w:t>
      </w:r>
    </w:p>
    <w:p w14:paraId="01F61890" w14:textId="6DA191BC" w:rsidR="00B93E98" w:rsidRDefault="0048DFE1"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Subcontractor Agreements. </w:t>
      </w:r>
      <w:r w:rsidR="00ED2F2F" w:rsidRPr="478CF8BE">
        <w:rPr>
          <w:rFonts w:ascii="Arial" w:eastAsia="Arial" w:hAnsi="Arial" w:cs="Arial"/>
        </w:rPr>
        <w:t xml:space="preserve">Upon request by NCDIT, </w:t>
      </w:r>
      <w:r w:rsidR="00F3032D">
        <w:rPr>
          <w:rFonts w:ascii="Arial" w:eastAsia="Arial" w:hAnsi="Arial" w:cs="Arial"/>
        </w:rPr>
        <w:t>respondent</w:t>
      </w:r>
      <w:r w:rsidRPr="478CF8BE">
        <w:rPr>
          <w:rFonts w:ascii="Arial" w:eastAsia="Arial" w:hAnsi="Arial" w:cs="Arial"/>
        </w:rPr>
        <w:t xml:space="preserve"> shall provid</w:t>
      </w:r>
      <w:r w:rsidR="69965008" w:rsidRPr="478CF8BE">
        <w:rPr>
          <w:rFonts w:ascii="Arial" w:eastAsia="Arial" w:hAnsi="Arial" w:cs="Arial"/>
        </w:rPr>
        <w:t>e</w:t>
      </w:r>
      <w:r w:rsidRPr="478CF8BE">
        <w:rPr>
          <w:rFonts w:ascii="Arial" w:eastAsia="Arial" w:hAnsi="Arial" w:cs="Arial"/>
        </w:rPr>
        <w:t xml:space="preserve"> copies of any agreements made by and between </w:t>
      </w:r>
      <w:r w:rsidR="00F3032D">
        <w:rPr>
          <w:rFonts w:ascii="Arial" w:eastAsia="Arial" w:hAnsi="Arial" w:cs="Arial"/>
        </w:rPr>
        <w:t>respondent</w:t>
      </w:r>
      <w:r w:rsidRPr="478CF8BE">
        <w:rPr>
          <w:rFonts w:ascii="Arial" w:eastAsia="Arial" w:hAnsi="Arial" w:cs="Arial"/>
        </w:rPr>
        <w:t xml:space="preserve"> and any subcontractors for the purpose of performing services to fulfill its obligations under this </w:t>
      </w:r>
      <w:r w:rsidR="00F3032D">
        <w:rPr>
          <w:rFonts w:ascii="Arial" w:eastAsia="Arial" w:hAnsi="Arial" w:cs="Arial"/>
        </w:rPr>
        <w:t>agreement</w:t>
      </w:r>
      <w:r w:rsidRPr="478CF8BE">
        <w:rPr>
          <w:rFonts w:ascii="Arial" w:eastAsia="Arial" w:hAnsi="Arial" w:cs="Arial"/>
        </w:rPr>
        <w:t xml:space="preserve">. </w:t>
      </w:r>
    </w:p>
    <w:p w14:paraId="10CDBDDF" w14:textId="56F78C20" w:rsidR="00B93E98" w:rsidRDefault="00B93E98" w:rsidP="00F3032D">
      <w:pPr>
        <w:spacing w:after="0" w:line="240" w:lineRule="auto"/>
        <w:rPr>
          <w:rFonts w:ascii="Arial" w:eastAsia="Arial" w:hAnsi="Arial" w:cs="Arial"/>
        </w:rPr>
      </w:pPr>
    </w:p>
    <w:p w14:paraId="3D119E1C" w14:textId="17FF1F24"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Sovereign Immunity. Notwithstanding any other term or provision in the </w:t>
      </w:r>
      <w:r w:rsidR="00F3032D">
        <w:rPr>
          <w:rFonts w:ascii="Arial" w:eastAsia="Arial" w:hAnsi="Arial" w:cs="Arial"/>
        </w:rPr>
        <w:t>agreement</w:t>
      </w:r>
      <w:r w:rsidRPr="478CF8BE">
        <w:rPr>
          <w:rFonts w:ascii="Arial" w:eastAsia="Arial" w:hAnsi="Arial" w:cs="Arial"/>
        </w:rPr>
        <w:t xml:space="preserve">, nothing herein is intended nor shall be interpreted as waiving any claim or defense based on the principle of sovereign immunity or other </w:t>
      </w:r>
      <w:r w:rsidR="00F3032D">
        <w:rPr>
          <w:rFonts w:ascii="Arial" w:eastAsia="Arial" w:hAnsi="Arial" w:cs="Arial"/>
        </w:rPr>
        <w:t>s</w:t>
      </w:r>
      <w:r w:rsidRPr="478CF8BE">
        <w:rPr>
          <w:rFonts w:ascii="Arial" w:eastAsia="Arial" w:hAnsi="Arial" w:cs="Arial"/>
        </w:rPr>
        <w:t xml:space="preserve">tate or federal constitutional provision or principle that otherwise would be available to the </w:t>
      </w:r>
      <w:r w:rsidR="00F3032D">
        <w:rPr>
          <w:rFonts w:ascii="Arial" w:eastAsia="Arial" w:hAnsi="Arial" w:cs="Arial"/>
        </w:rPr>
        <w:t>s</w:t>
      </w:r>
      <w:r w:rsidRPr="478CF8BE">
        <w:rPr>
          <w:rFonts w:ascii="Arial" w:eastAsia="Arial" w:hAnsi="Arial" w:cs="Arial"/>
        </w:rPr>
        <w:t>tate under applicable law.</w:t>
      </w:r>
    </w:p>
    <w:p w14:paraId="224FF95D" w14:textId="0B94F137" w:rsidR="00B93E98" w:rsidRDefault="72BBF382" w:rsidP="00F3032D">
      <w:pPr>
        <w:spacing w:after="0" w:line="240" w:lineRule="auto"/>
      </w:pPr>
      <w:r w:rsidRPr="4FFA3A48">
        <w:rPr>
          <w:rFonts w:ascii="Arial" w:eastAsia="Arial" w:hAnsi="Arial" w:cs="Arial"/>
        </w:rPr>
        <w:t xml:space="preserve"> </w:t>
      </w:r>
    </w:p>
    <w:p w14:paraId="0C197F7A" w14:textId="1DF9AE3A"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Waiver of Objections to Timeliness of Legal Action. Respondent knowingly waives any objections it has or may have to timeliness of any legal action (including any petition for contested case hearing or civil action) by the </w:t>
      </w:r>
      <w:r w:rsidR="00F3032D">
        <w:rPr>
          <w:rFonts w:ascii="Arial" w:eastAsia="Arial" w:hAnsi="Arial" w:cs="Arial"/>
        </w:rPr>
        <w:t>s</w:t>
      </w:r>
      <w:r w:rsidRPr="478CF8BE">
        <w:rPr>
          <w:rFonts w:ascii="Arial" w:eastAsia="Arial" w:hAnsi="Arial" w:cs="Arial"/>
        </w:rPr>
        <w:t xml:space="preserve">tate (including, without limitation, NCDIT) to enforce its rights under this </w:t>
      </w:r>
      <w:r w:rsidR="00F3032D">
        <w:rPr>
          <w:rFonts w:ascii="Arial" w:eastAsia="Arial" w:hAnsi="Arial" w:cs="Arial"/>
        </w:rPr>
        <w:t>agreement</w:t>
      </w:r>
      <w:r w:rsidRPr="478CF8BE">
        <w:rPr>
          <w:rFonts w:ascii="Arial" w:eastAsia="Arial" w:hAnsi="Arial" w:cs="Arial"/>
        </w:rPr>
        <w:t xml:space="preserve">. This waiver includes any objections </w:t>
      </w:r>
      <w:r w:rsidR="00F3032D">
        <w:rPr>
          <w:rFonts w:ascii="Arial" w:eastAsia="Arial" w:hAnsi="Arial" w:cs="Arial"/>
        </w:rPr>
        <w:t>respondent</w:t>
      </w:r>
      <w:r w:rsidRPr="478CF8BE">
        <w:rPr>
          <w:rFonts w:ascii="Arial" w:eastAsia="Arial" w:hAnsi="Arial" w:cs="Arial"/>
        </w:rPr>
        <w:t xml:space="preserve"> may possess based on the statutes of limitations or repose and the doctrines of estoppel or laches.</w:t>
      </w:r>
    </w:p>
    <w:p w14:paraId="0A7FC9B0" w14:textId="0E1B85CA" w:rsidR="00B93E98" w:rsidRDefault="72BBF382" w:rsidP="00F3032D">
      <w:pPr>
        <w:spacing w:after="0" w:line="240" w:lineRule="auto"/>
      </w:pPr>
      <w:r w:rsidRPr="4FFA3A48">
        <w:rPr>
          <w:rFonts w:ascii="Arial" w:eastAsia="Arial" w:hAnsi="Arial" w:cs="Arial"/>
        </w:rPr>
        <w:t xml:space="preserve"> </w:t>
      </w:r>
    </w:p>
    <w:p w14:paraId="12AA9C08" w14:textId="0E9D9EE5"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Use of EBS Required. Respondent acknowledges and agrees to use and to obtain and maintain account access to use Enterprise Business Services (EBS) in connection with its proposal and performance under this </w:t>
      </w:r>
      <w:r w:rsidR="00F3032D">
        <w:rPr>
          <w:rFonts w:ascii="Arial" w:eastAsia="Arial" w:hAnsi="Arial" w:cs="Arial"/>
        </w:rPr>
        <w:t>agreement</w:t>
      </w:r>
      <w:r w:rsidRPr="478CF8BE">
        <w:rPr>
          <w:rFonts w:ascii="Arial" w:eastAsia="Arial" w:hAnsi="Arial" w:cs="Arial"/>
        </w:rPr>
        <w:t>.</w:t>
      </w:r>
    </w:p>
    <w:p w14:paraId="757D3581" w14:textId="169FD966" w:rsidR="00B93E98" w:rsidRDefault="72BBF382" w:rsidP="00F3032D">
      <w:pPr>
        <w:spacing w:after="0" w:line="240" w:lineRule="auto"/>
      </w:pPr>
      <w:r w:rsidRPr="4FFA3A48">
        <w:rPr>
          <w:rFonts w:ascii="Arial" w:eastAsia="Arial" w:hAnsi="Arial" w:cs="Arial"/>
        </w:rPr>
        <w:t xml:space="preserve"> </w:t>
      </w:r>
    </w:p>
    <w:p w14:paraId="2CC55C1F" w14:textId="5162A652"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 xml:space="preserve">Notice. All notices required or permitted by this </w:t>
      </w:r>
      <w:r w:rsidR="00F3032D">
        <w:rPr>
          <w:rFonts w:ascii="Arial" w:eastAsia="Arial" w:hAnsi="Arial" w:cs="Arial"/>
        </w:rPr>
        <w:t>agreement</w:t>
      </w:r>
      <w:r w:rsidRPr="478CF8BE">
        <w:rPr>
          <w:rFonts w:ascii="Arial" w:eastAsia="Arial" w:hAnsi="Arial" w:cs="Arial"/>
        </w:rPr>
        <w:t xml:space="preserve"> shall be in writing and shall be deemed given when (</w:t>
      </w:r>
      <w:proofErr w:type="spellStart"/>
      <w:r w:rsidRPr="478CF8BE">
        <w:rPr>
          <w:rFonts w:ascii="Arial" w:eastAsia="Arial" w:hAnsi="Arial" w:cs="Arial"/>
        </w:rPr>
        <w:t>i</w:t>
      </w:r>
      <w:proofErr w:type="spellEnd"/>
      <w:r w:rsidRPr="478CF8BE">
        <w:rPr>
          <w:rFonts w:ascii="Arial" w:eastAsia="Arial" w:hAnsi="Arial" w:cs="Arial"/>
        </w:rPr>
        <w:t xml:space="preserve">) sent via electronic mail with delivery confirmation requested; or (ii) when deposited in the United States mail, certified, return receipt requested, first class, postage prepaid. Notices shall be addressed to </w:t>
      </w:r>
      <w:r w:rsidR="00F3032D">
        <w:rPr>
          <w:rFonts w:ascii="Arial" w:eastAsia="Arial" w:hAnsi="Arial" w:cs="Arial"/>
        </w:rPr>
        <w:t>respondent</w:t>
      </w:r>
      <w:r w:rsidRPr="478CF8BE">
        <w:rPr>
          <w:rFonts w:ascii="Arial" w:eastAsia="Arial" w:hAnsi="Arial" w:cs="Arial"/>
        </w:rPr>
        <w:t xml:space="preserve"> to the </w:t>
      </w:r>
      <w:r w:rsidR="00F3032D">
        <w:rPr>
          <w:rFonts w:ascii="Arial" w:eastAsia="Arial" w:hAnsi="Arial" w:cs="Arial"/>
        </w:rPr>
        <w:t>o</w:t>
      </w:r>
      <w:r w:rsidRPr="478CF8BE">
        <w:rPr>
          <w:rFonts w:ascii="Arial" w:eastAsia="Arial" w:hAnsi="Arial" w:cs="Arial"/>
        </w:rPr>
        <w:t xml:space="preserve">fferor using the name, physical address, and email address listed on the signature page of this SOW.  Notice to NCDIT by email shall be addressed to </w:t>
      </w:r>
      <w:hyperlink r:id="rId24">
        <w:r w:rsidRPr="478CF8BE">
          <w:rPr>
            <w:rStyle w:val="Hyperlink"/>
            <w:rFonts w:ascii="Arial" w:eastAsia="Arial" w:hAnsi="Arial" w:cs="Arial"/>
            <w:color w:val="0563C1"/>
          </w:rPr>
          <w:t>CABprogram@nc.gov</w:t>
        </w:r>
      </w:hyperlink>
      <w:r w:rsidRPr="478CF8BE">
        <w:rPr>
          <w:rFonts w:ascii="Arial" w:eastAsia="Arial" w:hAnsi="Arial" w:cs="Arial"/>
        </w:rPr>
        <w:t xml:space="preserve"> with cc to </w:t>
      </w:r>
      <w:hyperlink r:id="rId25">
        <w:r w:rsidRPr="478CF8BE">
          <w:rPr>
            <w:rStyle w:val="Hyperlink"/>
            <w:rFonts w:ascii="Arial" w:eastAsia="Arial" w:hAnsi="Arial" w:cs="Arial"/>
            <w:color w:val="0563C1"/>
          </w:rPr>
          <w:t>Creecy.johnson@nc.gov</w:t>
        </w:r>
      </w:hyperlink>
      <w:r w:rsidRPr="478CF8BE">
        <w:rPr>
          <w:rFonts w:ascii="Arial" w:eastAsia="Arial" w:hAnsi="Arial" w:cs="Arial"/>
        </w:rPr>
        <w:t>. Notice to NCDIT by mail shall be addressed to the Director of the Broadband Infrastructure Office, N</w:t>
      </w:r>
      <w:r w:rsidR="00F3032D">
        <w:rPr>
          <w:rFonts w:ascii="Arial" w:eastAsia="Arial" w:hAnsi="Arial" w:cs="Arial"/>
        </w:rPr>
        <w:t>.</w:t>
      </w:r>
      <w:r w:rsidRPr="478CF8BE">
        <w:rPr>
          <w:rFonts w:ascii="Arial" w:eastAsia="Arial" w:hAnsi="Arial" w:cs="Arial"/>
        </w:rPr>
        <w:t>C</w:t>
      </w:r>
      <w:r w:rsidR="00F3032D">
        <w:rPr>
          <w:rFonts w:ascii="Arial" w:eastAsia="Arial" w:hAnsi="Arial" w:cs="Arial"/>
        </w:rPr>
        <w:t>.</w:t>
      </w:r>
      <w:r w:rsidRPr="478CF8BE">
        <w:rPr>
          <w:rFonts w:ascii="Arial" w:eastAsia="Arial" w:hAnsi="Arial" w:cs="Arial"/>
        </w:rPr>
        <w:t xml:space="preserve"> Department of Information Technology, P.O. Box 17209, Raleigh, NC 27619-7209, with cc to Creecy Johnson, Legal Counsel, at the same address.  </w:t>
      </w:r>
    </w:p>
    <w:p w14:paraId="4C81CAF8" w14:textId="215554B2" w:rsidR="00B93E98" w:rsidRDefault="72BBF382" w:rsidP="00F3032D">
      <w:pPr>
        <w:spacing w:after="0" w:line="240" w:lineRule="auto"/>
      </w:pPr>
      <w:r w:rsidRPr="4FFA3A48">
        <w:rPr>
          <w:rFonts w:ascii="Arial" w:eastAsia="Arial" w:hAnsi="Arial" w:cs="Arial"/>
        </w:rPr>
        <w:t xml:space="preserve"> </w:t>
      </w:r>
    </w:p>
    <w:p w14:paraId="39DE3590" w14:textId="509376F3" w:rsidR="00B93E98"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Representations, Warranties, and Certifications. Respondent hereby represents, warrants, and certifies that:</w:t>
      </w:r>
    </w:p>
    <w:p w14:paraId="6E7B816F" w14:textId="5D47E09F" w:rsidR="00B93E98" w:rsidRDefault="72BBF382" w:rsidP="00F3032D">
      <w:pPr>
        <w:spacing w:after="0" w:line="240" w:lineRule="auto"/>
      </w:pPr>
      <w:r w:rsidRPr="4FFA3A48">
        <w:rPr>
          <w:rFonts w:ascii="Arial" w:eastAsia="Arial" w:hAnsi="Arial" w:cs="Arial"/>
        </w:rPr>
        <w:t xml:space="preserve"> </w:t>
      </w:r>
    </w:p>
    <w:p w14:paraId="550D1658" w14:textId="3C97954D"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 xml:space="preserve">Respondent’s proposed project area is eligible.  </w:t>
      </w:r>
    </w:p>
    <w:p w14:paraId="4A27EFD0" w14:textId="3D7885C1"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 xml:space="preserve">The information provided in </w:t>
      </w:r>
      <w:proofErr w:type="gramStart"/>
      <w:r w:rsidR="00F3032D">
        <w:rPr>
          <w:rFonts w:ascii="Arial" w:eastAsia="Arial" w:hAnsi="Arial" w:cs="Arial"/>
        </w:rPr>
        <w:t>respondent</w:t>
      </w:r>
      <w:r w:rsidRPr="478CF8BE">
        <w:rPr>
          <w:rFonts w:ascii="Arial" w:eastAsia="Arial" w:hAnsi="Arial" w:cs="Arial"/>
        </w:rPr>
        <w:t>’s</w:t>
      </w:r>
      <w:proofErr w:type="gramEnd"/>
      <w:r w:rsidRPr="478CF8BE">
        <w:rPr>
          <w:rFonts w:ascii="Arial" w:eastAsia="Arial" w:hAnsi="Arial" w:cs="Arial"/>
        </w:rPr>
        <w:t xml:space="preserve"> proposal is true and accurate. </w:t>
      </w:r>
    </w:p>
    <w:p w14:paraId="241954EE" w14:textId="23FD70DE"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 xml:space="preserve">The signatory on the proposal has been fully authorized by </w:t>
      </w:r>
      <w:r w:rsidR="00F3032D">
        <w:rPr>
          <w:rFonts w:ascii="Arial" w:eastAsia="Arial" w:hAnsi="Arial" w:cs="Arial"/>
        </w:rPr>
        <w:t>respondent</w:t>
      </w:r>
      <w:r w:rsidRPr="478CF8BE">
        <w:rPr>
          <w:rFonts w:ascii="Arial" w:eastAsia="Arial" w:hAnsi="Arial" w:cs="Arial"/>
        </w:rPr>
        <w:t xml:space="preserve">’s governing body to file the proposal. </w:t>
      </w:r>
    </w:p>
    <w:p w14:paraId="2F4A40CE" w14:textId="3F803469"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 xml:space="preserve">If awarded a contract, </w:t>
      </w:r>
      <w:proofErr w:type="gramStart"/>
      <w:r w:rsidR="00F3032D">
        <w:rPr>
          <w:rFonts w:ascii="Arial" w:eastAsia="Arial" w:hAnsi="Arial" w:cs="Arial"/>
        </w:rPr>
        <w:t>respondent</w:t>
      </w:r>
      <w:proofErr w:type="gramEnd"/>
      <w:r w:rsidRPr="478CF8BE">
        <w:rPr>
          <w:rFonts w:ascii="Arial" w:eastAsia="Arial" w:hAnsi="Arial" w:cs="Arial"/>
        </w:rPr>
        <w:t xml:space="preserve"> will properly and timely submit all documentation requested by NCDIT. </w:t>
      </w:r>
    </w:p>
    <w:p w14:paraId="23EF7C11" w14:textId="58460E01" w:rsidR="00B93E98" w:rsidRDefault="72BBF382" w:rsidP="00F3032D">
      <w:pPr>
        <w:pStyle w:val="ListParagraph"/>
        <w:numPr>
          <w:ilvl w:val="1"/>
          <w:numId w:val="10"/>
        </w:numPr>
        <w:spacing w:after="0" w:line="240" w:lineRule="auto"/>
        <w:rPr>
          <w:rFonts w:ascii="Arial" w:eastAsia="Arial" w:hAnsi="Arial" w:cs="Arial"/>
        </w:rPr>
      </w:pPr>
      <w:r w:rsidRPr="7E18D999">
        <w:rPr>
          <w:rFonts w:ascii="Arial" w:eastAsia="Arial" w:hAnsi="Arial" w:cs="Arial"/>
        </w:rPr>
        <w:lastRenderedPageBreak/>
        <w:t>Respondent has substantially complied with and/or will comply with all federal, state, and local laws, rules, regulations, and ordinances</w:t>
      </w:r>
      <w:r w:rsidR="12DFF323" w:rsidRPr="7E18D999">
        <w:rPr>
          <w:rFonts w:ascii="Arial" w:eastAsia="Arial" w:hAnsi="Arial" w:cs="Arial"/>
        </w:rPr>
        <w:t xml:space="preserve"> </w:t>
      </w:r>
      <w:r w:rsidRPr="7E18D999">
        <w:rPr>
          <w:rFonts w:ascii="Arial" w:eastAsia="Arial" w:hAnsi="Arial" w:cs="Arial"/>
        </w:rPr>
        <w:t>applicable to this project.</w:t>
      </w:r>
    </w:p>
    <w:p w14:paraId="6813BED4" w14:textId="2EA7956A"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Respondent has no citation under the Occupational Safety and Health Act that has become a final order within the past three years for willful serious violations or for failing to abate serious violations.</w:t>
      </w:r>
    </w:p>
    <w:p w14:paraId="3BA13610" w14:textId="3C38A5D3"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 xml:space="preserve">Respondent is not in default on any loan or grant previously made by the </w:t>
      </w:r>
      <w:r w:rsidR="00F3032D">
        <w:rPr>
          <w:rFonts w:ascii="Arial" w:eastAsia="Arial" w:hAnsi="Arial" w:cs="Arial"/>
        </w:rPr>
        <w:t>s</w:t>
      </w:r>
      <w:r w:rsidRPr="478CF8BE">
        <w:rPr>
          <w:rFonts w:ascii="Arial" w:eastAsia="Arial" w:hAnsi="Arial" w:cs="Arial"/>
        </w:rPr>
        <w:t>tate of North Carolina.</w:t>
      </w:r>
    </w:p>
    <w:p w14:paraId="6D44DB19" w14:textId="02F2F0E0"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 xml:space="preserve">No member of management or any principal of </w:t>
      </w:r>
      <w:r w:rsidR="00F3032D">
        <w:rPr>
          <w:rFonts w:ascii="Arial" w:eastAsia="Arial" w:hAnsi="Arial" w:cs="Arial"/>
        </w:rPr>
        <w:t>respondent</w:t>
      </w:r>
      <w:r w:rsidRPr="478CF8BE">
        <w:rPr>
          <w:rFonts w:ascii="Arial" w:eastAsia="Arial" w:hAnsi="Arial" w:cs="Arial"/>
        </w:rPr>
        <w:t xml:space="preserve"> has ever been involved in a financial reorganization, a bankruptcy, or other situation that led to losses by creditors or bond buyers, investor lawsuits, or government investigation alleging fraud or impropriety.</w:t>
      </w:r>
    </w:p>
    <w:p w14:paraId="4FFFAF6E" w14:textId="2DE1CAD7" w:rsidR="00B93E98" w:rsidRDefault="72BBF382" w:rsidP="00F3032D">
      <w:pPr>
        <w:pStyle w:val="ListParagraph"/>
        <w:numPr>
          <w:ilvl w:val="1"/>
          <w:numId w:val="10"/>
        </w:numPr>
        <w:spacing w:after="0" w:line="240" w:lineRule="auto"/>
        <w:rPr>
          <w:rFonts w:ascii="Arial" w:eastAsia="Arial" w:hAnsi="Arial" w:cs="Arial"/>
        </w:rPr>
      </w:pPr>
      <w:r w:rsidRPr="478CF8BE">
        <w:rPr>
          <w:rFonts w:ascii="Arial" w:eastAsia="Arial" w:hAnsi="Arial" w:cs="Arial"/>
        </w:rPr>
        <w:t xml:space="preserve">There is no action, suit proceeding, or investigation at law or in equity or before any court, public board or body, that is either pending, or to the knowledge of the </w:t>
      </w:r>
      <w:r w:rsidR="00F3032D">
        <w:rPr>
          <w:rFonts w:ascii="Arial" w:eastAsia="Arial" w:hAnsi="Arial" w:cs="Arial"/>
        </w:rPr>
        <w:t>respondent</w:t>
      </w:r>
      <w:r w:rsidRPr="478CF8BE">
        <w:rPr>
          <w:rFonts w:ascii="Arial" w:eastAsia="Arial" w:hAnsi="Arial" w:cs="Arial"/>
        </w:rPr>
        <w:t xml:space="preserve">, threatened against or affecting the </w:t>
      </w:r>
      <w:r w:rsidR="00F3032D">
        <w:rPr>
          <w:rFonts w:ascii="Arial" w:eastAsia="Arial" w:hAnsi="Arial" w:cs="Arial"/>
        </w:rPr>
        <w:t>respondent</w:t>
      </w:r>
      <w:r w:rsidRPr="478CF8BE">
        <w:rPr>
          <w:rFonts w:ascii="Arial" w:eastAsia="Arial" w:hAnsi="Arial" w:cs="Arial"/>
        </w:rPr>
        <w:t xml:space="preserve">, that could or might adversely affect the project, any of the transactions contemplated by this </w:t>
      </w:r>
      <w:r w:rsidR="00F3032D">
        <w:rPr>
          <w:rFonts w:ascii="Arial" w:eastAsia="Arial" w:hAnsi="Arial" w:cs="Arial"/>
        </w:rPr>
        <w:t>agreement</w:t>
      </w:r>
      <w:r w:rsidRPr="478CF8BE">
        <w:rPr>
          <w:rFonts w:ascii="Arial" w:eastAsia="Arial" w:hAnsi="Arial" w:cs="Arial"/>
        </w:rPr>
        <w:t xml:space="preserve">, the validity or enforceability of this </w:t>
      </w:r>
      <w:r w:rsidR="00F3032D">
        <w:rPr>
          <w:rFonts w:ascii="Arial" w:eastAsia="Arial" w:hAnsi="Arial" w:cs="Arial"/>
        </w:rPr>
        <w:t>agreement</w:t>
      </w:r>
      <w:r w:rsidRPr="478CF8BE">
        <w:rPr>
          <w:rFonts w:ascii="Arial" w:eastAsia="Arial" w:hAnsi="Arial" w:cs="Arial"/>
        </w:rPr>
        <w:t xml:space="preserve">, the abilities of </w:t>
      </w:r>
      <w:r w:rsidR="00F3032D">
        <w:rPr>
          <w:rFonts w:ascii="Arial" w:eastAsia="Arial" w:hAnsi="Arial" w:cs="Arial"/>
        </w:rPr>
        <w:t>respondent</w:t>
      </w:r>
      <w:r w:rsidRPr="478CF8BE">
        <w:rPr>
          <w:rFonts w:ascii="Arial" w:eastAsia="Arial" w:hAnsi="Arial" w:cs="Arial"/>
        </w:rPr>
        <w:t xml:space="preserve"> to discharge their obligations under this </w:t>
      </w:r>
      <w:r w:rsidR="00F3032D">
        <w:rPr>
          <w:rFonts w:ascii="Arial" w:eastAsia="Arial" w:hAnsi="Arial" w:cs="Arial"/>
        </w:rPr>
        <w:t>agreement</w:t>
      </w:r>
      <w:r w:rsidRPr="478CF8BE">
        <w:rPr>
          <w:rFonts w:ascii="Arial" w:eastAsia="Arial" w:hAnsi="Arial" w:cs="Arial"/>
        </w:rPr>
        <w:t xml:space="preserve">, </w:t>
      </w:r>
      <w:r w:rsidR="00F3032D">
        <w:rPr>
          <w:rFonts w:ascii="Arial" w:eastAsia="Arial" w:hAnsi="Arial" w:cs="Arial"/>
        </w:rPr>
        <w:t>respondent</w:t>
      </w:r>
      <w:r w:rsidRPr="478CF8BE">
        <w:rPr>
          <w:rFonts w:ascii="Arial" w:eastAsia="Arial" w:hAnsi="Arial" w:cs="Arial"/>
        </w:rPr>
        <w:t xml:space="preserve">’s finances or operations, or that would reasonably be expected to impact NCDIT’s decision to award a contract. If it is subsequently found that an action, suit, proceeding, or investigation did or could threaten or affect the development of the </w:t>
      </w:r>
      <w:r w:rsidR="00F3032D">
        <w:rPr>
          <w:rFonts w:ascii="Arial" w:eastAsia="Arial" w:hAnsi="Arial" w:cs="Arial"/>
        </w:rPr>
        <w:t>p</w:t>
      </w:r>
      <w:r w:rsidRPr="478CF8BE">
        <w:rPr>
          <w:rFonts w:ascii="Arial" w:eastAsia="Arial" w:hAnsi="Arial" w:cs="Arial"/>
        </w:rPr>
        <w:t xml:space="preserve">roject, this </w:t>
      </w:r>
      <w:r w:rsidR="00F3032D">
        <w:rPr>
          <w:rFonts w:ascii="Arial" w:eastAsia="Arial" w:hAnsi="Arial" w:cs="Arial"/>
        </w:rPr>
        <w:t>agreement</w:t>
      </w:r>
      <w:r w:rsidRPr="478CF8BE">
        <w:rPr>
          <w:rFonts w:ascii="Arial" w:eastAsia="Arial" w:hAnsi="Arial" w:cs="Arial"/>
        </w:rPr>
        <w:t xml:space="preserve"> and this </w:t>
      </w:r>
      <w:r w:rsidR="00F3032D">
        <w:rPr>
          <w:rFonts w:ascii="Arial" w:eastAsia="Arial" w:hAnsi="Arial" w:cs="Arial"/>
        </w:rPr>
        <w:t>agreement</w:t>
      </w:r>
      <w:r w:rsidRPr="478CF8BE">
        <w:rPr>
          <w:rFonts w:ascii="Arial" w:eastAsia="Arial" w:hAnsi="Arial" w:cs="Arial"/>
        </w:rPr>
        <w:t xml:space="preserve"> may be terminated by NCDIT.</w:t>
      </w:r>
    </w:p>
    <w:p w14:paraId="718EC77C" w14:textId="4A2F78AA" w:rsidR="00B93E98" w:rsidRDefault="72BBF382" w:rsidP="00F3032D">
      <w:pPr>
        <w:pStyle w:val="ListParagraph"/>
        <w:numPr>
          <w:ilvl w:val="1"/>
          <w:numId w:val="10"/>
        </w:numPr>
        <w:spacing w:after="0" w:line="240" w:lineRule="auto"/>
        <w:rPr>
          <w:rFonts w:ascii="Arial" w:eastAsia="Arial" w:hAnsi="Arial" w:cs="Arial"/>
        </w:rPr>
      </w:pPr>
      <w:r w:rsidRPr="7E18D999">
        <w:rPr>
          <w:rFonts w:ascii="Arial" w:eastAsia="Arial" w:hAnsi="Arial" w:cs="Arial"/>
        </w:rPr>
        <w:t xml:space="preserve">Respondent is solvent, is financially capable of performing the project responsibilities, is duly authorized to do business under North Carolina law, and is not delinquent on any federal, state, or local taxes, licenses, or fees. If it is subsequently found that </w:t>
      </w:r>
      <w:r w:rsidR="00F3032D">
        <w:rPr>
          <w:rFonts w:ascii="Arial" w:eastAsia="Arial" w:hAnsi="Arial" w:cs="Arial"/>
        </w:rPr>
        <w:t>respondent</w:t>
      </w:r>
      <w:r w:rsidRPr="7E18D999">
        <w:rPr>
          <w:rFonts w:ascii="Arial" w:eastAsia="Arial" w:hAnsi="Arial" w:cs="Arial"/>
        </w:rPr>
        <w:t xml:space="preserve"> was not solvent, was not financially capable of performing its responsibilities under this </w:t>
      </w:r>
      <w:r w:rsidR="00F3032D">
        <w:rPr>
          <w:rFonts w:ascii="Arial" w:eastAsia="Arial" w:hAnsi="Arial" w:cs="Arial"/>
        </w:rPr>
        <w:t>agreement</w:t>
      </w:r>
      <w:r w:rsidRPr="7E18D999">
        <w:rPr>
          <w:rFonts w:ascii="Arial" w:eastAsia="Arial" w:hAnsi="Arial" w:cs="Arial"/>
        </w:rPr>
        <w:t xml:space="preserve">, was delinquent on its federal, state or local taxes, licenses or fees or, if applicable, was not duly authorized to do business under North Carolina law, </w:t>
      </w:r>
      <w:r w:rsidR="00F3032D">
        <w:rPr>
          <w:rFonts w:ascii="Arial" w:eastAsia="Arial" w:hAnsi="Arial" w:cs="Arial"/>
        </w:rPr>
        <w:t>respondent</w:t>
      </w:r>
      <w:r w:rsidRPr="7E18D999">
        <w:rPr>
          <w:rFonts w:ascii="Arial" w:eastAsia="Arial" w:hAnsi="Arial" w:cs="Arial"/>
        </w:rPr>
        <w:t xml:space="preserve"> may require repayment from </w:t>
      </w:r>
      <w:r w:rsidR="00F3032D">
        <w:rPr>
          <w:rFonts w:ascii="Arial" w:eastAsia="Arial" w:hAnsi="Arial" w:cs="Arial"/>
        </w:rPr>
        <w:t>respondent</w:t>
      </w:r>
      <w:r w:rsidRPr="7E18D999">
        <w:rPr>
          <w:rFonts w:ascii="Arial" w:eastAsia="Arial" w:hAnsi="Arial" w:cs="Arial"/>
        </w:rPr>
        <w:t xml:space="preserve"> or invoke any other remedies available to NCDIT under this </w:t>
      </w:r>
      <w:r w:rsidR="00F3032D">
        <w:rPr>
          <w:rFonts w:ascii="Arial" w:eastAsia="Arial" w:hAnsi="Arial" w:cs="Arial"/>
        </w:rPr>
        <w:t>agreement</w:t>
      </w:r>
      <w:r w:rsidRPr="7E18D999">
        <w:rPr>
          <w:rFonts w:ascii="Arial" w:eastAsia="Arial" w:hAnsi="Arial" w:cs="Arial"/>
        </w:rPr>
        <w:t>.</w:t>
      </w:r>
    </w:p>
    <w:p w14:paraId="535FA63C" w14:textId="24BF0EB9" w:rsidR="00B93E98" w:rsidRDefault="72BBF382" w:rsidP="00F3032D">
      <w:pPr>
        <w:spacing w:after="0" w:line="240" w:lineRule="auto"/>
      </w:pPr>
      <w:r w:rsidRPr="4FFA3A48">
        <w:rPr>
          <w:rFonts w:ascii="Arial" w:eastAsia="Arial" w:hAnsi="Arial" w:cs="Arial"/>
        </w:rPr>
        <w:t xml:space="preserve"> </w:t>
      </w:r>
    </w:p>
    <w:p w14:paraId="1E60811C" w14:textId="1A34F471" w:rsidR="00272885" w:rsidRDefault="72BBF382" w:rsidP="00F3032D">
      <w:pPr>
        <w:pStyle w:val="ListParagraph"/>
        <w:numPr>
          <w:ilvl w:val="0"/>
          <w:numId w:val="10"/>
        </w:numPr>
        <w:spacing w:after="0" w:line="240" w:lineRule="auto"/>
        <w:rPr>
          <w:rFonts w:ascii="Arial" w:eastAsia="Arial" w:hAnsi="Arial" w:cs="Arial"/>
        </w:rPr>
      </w:pPr>
      <w:r w:rsidRPr="478CF8BE">
        <w:rPr>
          <w:rFonts w:ascii="Arial" w:eastAsia="Arial" w:hAnsi="Arial" w:cs="Arial"/>
        </w:rPr>
        <w:t>CAB Program Guidelines. NCDIT policy related to the performance of this project is set out in the CAB Program guidelines, which may be amended, modified, or supplemented.  Guidelines and other documentation are available at</w:t>
      </w:r>
      <w:r w:rsidR="00272885">
        <w:rPr>
          <w:rFonts w:ascii="Arial" w:eastAsia="Arial" w:hAnsi="Arial" w:cs="Arial"/>
        </w:rPr>
        <w:t xml:space="preserve"> </w:t>
      </w:r>
      <w:r w:rsidRPr="478CF8BE">
        <w:rPr>
          <w:rFonts w:ascii="Arial" w:eastAsia="Arial" w:hAnsi="Arial" w:cs="Arial"/>
        </w:rPr>
        <w:t xml:space="preserve"> </w:t>
      </w:r>
    </w:p>
    <w:p w14:paraId="5DA1B8E3" w14:textId="42A03117" w:rsidR="00B93E98" w:rsidRDefault="00DC3D8E" w:rsidP="00F3032D">
      <w:pPr>
        <w:pStyle w:val="ListParagraph"/>
        <w:spacing w:after="0" w:line="240" w:lineRule="auto"/>
        <w:rPr>
          <w:rFonts w:ascii="Arial" w:eastAsia="Arial" w:hAnsi="Arial" w:cs="Arial"/>
        </w:rPr>
      </w:pPr>
      <w:hyperlink r:id="rId26" w:history="1">
        <w:r w:rsidR="00F3032D">
          <w:rPr>
            <w:rStyle w:val="Hyperlink"/>
            <w:rFonts w:ascii="Arial" w:eastAsia="Arial" w:hAnsi="Arial" w:cs="Arial"/>
          </w:rPr>
          <w:t>ncbroadband.gov/funding-programs</w:t>
        </w:r>
      </w:hyperlink>
      <w:r w:rsidR="72BBF382" w:rsidRPr="478CF8BE">
        <w:rPr>
          <w:rFonts w:ascii="Arial" w:eastAsia="Arial" w:hAnsi="Arial" w:cs="Arial"/>
        </w:rPr>
        <w:t xml:space="preserve">, </w:t>
      </w:r>
      <w:hyperlink r:id="rId27" w:history="1">
        <w:r w:rsidR="00F3032D">
          <w:rPr>
            <w:rStyle w:val="Hyperlink"/>
            <w:rFonts w:ascii="Arial" w:eastAsia="Arial" w:hAnsi="Arial" w:cs="Arial"/>
          </w:rPr>
          <w:t>ncbroadband.gov/grants/cab-program</w:t>
        </w:r>
      </w:hyperlink>
      <w:r w:rsidR="72BBF382" w:rsidRPr="478CF8BE">
        <w:rPr>
          <w:rFonts w:ascii="Arial" w:eastAsia="Arial" w:hAnsi="Arial" w:cs="Arial"/>
        </w:rPr>
        <w:t xml:space="preserve">, and </w:t>
      </w:r>
      <w:hyperlink r:id="rId28">
        <w:r w:rsidR="00F3032D">
          <w:rPr>
            <w:rStyle w:val="Hyperlink"/>
            <w:rFonts w:ascii="Arial" w:eastAsia="Arial" w:hAnsi="Arial" w:cs="Arial"/>
            <w:color w:val="0563C1"/>
          </w:rPr>
          <w:t>ncbroadband.gov/documents/american-rescue-plan/completing-access-broadband-cab-program-guidance/download?attachment</w:t>
        </w:r>
      </w:hyperlink>
      <w:r w:rsidR="72BBF382" w:rsidRPr="478CF8BE">
        <w:rPr>
          <w:rFonts w:ascii="Arial" w:eastAsia="Arial" w:hAnsi="Arial" w:cs="Arial"/>
        </w:rPr>
        <w:t xml:space="preserve">  </w:t>
      </w:r>
    </w:p>
    <w:p w14:paraId="3CE035F4" w14:textId="2B745FA1" w:rsidR="00B93E98" w:rsidRDefault="72BBF382" w:rsidP="00F3032D">
      <w:pPr>
        <w:spacing w:after="0" w:line="240" w:lineRule="auto"/>
      </w:pPr>
      <w:r w:rsidRPr="4FFA3A48">
        <w:rPr>
          <w:rFonts w:ascii="Arial" w:eastAsia="Arial" w:hAnsi="Arial" w:cs="Arial"/>
        </w:rPr>
        <w:t xml:space="preserve"> </w:t>
      </w:r>
    </w:p>
    <w:p w14:paraId="5AFAC34B" w14:textId="5CE2E39B" w:rsidR="00B93E98" w:rsidRDefault="72BBF382" w:rsidP="00F3032D">
      <w:pPr>
        <w:pStyle w:val="ListParagraph"/>
        <w:numPr>
          <w:ilvl w:val="0"/>
          <w:numId w:val="10"/>
        </w:numPr>
        <w:spacing w:after="0" w:line="240" w:lineRule="auto"/>
        <w:rPr>
          <w:rFonts w:ascii="Arial" w:eastAsia="Arial" w:hAnsi="Arial" w:cs="Arial"/>
        </w:rPr>
      </w:pPr>
      <w:r w:rsidRPr="12B2EC29">
        <w:rPr>
          <w:rFonts w:ascii="Arial" w:eastAsia="Arial" w:hAnsi="Arial" w:cs="Arial"/>
        </w:rPr>
        <w:t xml:space="preserve">Binding Effect. The terms of this </w:t>
      </w:r>
      <w:r w:rsidR="00F3032D">
        <w:rPr>
          <w:rFonts w:ascii="Arial" w:eastAsia="Arial" w:hAnsi="Arial" w:cs="Arial"/>
        </w:rPr>
        <w:t>agreement</w:t>
      </w:r>
      <w:r w:rsidRPr="12B2EC29">
        <w:rPr>
          <w:rFonts w:ascii="Arial" w:eastAsia="Arial" w:hAnsi="Arial" w:cs="Arial"/>
        </w:rPr>
        <w:t xml:space="preserve"> are and shall be binding upon the parties and their heirs, executives, representatives, agents, attorneys, partners, successors, predecessors-in-interest, members, managers, member-managers, and assigns, and upon all other persons claiming any interest in the subject matter hereto. The parties must disclose this </w:t>
      </w:r>
      <w:r w:rsidR="00F3032D">
        <w:rPr>
          <w:rFonts w:ascii="Arial" w:eastAsia="Arial" w:hAnsi="Arial" w:cs="Arial"/>
        </w:rPr>
        <w:t>agreement</w:t>
      </w:r>
      <w:r w:rsidRPr="12B2EC29">
        <w:rPr>
          <w:rFonts w:ascii="Arial" w:eastAsia="Arial" w:hAnsi="Arial" w:cs="Arial"/>
        </w:rPr>
        <w:t xml:space="preserve"> to any such person or entity described in this </w:t>
      </w:r>
      <w:r w:rsidR="00F3032D">
        <w:rPr>
          <w:rFonts w:ascii="Arial" w:eastAsia="Arial" w:hAnsi="Arial" w:cs="Arial"/>
        </w:rPr>
        <w:t>s</w:t>
      </w:r>
      <w:r w:rsidRPr="12B2EC29">
        <w:rPr>
          <w:rFonts w:ascii="Arial" w:eastAsia="Arial" w:hAnsi="Arial" w:cs="Arial"/>
        </w:rPr>
        <w:t xml:space="preserve">ection.  </w:t>
      </w:r>
    </w:p>
    <w:p w14:paraId="4D37F905" w14:textId="73719BA6" w:rsidR="00B93E98" w:rsidRDefault="00B93E98" w:rsidP="00F3032D">
      <w:pPr>
        <w:spacing w:after="120" w:line="240" w:lineRule="auto"/>
        <w:rPr>
          <w:rFonts w:ascii="Times New Roman" w:hAnsi="Times New Roman" w:cs="Times New Roman"/>
        </w:rPr>
      </w:pPr>
    </w:p>
    <w:p w14:paraId="0E512179" w14:textId="44C5924B" w:rsidR="12B2EC29" w:rsidRDefault="12B2EC29" w:rsidP="00F3032D">
      <w:pPr>
        <w:spacing w:line="240" w:lineRule="auto"/>
      </w:pPr>
      <w:r>
        <w:br w:type="page"/>
      </w:r>
    </w:p>
    <w:p w14:paraId="28D5C5A6" w14:textId="1C855EBE" w:rsidR="00824858" w:rsidRPr="000A4586" w:rsidRDefault="00824858" w:rsidP="00F3032D">
      <w:pPr>
        <w:shd w:val="clear" w:color="auto" w:fill="3F6DAA"/>
        <w:spacing w:after="0" w:line="240" w:lineRule="auto"/>
        <w:rPr>
          <w:rFonts w:ascii="Arial" w:hAnsi="Arial" w:cs="Arial"/>
        </w:rPr>
      </w:pPr>
      <w:r w:rsidRPr="00FC693B">
        <w:rPr>
          <w:rFonts w:ascii="Arial" w:hAnsi="Arial" w:cs="Arial"/>
          <w:b/>
          <w:bCs/>
          <w:color w:val="FFFFFF" w:themeColor="background1"/>
        </w:rPr>
        <w:lastRenderedPageBreak/>
        <w:t xml:space="preserve">ATTACHMENT </w:t>
      </w:r>
      <w:r w:rsidR="004A750D">
        <w:rPr>
          <w:rFonts w:ascii="Arial" w:hAnsi="Arial" w:cs="Arial"/>
          <w:b/>
          <w:bCs/>
          <w:color w:val="FFFFFF" w:themeColor="background1"/>
        </w:rPr>
        <w:t>B</w:t>
      </w:r>
      <w:r w:rsidRPr="00FC693B">
        <w:rPr>
          <w:rFonts w:ascii="Arial" w:hAnsi="Arial" w:cs="Arial"/>
          <w:b/>
          <w:bCs/>
          <w:color w:val="FFFFFF" w:themeColor="background1"/>
        </w:rPr>
        <w:t>:</w:t>
      </w:r>
      <w:r w:rsidR="004A750D">
        <w:rPr>
          <w:rFonts w:ascii="Arial" w:hAnsi="Arial" w:cs="Arial"/>
          <w:b/>
          <w:bCs/>
          <w:color w:val="FFFFFF" w:themeColor="background1"/>
        </w:rPr>
        <w:t xml:space="preserve"> </w:t>
      </w:r>
      <w:r w:rsidRPr="00FC693B">
        <w:rPr>
          <w:rFonts w:ascii="Arial" w:hAnsi="Arial" w:cs="Arial"/>
          <w:b/>
          <w:bCs/>
          <w:color w:val="FFFFFF" w:themeColor="background1"/>
        </w:rPr>
        <w:t xml:space="preserve"> </w:t>
      </w:r>
      <w:r w:rsidR="004A750D">
        <w:rPr>
          <w:rFonts w:ascii="Arial" w:hAnsi="Arial" w:cs="Arial"/>
          <w:b/>
          <w:bCs/>
          <w:color w:val="FFFFFF" w:themeColor="background1"/>
        </w:rPr>
        <w:t>Project Milestones</w:t>
      </w:r>
    </w:p>
    <w:p w14:paraId="40FD2918" w14:textId="77777777" w:rsidR="006D4055" w:rsidRPr="006D4055" w:rsidRDefault="006D4055" w:rsidP="00F3032D">
      <w:pPr>
        <w:spacing w:after="120" w:line="240" w:lineRule="auto"/>
      </w:pPr>
    </w:p>
    <w:tbl>
      <w:tblPr>
        <w:tblW w:w="936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
        <w:gridCol w:w="4593"/>
        <w:gridCol w:w="1295"/>
        <w:gridCol w:w="3331"/>
        <w:gridCol w:w="54"/>
      </w:tblGrid>
      <w:tr w:rsidR="006D4055" w:rsidRPr="006D4055" w14:paraId="00912EB1" w14:textId="77777777" w:rsidTr="642F862E">
        <w:trPr>
          <w:gridBefore w:val="1"/>
          <w:gridAfter w:val="1"/>
          <w:wBefore w:w="87" w:type="dxa"/>
          <w:wAfter w:w="54" w:type="dxa"/>
          <w:trHeight w:val="300"/>
        </w:trPr>
        <w:tc>
          <w:tcPr>
            <w:tcW w:w="588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B1E61AD" w14:textId="72E3BBE3" w:rsidR="006D4055" w:rsidRPr="006D4055" w:rsidRDefault="006D4055" w:rsidP="00F3032D">
            <w:pPr>
              <w:spacing w:after="120" w:line="240" w:lineRule="auto"/>
              <w:jc w:val="center"/>
              <w:rPr>
                <w:rFonts w:ascii="Arial" w:hAnsi="Arial" w:cs="Arial"/>
                <w:b/>
                <w:bCs/>
              </w:rPr>
            </w:pPr>
            <w:r w:rsidRPr="006D4055">
              <w:rPr>
                <w:rFonts w:ascii="Arial" w:hAnsi="Arial" w:cs="Arial"/>
                <w:b/>
                <w:bCs/>
              </w:rPr>
              <w:t>Milestone</w:t>
            </w:r>
          </w:p>
        </w:tc>
        <w:tc>
          <w:tcPr>
            <w:tcW w:w="3331" w:type="dxa"/>
            <w:tcBorders>
              <w:top w:val="single" w:sz="6" w:space="0" w:color="auto"/>
              <w:left w:val="nil"/>
              <w:bottom w:val="single" w:sz="6" w:space="0" w:color="auto"/>
              <w:right w:val="single" w:sz="6" w:space="0" w:color="auto"/>
            </w:tcBorders>
            <w:shd w:val="clear" w:color="auto" w:fill="auto"/>
            <w:vAlign w:val="center"/>
            <w:hideMark/>
          </w:tcPr>
          <w:p w14:paraId="6796002A" w14:textId="25ABE2BC" w:rsidR="006D4055" w:rsidRPr="006D4055" w:rsidRDefault="006D4055" w:rsidP="00F3032D">
            <w:pPr>
              <w:spacing w:after="120" w:line="240" w:lineRule="auto"/>
              <w:jc w:val="center"/>
              <w:rPr>
                <w:rFonts w:ascii="Arial" w:hAnsi="Arial" w:cs="Arial"/>
                <w:b/>
                <w:bCs/>
              </w:rPr>
            </w:pPr>
            <w:r w:rsidRPr="006D4055">
              <w:rPr>
                <w:rFonts w:ascii="Arial" w:hAnsi="Arial" w:cs="Arial"/>
                <w:b/>
                <w:bCs/>
              </w:rPr>
              <w:t>Due Date</w:t>
            </w:r>
          </w:p>
        </w:tc>
      </w:tr>
      <w:tr w:rsidR="006D4055" w:rsidRPr="006D4055" w14:paraId="262E6672" w14:textId="77777777" w:rsidTr="642F862E">
        <w:trPr>
          <w:gridBefore w:val="1"/>
          <w:gridAfter w:val="1"/>
          <w:wBefore w:w="87" w:type="dxa"/>
          <w:wAfter w:w="54" w:type="dxa"/>
          <w:trHeight w:val="300"/>
        </w:trPr>
        <w:tc>
          <w:tcPr>
            <w:tcW w:w="5888" w:type="dxa"/>
            <w:gridSpan w:val="2"/>
            <w:tcBorders>
              <w:top w:val="nil"/>
              <w:left w:val="single" w:sz="6" w:space="0" w:color="auto"/>
              <w:bottom w:val="single" w:sz="6" w:space="0" w:color="auto"/>
              <w:right w:val="single" w:sz="6" w:space="0" w:color="auto"/>
            </w:tcBorders>
            <w:shd w:val="clear" w:color="auto" w:fill="auto"/>
            <w:vAlign w:val="center"/>
            <w:hideMark/>
          </w:tcPr>
          <w:p w14:paraId="5CB8F133" w14:textId="77777777" w:rsidR="006D4055" w:rsidRPr="006D4055" w:rsidRDefault="006D4055" w:rsidP="00F3032D">
            <w:pPr>
              <w:numPr>
                <w:ilvl w:val="0"/>
                <w:numId w:val="15"/>
              </w:numPr>
              <w:tabs>
                <w:tab w:val="clear" w:pos="720"/>
                <w:tab w:val="num" w:pos="362"/>
              </w:tabs>
              <w:spacing w:after="0" w:line="240" w:lineRule="auto"/>
              <w:ind w:left="362"/>
              <w:rPr>
                <w:rFonts w:ascii="Arial" w:hAnsi="Arial" w:cs="Arial"/>
              </w:rPr>
            </w:pPr>
            <w:r w:rsidRPr="006D4055">
              <w:rPr>
                <w:rFonts w:ascii="Arial" w:hAnsi="Arial" w:cs="Arial"/>
              </w:rPr>
              <w:t>Initial status of the engineering and design of the project</w:t>
            </w:r>
          </w:p>
          <w:p w14:paraId="3E0A1482" w14:textId="27C2D470" w:rsidR="006D4055" w:rsidRPr="006D4055" w:rsidRDefault="006D4055" w:rsidP="00F3032D">
            <w:pPr>
              <w:numPr>
                <w:ilvl w:val="0"/>
                <w:numId w:val="15"/>
              </w:numPr>
              <w:tabs>
                <w:tab w:val="clear" w:pos="720"/>
                <w:tab w:val="num" w:pos="362"/>
              </w:tabs>
              <w:spacing w:after="0" w:line="240" w:lineRule="auto"/>
              <w:ind w:left="362"/>
              <w:rPr>
                <w:rFonts w:ascii="Arial" w:hAnsi="Arial" w:cs="Arial"/>
              </w:rPr>
            </w:pPr>
            <w:r w:rsidRPr="006D4055">
              <w:rPr>
                <w:rFonts w:ascii="Arial" w:hAnsi="Arial" w:cs="Arial"/>
              </w:rPr>
              <w:t xml:space="preserve">Initial list of agreements, permits, or contractual arrangements that must be acquired or executed </w:t>
            </w:r>
            <w:r w:rsidR="00EA35AA" w:rsidRPr="006D4055">
              <w:rPr>
                <w:rFonts w:ascii="Arial" w:hAnsi="Arial" w:cs="Arial"/>
              </w:rPr>
              <w:t>to</w:t>
            </w:r>
            <w:r w:rsidRPr="006D4055">
              <w:rPr>
                <w:rFonts w:ascii="Arial" w:hAnsi="Arial" w:cs="Arial"/>
              </w:rPr>
              <w:t xml:space="preserve"> construct or deploy infrastructure/equipment</w:t>
            </w:r>
          </w:p>
        </w:tc>
        <w:tc>
          <w:tcPr>
            <w:tcW w:w="3331" w:type="dxa"/>
            <w:tcBorders>
              <w:top w:val="nil"/>
              <w:left w:val="nil"/>
              <w:bottom w:val="single" w:sz="6" w:space="0" w:color="auto"/>
              <w:right w:val="single" w:sz="6" w:space="0" w:color="auto"/>
            </w:tcBorders>
            <w:shd w:val="clear" w:color="auto" w:fill="auto"/>
            <w:vAlign w:val="center"/>
            <w:hideMark/>
          </w:tcPr>
          <w:p w14:paraId="23C1A282" w14:textId="3BAD9024"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Reported in</w:t>
            </w:r>
          </w:p>
          <w:p w14:paraId="5684228D" w14:textId="77777777"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First Progress Report</w:t>
            </w:r>
          </w:p>
        </w:tc>
      </w:tr>
      <w:tr w:rsidR="006D4055" w:rsidRPr="006D4055" w14:paraId="3A45171D" w14:textId="77777777" w:rsidTr="642F862E">
        <w:trPr>
          <w:gridBefore w:val="1"/>
          <w:gridAfter w:val="1"/>
          <w:wBefore w:w="87" w:type="dxa"/>
          <w:wAfter w:w="54" w:type="dxa"/>
          <w:trHeight w:val="300"/>
        </w:trPr>
        <w:tc>
          <w:tcPr>
            <w:tcW w:w="5888" w:type="dxa"/>
            <w:gridSpan w:val="2"/>
            <w:tcBorders>
              <w:top w:val="nil"/>
              <w:left w:val="single" w:sz="6" w:space="0" w:color="auto"/>
              <w:bottom w:val="single" w:sz="6" w:space="0" w:color="auto"/>
              <w:right w:val="single" w:sz="6" w:space="0" w:color="auto"/>
            </w:tcBorders>
            <w:shd w:val="clear" w:color="auto" w:fill="auto"/>
            <w:vAlign w:val="center"/>
            <w:hideMark/>
          </w:tcPr>
          <w:p w14:paraId="5D1CFA7B" w14:textId="77777777" w:rsidR="006D4055" w:rsidRPr="006D4055" w:rsidRDefault="006D4055" w:rsidP="00F3032D">
            <w:pPr>
              <w:numPr>
                <w:ilvl w:val="0"/>
                <w:numId w:val="16"/>
              </w:numPr>
              <w:tabs>
                <w:tab w:val="clear" w:pos="720"/>
                <w:tab w:val="num" w:pos="362"/>
              </w:tabs>
              <w:spacing w:after="0" w:line="240" w:lineRule="auto"/>
              <w:ind w:left="362"/>
              <w:rPr>
                <w:rFonts w:ascii="Arial" w:hAnsi="Arial" w:cs="Arial"/>
              </w:rPr>
            </w:pPr>
            <w:r w:rsidRPr="006D4055">
              <w:rPr>
                <w:rFonts w:ascii="Arial" w:hAnsi="Arial" w:cs="Arial"/>
              </w:rPr>
              <w:t>Status of the engineering and design of the project </w:t>
            </w:r>
          </w:p>
          <w:p w14:paraId="3BC21D12" w14:textId="123CFF72" w:rsidR="006D4055" w:rsidRPr="006D4055" w:rsidRDefault="006D4055" w:rsidP="00F3032D">
            <w:pPr>
              <w:numPr>
                <w:ilvl w:val="0"/>
                <w:numId w:val="16"/>
              </w:numPr>
              <w:tabs>
                <w:tab w:val="clear" w:pos="720"/>
                <w:tab w:val="num" w:pos="362"/>
              </w:tabs>
              <w:spacing w:after="0" w:line="240" w:lineRule="auto"/>
              <w:ind w:left="362"/>
              <w:rPr>
                <w:rFonts w:ascii="Arial" w:hAnsi="Arial" w:cs="Arial"/>
              </w:rPr>
            </w:pPr>
            <w:r w:rsidRPr="006D4055">
              <w:rPr>
                <w:rFonts w:ascii="Arial" w:hAnsi="Arial" w:cs="Arial"/>
              </w:rPr>
              <w:t xml:space="preserve">List and status of agreements, permits, or contractual arrangements that must be acquired or executed </w:t>
            </w:r>
            <w:r w:rsidR="00EA35AA" w:rsidRPr="006D4055">
              <w:rPr>
                <w:rFonts w:ascii="Arial" w:hAnsi="Arial" w:cs="Arial"/>
              </w:rPr>
              <w:t>to</w:t>
            </w:r>
            <w:r w:rsidRPr="006D4055">
              <w:rPr>
                <w:rFonts w:ascii="Arial" w:hAnsi="Arial" w:cs="Arial"/>
              </w:rPr>
              <w:t xml:space="preserve"> construct or deploy infrastructure/equipment </w:t>
            </w:r>
          </w:p>
        </w:tc>
        <w:tc>
          <w:tcPr>
            <w:tcW w:w="3331" w:type="dxa"/>
            <w:tcBorders>
              <w:top w:val="nil"/>
              <w:left w:val="nil"/>
              <w:bottom w:val="single" w:sz="6" w:space="0" w:color="auto"/>
              <w:right w:val="single" w:sz="6" w:space="0" w:color="auto"/>
            </w:tcBorders>
            <w:shd w:val="clear" w:color="auto" w:fill="auto"/>
            <w:vAlign w:val="center"/>
            <w:hideMark/>
          </w:tcPr>
          <w:p w14:paraId="20E213F5" w14:textId="0C7F8721"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Reported in</w:t>
            </w:r>
          </w:p>
          <w:p w14:paraId="1C245E5F" w14:textId="136FAC7F"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Second Progress Report</w:t>
            </w:r>
          </w:p>
        </w:tc>
      </w:tr>
      <w:tr w:rsidR="006D4055" w:rsidRPr="006D4055" w14:paraId="1FB40496" w14:textId="77777777" w:rsidTr="642F862E">
        <w:trPr>
          <w:gridBefore w:val="1"/>
          <w:gridAfter w:val="1"/>
          <w:wBefore w:w="87" w:type="dxa"/>
          <w:wAfter w:w="54" w:type="dxa"/>
          <w:trHeight w:val="300"/>
        </w:trPr>
        <w:tc>
          <w:tcPr>
            <w:tcW w:w="5888" w:type="dxa"/>
            <w:gridSpan w:val="2"/>
            <w:tcBorders>
              <w:top w:val="nil"/>
              <w:left w:val="single" w:sz="6" w:space="0" w:color="auto"/>
              <w:bottom w:val="single" w:sz="6" w:space="0" w:color="auto"/>
              <w:right w:val="single" w:sz="6" w:space="0" w:color="auto"/>
            </w:tcBorders>
            <w:shd w:val="clear" w:color="auto" w:fill="auto"/>
            <w:vAlign w:val="center"/>
            <w:hideMark/>
          </w:tcPr>
          <w:p w14:paraId="07947AA5" w14:textId="77777777" w:rsidR="006D4055" w:rsidRPr="006D4055" w:rsidRDefault="006D4055" w:rsidP="00F3032D">
            <w:pPr>
              <w:numPr>
                <w:ilvl w:val="0"/>
                <w:numId w:val="17"/>
              </w:numPr>
              <w:tabs>
                <w:tab w:val="clear" w:pos="720"/>
                <w:tab w:val="num" w:pos="362"/>
              </w:tabs>
              <w:spacing w:after="0" w:line="240" w:lineRule="auto"/>
              <w:ind w:left="362"/>
              <w:rPr>
                <w:rFonts w:ascii="Arial" w:hAnsi="Arial" w:cs="Arial"/>
              </w:rPr>
            </w:pPr>
            <w:r w:rsidRPr="006D4055">
              <w:rPr>
                <w:rFonts w:ascii="Arial" w:hAnsi="Arial" w:cs="Arial"/>
              </w:rPr>
              <w:t>Minimum of at least one Reimbursement Request has been submitted </w:t>
            </w:r>
          </w:p>
        </w:tc>
        <w:tc>
          <w:tcPr>
            <w:tcW w:w="3331" w:type="dxa"/>
            <w:tcBorders>
              <w:top w:val="nil"/>
              <w:left w:val="nil"/>
              <w:bottom w:val="single" w:sz="6" w:space="0" w:color="auto"/>
              <w:right w:val="single" w:sz="6" w:space="0" w:color="auto"/>
            </w:tcBorders>
            <w:shd w:val="clear" w:color="auto" w:fill="auto"/>
            <w:vAlign w:val="center"/>
            <w:hideMark/>
          </w:tcPr>
          <w:p w14:paraId="6631CDE0" w14:textId="77777777"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Submitted within 6 months of Effective Date</w:t>
            </w:r>
          </w:p>
        </w:tc>
      </w:tr>
      <w:tr w:rsidR="006D4055" w:rsidRPr="006D4055" w14:paraId="05684459" w14:textId="77777777" w:rsidTr="642F862E">
        <w:trPr>
          <w:gridBefore w:val="1"/>
          <w:gridAfter w:val="1"/>
          <w:wBefore w:w="87" w:type="dxa"/>
          <w:wAfter w:w="54" w:type="dxa"/>
          <w:trHeight w:val="300"/>
        </w:trPr>
        <w:tc>
          <w:tcPr>
            <w:tcW w:w="5888" w:type="dxa"/>
            <w:gridSpan w:val="2"/>
            <w:tcBorders>
              <w:top w:val="nil"/>
              <w:left w:val="single" w:sz="6" w:space="0" w:color="auto"/>
              <w:bottom w:val="single" w:sz="6" w:space="0" w:color="auto"/>
              <w:right w:val="single" w:sz="6" w:space="0" w:color="auto"/>
            </w:tcBorders>
            <w:shd w:val="clear" w:color="auto" w:fill="auto"/>
            <w:vAlign w:val="center"/>
            <w:hideMark/>
          </w:tcPr>
          <w:p w14:paraId="5820ABC8" w14:textId="77777777" w:rsidR="006D4055" w:rsidRPr="006D4055" w:rsidRDefault="006D4055" w:rsidP="00F3032D">
            <w:pPr>
              <w:numPr>
                <w:ilvl w:val="0"/>
                <w:numId w:val="18"/>
              </w:numPr>
              <w:tabs>
                <w:tab w:val="clear" w:pos="720"/>
                <w:tab w:val="num" w:pos="362"/>
              </w:tabs>
              <w:spacing w:after="0" w:line="240" w:lineRule="auto"/>
              <w:ind w:left="362"/>
              <w:rPr>
                <w:rFonts w:ascii="Arial" w:hAnsi="Arial" w:cs="Arial"/>
              </w:rPr>
            </w:pPr>
            <w:r w:rsidRPr="006D4055">
              <w:rPr>
                <w:rFonts w:ascii="Arial" w:hAnsi="Arial" w:cs="Arial"/>
              </w:rPr>
              <w:t>Evidence of the start of construction  </w:t>
            </w:r>
          </w:p>
          <w:p w14:paraId="786B07D2" w14:textId="77777777" w:rsidR="006D4055" w:rsidRPr="006D4055" w:rsidRDefault="006D4055" w:rsidP="00F3032D">
            <w:pPr>
              <w:numPr>
                <w:ilvl w:val="0"/>
                <w:numId w:val="18"/>
              </w:numPr>
              <w:tabs>
                <w:tab w:val="clear" w:pos="720"/>
                <w:tab w:val="num" w:pos="362"/>
              </w:tabs>
              <w:spacing w:after="0" w:line="240" w:lineRule="auto"/>
              <w:ind w:left="362"/>
              <w:rPr>
                <w:rFonts w:ascii="Arial" w:hAnsi="Arial" w:cs="Arial"/>
              </w:rPr>
            </w:pPr>
            <w:r w:rsidRPr="006D4055">
              <w:rPr>
                <w:rFonts w:ascii="Arial" w:hAnsi="Arial" w:cs="Arial"/>
              </w:rPr>
              <w:t>Status of the engineering and design of the project </w:t>
            </w:r>
          </w:p>
          <w:p w14:paraId="3D180045" w14:textId="7EB7BA64" w:rsidR="006D4055" w:rsidRPr="006D4055" w:rsidRDefault="006D4055" w:rsidP="00F3032D">
            <w:pPr>
              <w:numPr>
                <w:ilvl w:val="0"/>
                <w:numId w:val="18"/>
              </w:numPr>
              <w:tabs>
                <w:tab w:val="clear" w:pos="720"/>
                <w:tab w:val="num" w:pos="362"/>
              </w:tabs>
              <w:spacing w:after="0" w:line="240" w:lineRule="auto"/>
              <w:ind w:left="362"/>
              <w:rPr>
                <w:rFonts w:ascii="Arial" w:hAnsi="Arial" w:cs="Arial"/>
              </w:rPr>
            </w:pPr>
            <w:r w:rsidRPr="006D4055">
              <w:rPr>
                <w:rFonts w:ascii="Arial" w:hAnsi="Arial" w:cs="Arial"/>
              </w:rPr>
              <w:t xml:space="preserve">List and status of agreements, permits, or contractual arrangements that must be acquired or executed </w:t>
            </w:r>
            <w:r w:rsidR="00EA35AA" w:rsidRPr="006D4055">
              <w:rPr>
                <w:rFonts w:ascii="Arial" w:hAnsi="Arial" w:cs="Arial"/>
              </w:rPr>
              <w:t>to</w:t>
            </w:r>
            <w:r w:rsidRPr="006D4055">
              <w:rPr>
                <w:rFonts w:ascii="Arial" w:hAnsi="Arial" w:cs="Arial"/>
              </w:rPr>
              <w:t xml:space="preserve"> construct or deploy infrastructure/equipment </w:t>
            </w:r>
          </w:p>
        </w:tc>
        <w:tc>
          <w:tcPr>
            <w:tcW w:w="3331" w:type="dxa"/>
            <w:tcBorders>
              <w:top w:val="nil"/>
              <w:left w:val="nil"/>
              <w:bottom w:val="single" w:sz="6" w:space="0" w:color="auto"/>
              <w:right w:val="single" w:sz="6" w:space="0" w:color="auto"/>
            </w:tcBorders>
            <w:shd w:val="clear" w:color="auto" w:fill="auto"/>
            <w:vAlign w:val="center"/>
            <w:hideMark/>
          </w:tcPr>
          <w:p w14:paraId="5CCF3001" w14:textId="3E393DC2"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Reported in</w:t>
            </w:r>
          </w:p>
          <w:p w14:paraId="13718782" w14:textId="3503091A"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Fourth (end of first year) Progress Report</w:t>
            </w:r>
          </w:p>
        </w:tc>
      </w:tr>
      <w:tr w:rsidR="006D4055" w:rsidRPr="006D4055" w14:paraId="175A4D0D" w14:textId="77777777" w:rsidTr="642F862E">
        <w:trPr>
          <w:gridBefore w:val="1"/>
          <w:gridAfter w:val="1"/>
          <w:wBefore w:w="87" w:type="dxa"/>
          <w:wAfter w:w="54" w:type="dxa"/>
          <w:trHeight w:val="300"/>
        </w:trPr>
        <w:tc>
          <w:tcPr>
            <w:tcW w:w="5888" w:type="dxa"/>
            <w:gridSpan w:val="2"/>
            <w:tcBorders>
              <w:top w:val="nil"/>
              <w:left w:val="single" w:sz="6" w:space="0" w:color="auto"/>
              <w:bottom w:val="single" w:sz="6" w:space="0" w:color="auto"/>
              <w:right w:val="single" w:sz="6" w:space="0" w:color="auto"/>
            </w:tcBorders>
            <w:shd w:val="clear" w:color="auto" w:fill="auto"/>
            <w:vAlign w:val="center"/>
            <w:hideMark/>
          </w:tcPr>
          <w:p w14:paraId="0C12ADB4" w14:textId="77777777" w:rsidR="006D4055" w:rsidRPr="006D4055" w:rsidRDefault="006D4055" w:rsidP="00F3032D">
            <w:pPr>
              <w:numPr>
                <w:ilvl w:val="0"/>
                <w:numId w:val="19"/>
              </w:numPr>
              <w:tabs>
                <w:tab w:val="clear" w:pos="720"/>
                <w:tab w:val="num" w:pos="362"/>
              </w:tabs>
              <w:spacing w:after="0" w:line="240" w:lineRule="auto"/>
              <w:ind w:left="362"/>
              <w:rPr>
                <w:rFonts w:ascii="Arial" w:hAnsi="Arial" w:cs="Arial"/>
              </w:rPr>
            </w:pPr>
            <w:r w:rsidRPr="006D4055">
              <w:rPr>
                <w:rFonts w:ascii="Arial" w:hAnsi="Arial" w:cs="Arial"/>
              </w:rPr>
              <w:t>Minimum of two cumulative Reimbursement Requests have been submitted </w:t>
            </w:r>
          </w:p>
        </w:tc>
        <w:tc>
          <w:tcPr>
            <w:tcW w:w="3331" w:type="dxa"/>
            <w:tcBorders>
              <w:top w:val="nil"/>
              <w:left w:val="nil"/>
              <w:bottom w:val="single" w:sz="6" w:space="0" w:color="auto"/>
              <w:right w:val="single" w:sz="6" w:space="0" w:color="auto"/>
            </w:tcBorders>
            <w:shd w:val="clear" w:color="auto" w:fill="auto"/>
            <w:vAlign w:val="center"/>
            <w:hideMark/>
          </w:tcPr>
          <w:p w14:paraId="439E7BAD" w14:textId="77777777"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Submitted within 1 year of</w:t>
            </w:r>
          </w:p>
          <w:p w14:paraId="31FB78E9" w14:textId="50810B2D"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Effective Date</w:t>
            </w:r>
          </w:p>
        </w:tc>
      </w:tr>
      <w:tr w:rsidR="006D4055" w:rsidRPr="006D4055" w14:paraId="33D080BE" w14:textId="77777777" w:rsidTr="642F862E">
        <w:trPr>
          <w:gridBefore w:val="1"/>
          <w:gridAfter w:val="1"/>
          <w:wBefore w:w="87" w:type="dxa"/>
          <w:wAfter w:w="54" w:type="dxa"/>
          <w:trHeight w:val="300"/>
        </w:trPr>
        <w:tc>
          <w:tcPr>
            <w:tcW w:w="5888" w:type="dxa"/>
            <w:gridSpan w:val="2"/>
            <w:tcBorders>
              <w:top w:val="nil"/>
              <w:left w:val="single" w:sz="6" w:space="0" w:color="auto"/>
              <w:bottom w:val="single" w:sz="6" w:space="0" w:color="auto"/>
              <w:right w:val="single" w:sz="6" w:space="0" w:color="auto"/>
            </w:tcBorders>
            <w:shd w:val="clear" w:color="auto" w:fill="auto"/>
            <w:vAlign w:val="center"/>
            <w:hideMark/>
          </w:tcPr>
          <w:p w14:paraId="7E4AAD5B" w14:textId="77777777" w:rsidR="006D4055" w:rsidRPr="006D4055" w:rsidRDefault="006D4055" w:rsidP="00F3032D">
            <w:pPr>
              <w:numPr>
                <w:ilvl w:val="0"/>
                <w:numId w:val="20"/>
              </w:numPr>
              <w:tabs>
                <w:tab w:val="clear" w:pos="720"/>
                <w:tab w:val="num" w:pos="362"/>
              </w:tabs>
              <w:spacing w:after="0" w:line="240" w:lineRule="auto"/>
              <w:ind w:left="362"/>
              <w:rPr>
                <w:rFonts w:ascii="Arial" w:hAnsi="Arial" w:cs="Arial"/>
              </w:rPr>
            </w:pPr>
            <w:r w:rsidRPr="006D4055">
              <w:rPr>
                <w:rFonts w:ascii="Arial" w:hAnsi="Arial" w:cs="Arial"/>
              </w:rPr>
              <w:t>Status of the engineering and design of the project </w:t>
            </w:r>
          </w:p>
          <w:p w14:paraId="11E980C2" w14:textId="0155AB0A" w:rsidR="006D4055" w:rsidRPr="006D4055" w:rsidRDefault="006D4055" w:rsidP="00F3032D">
            <w:pPr>
              <w:numPr>
                <w:ilvl w:val="0"/>
                <w:numId w:val="20"/>
              </w:numPr>
              <w:tabs>
                <w:tab w:val="clear" w:pos="720"/>
                <w:tab w:val="num" w:pos="362"/>
              </w:tabs>
              <w:spacing w:after="0" w:line="240" w:lineRule="auto"/>
              <w:ind w:left="362"/>
              <w:rPr>
                <w:rFonts w:ascii="Arial" w:hAnsi="Arial" w:cs="Arial"/>
              </w:rPr>
            </w:pPr>
            <w:r w:rsidRPr="006D4055">
              <w:rPr>
                <w:rFonts w:ascii="Arial" w:hAnsi="Arial" w:cs="Arial"/>
              </w:rPr>
              <w:t xml:space="preserve">List and status of agreements, permits, or contractual arrangements that must be acquired or executed </w:t>
            </w:r>
            <w:r w:rsidR="00EA35AA" w:rsidRPr="006D4055">
              <w:rPr>
                <w:rFonts w:ascii="Arial" w:hAnsi="Arial" w:cs="Arial"/>
              </w:rPr>
              <w:t>to</w:t>
            </w:r>
            <w:r w:rsidRPr="006D4055">
              <w:rPr>
                <w:rFonts w:ascii="Arial" w:hAnsi="Arial" w:cs="Arial"/>
              </w:rPr>
              <w:t xml:space="preserve"> construct or deploy infrastructure/equipment </w:t>
            </w:r>
          </w:p>
          <w:p w14:paraId="45FD6054" w14:textId="623C075F" w:rsidR="006D4055" w:rsidRPr="006D4055" w:rsidRDefault="006D4055" w:rsidP="00F3032D">
            <w:pPr>
              <w:numPr>
                <w:ilvl w:val="0"/>
                <w:numId w:val="20"/>
              </w:numPr>
              <w:tabs>
                <w:tab w:val="clear" w:pos="720"/>
                <w:tab w:val="num" w:pos="362"/>
              </w:tabs>
              <w:spacing w:after="0" w:line="240" w:lineRule="auto"/>
              <w:ind w:left="362"/>
              <w:rPr>
                <w:rFonts w:ascii="Arial" w:hAnsi="Arial" w:cs="Arial"/>
              </w:rPr>
            </w:pPr>
            <w:r w:rsidRPr="006D4055">
              <w:rPr>
                <w:rFonts w:ascii="Arial" w:hAnsi="Arial" w:cs="Arial"/>
              </w:rPr>
              <w:t xml:space="preserve">Access is available to 10% of the locations with submission of addresses in the format designated by the </w:t>
            </w:r>
            <w:r w:rsidR="00F3032D">
              <w:rPr>
                <w:rFonts w:ascii="Arial" w:hAnsi="Arial" w:cs="Arial"/>
              </w:rPr>
              <w:t>office</w:t>
            </w:r>
            <w:r w:rsidRPr="006D4055">
              <w:rPr>
                <w:rFonts w:ascii="Arial" w:hAnsi="Arial" w:cs="Arial"/>
              </w:rPr>
              <w:t>  </w:t>
            </w:r>
          </w:p>
        </w:tc>
        <w:tc>
          <w:tcPr>
            <w:tcW w:w="3331" w:type="dxa"/>
            <w:tcBorders>
              <w:top w:val="nil"/>
              <w:left w:val="nil"/>
              <w:bottom w:val="single" w:sz="6" w:space="0" w:color="auto"/>
              <w:right w:val="single" w:sz="6" w:space="0" w:color="auto"/>
            </w:tcBorders>
            <w:shd w:val="clear" w:color="auto" w:fill="auto"/>
            <w:vAlign w:val="center"/>
            <w:hideMark/>
          </w:tcPr>
          <w:p w14:paraId="246545CB" w14:textId="0196AA4C"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Reported in</w:t>
            </w:r>
          </w:p>
          <w:p w14:paraId="5C3336F7" w14:textId="0C0FDD22"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Sixth Progress Report</w:t>
            </w:r>
          </w:p>
        </w:tc>
      </w:tr>
      <w:tr w:rsidR="006D4055" w:rsidRPr="006D4055" w14:paraId="02E99BB8" w14:textId="77777777" w:rsidTr="642F862E">
        <w:trPr>
          <w:gridBefore w:val="1"/>
          <w:gridAfter w:val="1"/>
          <w:wBefore w:w="87" w:type="dxa"/>
          <w:wAfter w:w="54" w:type="dxa"/>
          <w:trHeight w:val="300"/>
        </w:trPr>
        <w:tc>
          <w:tcPr>
            <w:tcW w:w="5888" w:type="dxa"/>
            <w:gridSpan w:val="2"/>
            <w:tcBorders>
              <w:top w:val="nil"/>
              <w:left w:val="single" w:sz="6" w:space="0" w:color="auto"/>
              <w:bottom w:val="single" w:sz="6" w:space="0" w:color="auto"/>
              <w:right w:val="single" w:sz="6" w:space="0" w:color="auto"/>
            </w:tcBorders>
            <w:shd w:val="clear" w:color="auto" w:fill="auto"/>
            <w:vAlign w:val="center"/>
            <w:hideMark/>
          </w:tcPr>
          <w:p w14:paraId="60E7B8C9" w14:textId="77777777" w:rsidR="006D4055" w:rsidRPr="006D4055" w:rsidRDefault="006D4055" w:rsidP="00F3032D">
            <w:pPr>
              <w:numPr>
                <w:ilvl w:val="0"/>
                <w:numId w:val="21"/>
              </w:numPr>
              <w:tabs>
                <w:tab w:val="clear" w:pos="720"/>
                <w:tab w:val="num" w:pos="362"/>
              </w:tabs>
              <w:spacing w:after="0" w:line="240" w:lineRule="auto"/>
              <w:ind w:left="362"/>
              <w:rPr>
                <w:rFonts w:ascii="Arial" w:hAnsi="Arial" w:cs="Arial"/>
              </w:rPr>
            </w:pPr>
            <w:r w:rsidRPr="006D4055">
              <w:rPr>
                <w:rFonts w:ascii="Arial" w:hAnsi="Arial" w:cs="Arial"/>
              </w:rPr>
              <w:t>Status of the engineering and design of the project </w:t>
            </w:r>
          </w:p>
          <w:p w14:paraId="34A8E6F7" w14:textId="6D1C9905" w:rsidR="006D4055" w:rsidRPr="006D4055" w:rsidRDefault="006D4055" w:rsidP="00F3032D">
            <w:pPr>
              <w:numPr>
                <w:ilvl w:val="0"/>
                <w:numId w:val="21"/>
              </w:numPr>
              <w:tabs>
                <w:tab w:val="clear" w:pos="720"/>
                <w:tab w:val="num" w:pos="362"/>
              </w:tabs>
              <w:spacing w:after="0" w:line="240" w:lineRule="auto"/>
              <w:ind w:left="362"/>
              <w:rPr>
                <w:rFonts w:ascii="Arial" w:hAnsi="Arial" w:cs="Arial"/>
              </w:rPr>
            </w:pPr>
            <w:r w:rsidRPr="006D4055">
              <w:rPr>
                <w:rFonts w:ascii="Arial" w:hAnsi="Arial" w:cs="Arial"/>
              </w:rPr>
              <w:t xml:space="preserve">List and status of agreements, permits, or contractual arrangements that must be acquired or executed </w:t>
            </w:r>
            <w:r w:rsidR="00EA35AA" w:rsidRPr="006D4055">
              <w:rPr>
                <w:rFonts w:ascii="Arial" w:hAnsi="Arial" w:cs="Arial"/>
              </w:rPr>
              <w:t>to</w:t>
            </w:r>
            <w:r w:rsidRPr="006D4055">
              <w:rPr>
                <w:rFonts w:ascii="Arial" w:hAnsi="Arial" w:cs="Arial"/>
              </w:rPr>
              <w:t xml:space="preserve"> construct or deploy infrastructure/equipment </w:t>
            </w:r>
          </w:p>
        </w:tc>
        <w:tc>
          <w:tcPr>
            <w:tcW w:w="3331" w:type="dxa"/>
            <w:tcBorders>
              <w:top w:val="nil"/>
              <w:left w:val="nil"/>
              <w:bottom w:val="single" w:sz="6" w:space="0" w:color="auto"/>
              <w:right w:val="single" w:sz="6" w:space="0" w:color="auto"/>
            </w:tcBorders>
            <w:shd w:val="clear" w:color="auto" w:fill="auto"/>
            <w:vAlign w:val="center"/>
            <w:hideMark/>
          </w:tcPr>
          <w:p w14:paraId="4EB15371" w14:textId="57A32BAE"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Reported in</w:t>
            </w:r>
          </w:p>
          <w:p w14:paraId="03DAFB5C" w14:textId="29CF9EBF"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Seventh Progress Report</w:t>
            </w:r>
          </w:p>
        </w:tc>
      </w:tr>
      <w:tr w:rsidR="006D4055" w:rsidRPr="006D4055" w14:paraId="0E698994" w14:textId="77777777" w:rsidTr="642F862E">
        <w:trPr>
          <w:gridBefore w:val="1"/>
          <w:gridAfter w:val="1"/>
          <w:wBefore w:w="87" w:type="dxa"/>
          <w:wAfter w:w="54" w:type="dxa"/>
          <w:trHeight w:val="300"/>
        </w:trPr>
        <w:tc>
          <w:tcPr>
            <w:tcW w:w="5888" w:type="dxa"/>
            <w:gridSpan w:val="2"/>
            <w:tcBorders>
              <w:top w:val="nil"/>
              <w:left w:val="single" w:sz="6" w:space="0" w:color="auto"/>
              <w:bottom w:val="single" w:sz="6" w:space="0" w:color="auto"/>
              <w:right w:val="single" w:sz="6" w:space="0" w:color="auto"/>
            </w:tcBorders>
            <w:shd w:val="clear" w:color="auto" w:fill="auto"/>
            <w:vAlign w:val="center"/>
            <w:hideMark/>
          </w:tcPr>
          <w:p w14:paraId="57078429" w14:textId="77777777" w:rsidR="006D4055" w:rsidRPr="006D4055" w:rsidRDefault="006D4055" w:rsidP="00F3032D">
            <w:pPr>
              <w:numPr>
                <w:ilvl w:val="0"/>
                <w:numId w:val="22"/>
              </w:numPr>
              <w:tabs>
                <w:tab w:val="clear" w:pos="720"/>
                <w:tab w:val="num" w:pos="362"/>
              </w:tabs>
              <w:spacing w:after="0" w:line="240" w:lineRule="auto"/>
              <w:ind w:left="362"/>
              <w:rPr>
                <w:rFonts w:ascii="Arial" w:hAnsi="Arial" w:cs="Arial"/>
              </w:rPr>
            </w:pPr>
            <w:r w:rsidRPr="006D4055">
              <w:rPr>
                <w:rFonts w:ascii="Arial" w:hAnsi="Arial" w:cs="Arial"/>
              </w:rPr>
              <w:t>Completion of the Construction Period </w:t>
            </w:r>
          </w:p>
          <w:p w14:paraId="5665FA14" w14:textId="1F42BE15" w:rsidR="006D4055" w:rsidRPr="006D4055" w:rsidRDefault="006D4055" w:rsidP="00F3032D">
            <w:pPr>
              <w:numPr>
                <w:ilvl w:val="0"/>
                <w:numId w:val="22"/>
              </w:numPr>
              <w:tabs>
                <w:tab w:val="clear" w:pos="720"/>
                <w:tab w:val="num" w:pos="362"/>
              </w:tabs>
              <w:spacing w:after="0" w:line="240" w:lineRule="auto"/>
              <w:ind w:left="362"/>
              <w:rPr>
                <w:rFonts w:ascii="Arial" w:hAnsi="Arial" w:cs="Arial"/>
              </w:rPr>
            </w:pPr>
            <w:r w:rsidRPr="006D4055">
              <w:rPr>
                <w:rFonts w:ascii="Arial" w:hAnsi="Arial" w:cs="Arial"/>
              </w:rPr>
              <w:t xml:space="preserve">Access is available to 100% of the locations with submission of addresses in the format designated by the </w:t>
            </w:r>
            <w:r w:rsidR="00F3032D">
              <w:rPr>
                <w:rFonts w:ascii="Arial" w:hAnsi="Arial" w:cs="Arial"/>
              </w:rPr>
              <w:t>office</w:t>
            </w:r>
          </w:p>
          <w:p w14:paraId="2137B24D" w14:textId="77777777" w:rsidR="006D4055" w:rsidRPr="006D4055" w:rsidRDefault="006D4055" w:rsidP="00F3032D">
            <w:pPr>
              <w:numPr>
                <w:ilvl w:val="0"/>
                <w:numId w:val="22"/>
              </w:numPr>
              <w:tabs>
                <w:tab w:val="clear" w:pos="720"/>
                <w:tab w:val="num" w:pos="362"/>
              </w:tabs>
              <w:spacing w:after="0" w:line="240" w:lineRule="auto"/>
              <w:ind w:left="362"/>
              <w:rPr>
                <w:rFonts w:ascii="Arial" w:hAnsi="Arial" w:cs="Arial"/>
              </w:rPr>
            </w:pPr>
            <w:r w:rsidRPr="006D4055">
              <w:rPr>
                <w:rFonts w:ascii="Arial" w:hAnsi="Arial" w:cs="Arial"/>
              </w:rPr>
              <w:t>Beginning of Maintenance Period </w:t>
            </w:r>
          </w:p>
        </w:tc>
        <w:tc>
          <w:tcPr>
            <w:tcW w:w="3331" w:type="dxa"/>
            <w:tcBorders>
              <w:top w:val="nil"/>
              <w:left w:val="nil"/>
              <w:bottom w:val="single" w:sz="6" w:space="0" w:color="auto"/>
              <w:right w:val="single" w:sz="6" w:space="0" w:color="auto"/>
            </w:tcBorders>
            <w:shd w:val="clear" w:color="auto" w:fill="auto"/>
            <w:vAlign w:val="center"/>
            <w:hideMark/>
          </w:tcPr>
          <w:p w14:paraId="70BFF010" w14:textId="77777777"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Reported in End of Construction Period Final Report</w:t>
            </w:r>
          </w:p>
        </w:tc>
      </w:tr>
      <w:tr w:rsidR="006D4055" w:rsidRPr="006D4055" w14:paraId="3B86B1EA" w14:textId="77777777" w:rsidTr="642F862E">
        <w:trPr>
          <w:gridBefore w:val="1"/>
          <w:gridAfter w:val="1"/>
          <w:wBefore w:w="87" w:type="dxa"/>
          <w:wAfter w:w="54" w:type="dxa"/>
          <w:trHeight w:val="300"/>
        </w:trPr>
        <w:tc>
          <w:tcPr>
            <w:tcW w:w="5888" w:type="dxa"/>
            <w:gridSpan w:val="2"/>
            <w:tcBorders>
              <w:top w:val="nil"/>
              <w:left w:val="single" w:sz="6" w:space="0" w:color="auto"/>
              <w:bottom w:val="single" w:sz="6" w:space="0" w:color="auto"/>
              <w:right w:val="single" w:sz="6" w:space="0" w:color="auto"/>
            </w:tcBorders>
            <w:shd w:val="clear" w:color="auto" w:fill="auto"/>
            <w:vAlign w:val="center"/>
            <w:hideMark/>
          </w:tcPr>
          <w:p w14:paraId="01CFBEAC" w14:textId="77777777" w:rsidR="006D4055" w:rsidRPr="006D4055" w:rsidRDefault="006D4055" w:rsidP="00F3032D">
            <w:pPr>
              <w:numPr>
                <w:ilvl w:val="0"/>
                <w:numId w:val="23"/>
              </w:numPr>
              <w:tabs>
                <w:tab w:val="clear" w:pos="720"/>
                <w:tab w:val="num" w:pos="362"/>
              </w:tabs>
              <w:spacing w:after="0" w:line="240" w:lineRule="auto"/>
              <w:ind w:left="362"/>
              <w:rPr>
                <w:rFonts w:ascii="Arial" w:hAnsi="Arial" w:cs="Arial"/>
              </w:rPr>
            </w:pPr>
            <w:r w:rsidRPr="006D4055">
              <w:rPr>
                <w:rFonts w:ascii="Arial" w:hAnsi="Arial" w:cs="Arial"/>
              </w:rPr>
              <w:t>All reimbursement requests have been submitted  </w:t>
            </w:r>
          </w:p>
        </w:tc>
        <w:tc>
          <w:tcPr>
            <w:tcW w:w="3331" w:type="dxa"/>
            <w:tcBorders>
              <w:top w:val="nil"/>
              <w:left w:val="nil"/>
              <w:bottom w:val="single" w:sz="6" w:space="0" w:color="auto"/>
              <w:right w:val="single" w:sz="6" w:space="0" w:color="auto"/>
            </w:tcBorders>
            <w:shd w:val="clear" w:color="auto" w:fill="auto"/>
            <w:vAlign w:val="center"/>
            <w:hideMark/>
          </w:tcPr>
          <w:p w14:paraId="19D2800A" w14:textId="5FA44A3C"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Final submission within 30 days of End of Construction or by Oct</w:t>
            </w:r>
            <w:r w:rsidR="00F3032D">
              <w:rPr>
                <w:rFonts w:ascii="Arial" w:hAnsi="Arial" w:cs="Arial"/>
              </w:rPr>
              <w:t>.</w:t>
            </w:r>
            <w:r w:rsidRPr="006D4055">
              <w:rPr>
                <w:rFonts w:ascii="Arial" w:hAnsi="Arial" w:cs="Arial"/>
              </w:rPr>
              <w:t xml:space="preserve"> 31, 2026, whichever is sooner</w:t>
            </w:r>
          </w:p>
        </w:tc>
      </w:tr>
      <w:tr w:rsidR="006D4055" w:rsidRPr="006D4055" w14:paraId="6C637FC9" w14:textId="77777777" w:rsidTr="642F8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7" w:type="dxa"/>
          <w:wAfter w:w="54" w:type="dxa"/>
          <w:trHeight w:val="300"/>
        </w:trPr>
        <w:tc>
          <w:tcPr>
            <w:tcW w:w="58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5384E8" w14:textId="77777777" w:rsidR="006D4055" w:rsidRPr="006D4055" w:rsidRDefault="006D4055" w:rsidP="00F3032D">
            <w:pPr>
              <w:numPr>
                <w:ilvl w:val="0"/>
                <w:numId w:val="24"/>
              </w:numPr>
              <w:tabs>
                <w:tab w:val="clear" w:pos="720"/>
                <w:tab w:val="num" w:pos="362"/>
              </w:tabs>
              <w:spacing w:after="0" w:line="240" w:lineRule="auto"/>
              <w:ind w:left="362"/>
              <w:rPr>
                <w:rFonts w:ascii="Arial" w:hAnsi="Arial" w:cs="Arial"/>
              </w:rPr>
            </w:pPr>
            <w:r w:rsidRPr="006D4055">
              <w:rPr>
                <w:rFonts w:ascii="Arial" w:hAnsi="Arial" w:cs="Arial"/>
              </w:rPr>
              <w:t>Submittal of an attestation demonstrating compliance with Broadband Access and Speed requirements pursuant to this agreement</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E6DB5" w14:textId="1D09D02B"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Reported in Maintenance Y1 Annual Report</w:t>
            </w:r>
          </w:p>
        </w:tc>
      </w:tr>
      <w:tr w:rsidR="006D4055" w:rsidRPr="006D4055" w14:paraId="761E158B" w14:textId="77777777" w:rsidTr="642F8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7" w:type="dxa"/>
          <w:wAfter w:w="54" w:type="dxa"/>
          <w:trHeight w:val="300"/>
        </w:trPr>
        <w:tc>
          <w:tcPr>
            <w:tcW w:w="58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A235A" w14:textId="77777777" w:rsidR="006D4055" w:rsidRPr="006D4055" w:rsidRDefault="006D4055" w:rsidP="00F3032D">
            <w:pPr>
              <w:numPr>
                <w:ilvl w:val="0"/>
                <w:numId w:val="25"/>
              </w:numPr>
              <w:tabs>
                <w:tab w:val="clear" w:pos="720"/>
                <w:tab w:val="num" w:pos="362"/>
              </w:tabs>
              <w:spacing w:after="0" w:line="240" w:lineRule="auto"/>
              <w:ind w:left="362"/>
              <w:rPr>
                <w:rFonts w:ascii="Arial" w:hAnsi="Arial" w:cs="Arial"/>
              </w:rPr>
            </w:pPr>
            <w:r w:rsidRPr="006D4055">
              <w:rPr>
                <w:rFonts w:ascii="Arial" w:hAnsi="Arial" w:cs="Arial"/>
              </w:rPr>
              <w:t>Submittal of an attestation demonstrating compliance with Broadband Access and Speed requirements pursuant to this agreement</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B0BBD" w14:textId="1C83BFBD" w:rsidR="006D4055" w:rsidRPr="006D4055" w:rsidRDefault="006D4055" w:rsidP="00F3032D">
            <w:pPr>
              <w:tabs>
                <w:tab w:val="num" w:pos="362"/>
              </w:tabs>
              <w:spacing w:after="0" w:line="240" w:lineRule="auto"/>
              <w:jc w:val="center"/>
              <w:rPr>
                <w:rFonts w:ascii="Arial" w:hAnsi="Arial" w:cs="Arial"/>
              </w:rPr>
            </w:pPr>
            <w:r w:rsidRPr="006D4055">
              <w:rPr>
                <w:rFonts w:ascii="Arial" w:hAnsi="Arial" w:cs="Arial"/>
              </w:rPr>
              <w:t>Reported in Maintenance Y2 Annual Report</w:t>
            </w:r>
          </w:p>
        </w:tc>
      </w:tr>
      <w:tr w:rsidR="006D4055" w:rsidRPr="006D4055" w14:paraId="4AEB29A3" w14:textId="77777777" w:rsidTr="642F8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7" w:type="dxa"/>
          <w:wAfter w:w="54" w:type="dxa"/>
          <w:trHeight w:val="300"/>
        </w:trPr>
        <w:tc>
          <w:tcPr>
            <w:tcW w:w="58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D6510" w14:textId="77777777" w:rsidR="006D4055" w:rsidRPr="006D4055" w:rsidRDefault="006D4055" w:rsidP="00F3032D">
            <w:pPr>
              <w:numPr>
                <w:ilvl w:val="0"/>
                <w:numId w:val="26"/>
              </w:numPr>
              <w:tabs>
                <w:tab w:val="clear" w:pos="720"/>
                <w:tab w:val="num" w:pos="362"/>
              </w:tabs>
              <w:spacing w:after="0" w:line="240" w:lineRule="auto"/>
              <w:ind w:left="362"/>
              <w:rPr>
                <w:rFonts w:ascii="Arial" w:hAnsi="Arial" w:cs="Arial"/>
              </w:rPr>
            </w:pPr>
            <w:r w:rsidRPr="006D4055">
              <w:rPr>
                <w:rFonts w:ascii="Arial" w:hAnsi="Arial" w:cs="Arial"/>
              </w:rPr>
              <w:t>Submittal of an attestation demonstrating compliance with Broadband Access and Speed requirements pursuant to this agreement</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B027D" w14:textId="511F05E8" w:rsidR="006D4055" w:rsidRPr="006D4055" w:rsidRDefault="4C1992D6" w:rsidP="00F3032D">
            <w:pPr>
              <w:tabs>
                <w:tab w:val="num" w:pos="362"/>
              </w:tabs>
              <w:spacing w:after="0" w:line="240" w:lineRule="auto"/>
              <w:jc w:val="center"/>
              <w:rPr>
                <w:rFonts w:ascii="Arial" w:hAnsi="Arial" w:cs="Arial"/>
              </w:rPr>
            </w:pPr>
            <w:r w:rsidRPr="12B2EC29">
              <w:rPr>
                <w:rFonts w:ascii="Arial" w:hAnsi="Arial" w:cs="Arial"/>
              </w:rPr>
              <w:t>Reported in Maintenance Y3 Annual Report</w:t>
            </w:r>
          </w:p>
        </w:tc>
      </w:tr>
      <w:tr w:rsidR="00DC2C2F" w:rsidRPr="00051FFB" w14:paraId="1ED3C33F" w14:textId="77777777" w:rsidTr="642F862E">
        <w:tblPrEx>
          <w:tblBorders>
            <w:top w:val="none" w:sz="0" w:space="0" w:color="auto"/>
            <w:left w:val="none" w:sz="0" w:space="0" w:color="auto"/>
            <w:bottom w:val="none" w:sz="0" w:space="0" w:color="auto"/>
            <w:right w:val="none" w:sz="0" w:space="0" w:color="auto"/>
          </w:tblBorders>
          <w:tblCellMar>
            <w:left w:w="108" w:type="dxa"/>
            <w:right w:w="108" w:type="dxa"/>
          </w:tblCellMar>
          <w:tblLook w:val="06A0" w:firstRow="1" w:lastRow="0" w:firstColumn="1" w:lastColumn="0" w:noHBand="1" w:noVBand="1"/>
        </w:tblPrEx>
        <w:trPr>
          <w:trHeight w:val="390"/>
        </w:trPr>
        <w:tc>
          <w:tcPr>
            <w:tcW w:w="4680"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Mar>
              <w:left w:w="108" w:type="dxa"/>
              <w:right w:w="108" w:type="dxa"/>
            </w:tcMar>
          </w:tcPr>
          <w:p w14:paraId="440D7C7F" w14:textId="0547F117" w:rsidR="00DC2C2F" w:rsidRPr="00051FFB" w:rsidRDefault="00DC2C2F" w:rsidP="00F3032D">
            <w:pPr>
              <w:spacing w:after="0" w:line="240" w:lineRule="auto"/>
              <w:jc w:val="center"/>
              <w:rPr>
                <w:rFonts w:ascii="Arial" w:eastAsia="Arial" w:hAnsi="Arial" w:cs="Arial"/>
                <w:b/>
                <w:bCs/>
                <w:sz w:val="21"/>
                <w:szCs w:val="21"/>
              </w:rPr>
            </w:pPr>
          </w:p>
          <w:p w14:paraId="20A42A95" w14:textId="6B777B7C" w:rsidR="00DC2C2F" w:rsidRPr="00051FFB" w:rsidRDefault="00DC2C2F" w:rsidP="00F3032D">
            <w:pPr>
              <w:spacing w:after="0" w:line="240" w:lineRule="auto"/>
              <w:jc w:val="center"/>
              <w:rPr>
                <w:rFonts w:ascii="Arial" w:eastAsia="Arial" w:hAnsi="Arial" w:cs="Arial"/>
                <w:b/>
                <w:bCs/>
                <w:sz w:val="21"/>
                <w:szCs w:val="21"/>
              </w:rPr>
            </w:pPr>
          </w:p>
          <w:p w14:paraId="56A35445" w14:textId="2B00815E" w:rsidR="642F862E" w:rsidRDefault="642F862E" w:rsidP="00F3032D">
            <w:pPr>
              <w:spacing w:after="0" w:line="240" w:lineRule="auto"/>
              <w:jc w:val="center"/>
              <w:rPr>
                <w:rFonts w:ascii="Arial" w:eastAsia="Arial" w:hAnsi="Arial" w:cs="Arial"/>
                <w:b/>
                <w:bCs/>
                <w:sz w:val="21"/>
                <w:szCs w:val="21"/>
              </w:rPr>
            </w:pPr>
          </w:p>
          <w:p w14:paraId="094D4973" w14:textId="5E63DC8D" w:rsidR="642F862E" w:rsidRDefault="642F862E" w:rsidP="00F3032D">
            <w:pPr>
              <w:spacing w:after="0" w:line="240" w:lineRule="auto"/>
              <w:jc w:val="center"/>
              <w:rPr>
                <w:rFonts w:ascii="Arial" w:eastAsia="Arial" w:hAnsi="Arial" w:cs="Arial"/>
                <w:b/>
                <w:bCs/>
                <w:sz w:val="21"/>
                <w:szCs w:val="21"/>
              </w:rPr>
            </w:pPr>
          </w:p>
          <w:p w14:paraId="4A2720F2" w14:textId="2CF4A8C4" w:rsidR="642F862E" w:rsidRDefault="642F862E" w:rsidP="00F3032D">
            <w:pPr>
              <w:spacing w:after="0" w:line="240" w:lineRule="auto"/>
              <w:jc w:val="center"/>
              <w:rPr>
                <w:rFonts w:ascii="Arial" w:eastAsia="Arial" w:hAnsi="Arial" w:cs="Arial"/>
                <w:b/>
                <w:bCs/>
                <w:sz w:val="21"/>
                <w:szCs w:val="21"/>
              </w:rPr>
            </w:pPr>
          </w:p>
          <w:p w14:paraId="45480551" w14:textId="4EF035A7" w:rsidR="642F862E" w:rsidRDefault="642F862E" w:rsidP="00F3032D">
            <w:pPr>
              <w:spacing w:after="0" w:line="240" w:lineRule="auto"/>
              <w:jc w:val="center"/>
              <w:rPr>
                <w:rFonts w:ascii="Arial" w:eastAsia="Arial" w:hAnsi="Arial" w:cs="Arial"/>
                <w:b/>
                <w:bCs/>
                <w:sz w:val="21"/>
                <w:szCs w:val="21"/>
              </w:rPr>
            </w:pPr>
          </w:p>
          <w:p w14:paraId="3EC2C33B" w14:textId="382DE12A" w:rsidR="642F862E" w:rsidRDefault="642F862E" w:rsidP="00F3032D">
            <w:pPr>
              <w:spacing w:after="0" w:line="240" w:lineRule="auto"/>
              <w:jc w:val="center"/>
              <w:rPr>
                <w:rFonts w:ascii="Arial" w:eastAsia="Arial" w:hAnsi="Arial" w:cs="Arial"/>
                <w:b/>
                <w:bCs/>
                <w:sz w:val="21"/>
                <w:szCs w:val="21"/>
              </w:rPr>
            </w:pPr>
          </w:p>
          <w:p w14:paraId="3853B688" w14:textId="54D16F9C" w:rsidR="57CAE0E6" w:rsidRDefault="57CAE0E6" w:rsidP="00F3032D">
            <w:pPr>
              <w:spacing w:after="0" w:line="240" w:lineRule="auto"/>
              <w:rPr>
                <w:rFonts w:ascii="Arial" w:eastAsia="Arial" w:hAnsi="Arial" w:cs="Arial"/>
                <w:b/>
                <w:bCs/>
                <w:sz w:val="21"/>
                <w:szCs w:val="21"/>
              </w:rPr>
            </w:pPr>
            <w:r w:rsidRPr="642F862E">
              <w:rPr>
                <w:rFonts w:ascii="Arial" w:eastAsia="Arial" w:hAnsi="Arial" w:cs="Arial"/>
                <w:b/>
                <w:bCs/>
                <w:sz w:val="21"/>
                <w:szCs w:val="21"/>
              </w:rPr>
              <w:t>Signature Page</w:t>
            </w:r>
          </w:p>
          <w:p w14:paraId="0C584EA6" w14:textId="759706EB" w:rsidR="00DC2C2F" w:rsidRPr="00051FFB" w:rsidRDefault="00DC2C2F" w:rsidP="00F3032D">
            <w:pPr>
              <w:spacing w:after="0" w:line="240" w:lineRule="auto"/>
              <w:jc w:val="center"/>
              <w:rPr>
                <w:rFonts w:ascii="Arial" w:eastAsia="Arial" w:hAnsi="Arial" w:cs="Arial"/>
                <w:b/>
                <w:bCs/>
                <w:sz w:val="21"/>
                <w:szCs w:val="21"/>
              </w:rPr>
            </w:pPr>
          </w:p>
        </w:tc>
        <w:tc>
          <w:tcPr>
            <w:tcW w:w="4680"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Mar>
              <w:left w:w="108" w:type="dxa"/>
              <w:right w:w="108" w:type="dxa"/>
            </w:tcMar>
          </w:tcPr>
          <w:p w14:paraId="32CDDE3E" w14:textId="77777777" w:rsidR="00DC2C2F" w:rsidRPr="00051FFB" w:rsidRDefault="00DC2C2F" w:rsidP="00F3032D">
            <w:pPr>
              <w:spacing w:after="0" w:line="240" w:lineRule="auto"/>
              <w:rPr>
                <w:rFonts w:ascii="Arial" w:eastAsia="Arial" w:hAnsi="Arial" w:cs="Arial"/>
                <w:b/>
                <w:bCs/>
                <w:sz w:val="21"/>
                <w:szCs w:val="21"/>
                <w:lang w:val="en-GB"/>
              </w:rPr>
            </w:pPr>
          </w:p>
        </w:tc>
      </w:tr>
      <w:tr w:rsidR="0C3C17B4" w:rsidRPr="00051FFB" w14:paraId="4271412C" w14:textId="77777777" w:rsidTr="642F862E">
        <w:tblPrEx>
          <w:tblBorders>
            <w:top w:val="none" w:sz="0" w:space="0" w:color="auto"/>
            <w:left w:val="none" w:sz="0" w:space="0" w:color="auto"/>
            <w:bottom w:val="none" w:sz="0" w:space="0" w:color="auto"/>
            <w:right w:val="none" w:sz="0" w:space="0" w:color="auto"/>
          </w:tblBorders>
          <w:tblCellMar>
            <w:left w:w="108" w:type="dxa"/>
            <w:right w:w="108" w:type="dxa"/>
          </w:tblCellMar>
          <w:tblLook w:val="06A0" w:firstRow="1" w:lastRow="0" w:firstColumn="1" w:lastColumn="0" w:noHBand="1" w:noVBand="1"/>
        </w:tblPrEx>
        <w:trPr>
          <w:trHeight w:val="390"/>
        </w:trPr>
        <w:tc>
          <w:tcPr>
            <w:tcW w:w="468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35D4F7E8" w14:textId="6E54DFC7" w:rsidR="0C3C17B4" w:rsidRPr="00051FFB" w:rsidRDefault="0C3C17B4" w:rsidP="00F3032D">
            <w:pPr>
              <w:spacing w:after="0" w:line="240" w:lineRule="auto"/>
              <w:jc w:val="center"/>
              <w:rPr>
                <w:rFonts w:ascii="Arial" w:eastAsia="Arial" w:hAnsi="Arial" w:cs="Arial"/>
                <w:b/>
                <w:bCs/>
                <w:sz w:val="21"/>
                <w:szCs w:val="21"/>
              </w:rPr>
            </w:pPr>
            <w:r w:rsidRPr="00051FFB">
              <w:rPr>
                <w:rFonts w:ascii="Arial" w:eastAsia="Arial" w:hAnsi="Arial" w:cs="Arial"/>
                <w:b/>
                <w:bCs/>
                <w:sz w:val="21"/>
                <w:szCs w:val="21"/>
              </w:rPr>
              <w:t>STATE OF NORTH CAROLINA</w:t>
            </w:r>
          </w:p>
        </w:tc>
        <w:tc>
          <w:tcPr>
            <w:tcW w:w="4680"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614DF009" w14:textId="6A575867" w:rsidR="0C3C17B4" w:rsidRPr="00051FFB" w:rsidRDefault="6AB379F1" w:rsidP="00F3032D">
            <w:pPr>
              <w:spacing w:after="0" w:line="240" w:lineRule="auto"/>
              <w:rPr>
                <w:rFonts w:ascii="Arial" w:eastAsia="Arial" w:hAnsi="Arial" w:cs="Arial"/>
                <w:b/>
                <w:bCs/>
                <w:caps/>
                <w:sz w:val="21"/>
                <w:szCs w:val="21"/>
              </w:rPr>
            </w:pPr>
            <w:r w:rsidRPr="00051FFB">
              <w:rPr>
                <w:rFonts w:ascii="Arial" w:eastAsia="Arial" w:hAnsi="Arial" w:cs="Arial"/>
                <w:b/>
                <w:bCs/>
                <w:sz w:val="21"/>
                <w:szCs w:val="21"/>
                <w:lang w:val="en-GB"/>
              </w:rPr>
              <w:t xml:space="preserve">SOW No. </w:t>
            </w:r>
            <w:r w:rsidR="0C3C17B4" w:rsidRPr="00051FFB">
              <w:rPr>
                <w:rFonts w:ascii="Arial" w:eastAsia="Arial" w:hAnsi="Arial" w:cs="Arial"/>
                <w:b/>
                <w:bCs/>
                <w:caps/>
                <w:sz w:val="21"/>
                <w:szCs w:val="21"/>
              </w:rPr>
              <w:t xml:space="preserve"> </w:t>
            </w:r>
          </w:p>
        </w:tc>
      </w:tr>
      <w:tr w:rsidR="0C3C17B4" w:rsidRPr="00051FFB" w14:paraId="5FB12388" w14:textId="77777777" w:rsidTr="642F862E">
        <w:tblPrEx>
          <w:tblBorders>
            <w:top w:val="none" w:sz="0" w:space="0" w:color="auto"/>
            <w:left w:val="none" w:sz="0" w:space="0" w:color="auto"/>
            <w:bottom w:val="none" w:sz="0" w:space="0" w:color="auto"/>
            <w:right w:val="none" w:sz="0" w:space="0" w:color="auto"/>
          </w:tblBorders>
          <w:tblCellMar>
            <w:left w:w="108" w:type="dxa"/>
            <w:right w:w="108" w:type="dxa"/>
          </w:tblCellMar>
          <w:tblLook w:val="06A0" w:firstRow="1" w:lastRow="0" w:firstColumn="1" w:lastColumn="0" w:noHBand="1" w:noVBand="1"/>
        </w:tblPrEx>
        <w:trPr>
          <w:trHeight w:val="300"/>
        </w:trPr>
        <w:tc>
          <w:tcPr>
            <w:tcW w:w="468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49E578A2" w14:textId="707C7BC5" w:rsidR="77FF7EF6" w:rsidRDefault="73D045F2" w:rsidP="00F3032D">
            <w:pPr>
              <w:spacing w:after="0" w:line="240" w:lineRule="auto"/>
              <w:jc w:val="center"/>
              <w:rPr>
                <w:rFonts w:ascii="Arial" w:eastAsia="Arial" w:hAnsi="Arial" w:cs="Arial"/>
                <w:caps/>
                <w:sz w:val="21"/>
                <w:szCs w:val="21"/>
              </w:rPr>
            </w:pPr>
            <w:r w:rsidRPr="00051FFB">
              <w:rPr>
                <w:rFonts w:ascii="Arial" w:eastAsia="Arial" w:hAnsi="Arial" w:cs="Arial"/>
                <w:caps/>
                <w:sz w:val="21"/>
                <w:szCs w:val="21"/>
              </w:rPr>
              <w:t>N</w:t>
            </w:r>
            <w:r w:rsidR="008245A5" w:rsidRPr="00051FFB">
              <w:rPr>
                <w:rFonts w:ascii="Arial" w:eastAsia="Arial" w:hAnsi="Arial" w:cs="Arial"/>
                <w:caps/>
                <w:sz w:val="21"/>
                <w:szCs w:val="21"/>
              </w:rPr>
              <w:t>.</w:t>
            </w:r>
            <w:r w:rsidRPr="00051FFB">
              <w:rPr>
                <w:rFonts w:ascii="Arial" w:eastAsia="Arial" w:hAnsi="Arial" w:cs="Arial"/>
                <w:caps/>
                <w:sz w:val="21"/>
                <w:szCs w:val="21"/>
              </w:rPr>
              <w:t>C</w:t>
            </w:r>
            <w:r w:rsidR="008245A5" w:rsidRPr="00051FFB">
              <w:rPr>
                <w:rFonts w:ascii="Arial" w:eastAsia="Arial" w:hAnsi="Arial" w:cs="Arial"/>
                <w:caps/>
                <w:sz w:val="21"/>
                <w:szCs w:val="21"/>
              </w:rPr>
              <w:t>.</w:t>
            </w:r>
            <w:r w:rsidRPr="00051FFB">
              <w:rPr>
                <w:rFonts w:ascii="Arial" w:eastAsia="Arial" w:hAnsi="Arial" w:cs="Arial"/>
                <w:caps/>
                <w:sz w:val="21"/>
                <w:szCs w:val="21"/>
              </w:rPr>
              <w:t xml:space="preserve"> Dept of information technology</w:t>
            </w:r>
          </w:p>
          <w:p w14:paraId="00354F74" w14:textId="77777777" w:rsidR="006A28C7" w:rsidRPr="00051FFB" w:rsidRDefault="006A28C7" w:rsidP="00F3032D">
            <w:pPr>
              <w:spacing w:after="0" w:line="240" w:lineRule="auto"/>
              <w:jc w:val="center"/>
              <w:rPr>
                <w:rFonts w:ascii="Arial" w:eastAsia="Arial" w:hAnsi="Arial" w:cs="Arial"/>
                <w:caps/>
                <w:sz w:val="21"/>
                <w:szCs w:val="21"/>
              </w:rPr>
            </w:pPr>
          </w:p>
          <w:p w14:paraId="365235A2" w14:textId="3162AB17" w:rsidR="77FF7EF6" w:rsidRPr="00EF0BEF" w:rsidRDefault="73D045F2" w:rsidP="00F3032D">
            <w:pPr>
              <w:spacing w:after="0" w:line="240" w:lineRule="auto"/>
              <w:jc w:val="center"/>
              <w:rPr>
                <w:rFonts w:ascii="Arial" w:eastAsia="Arial" w:hAnsi="Arial" w:cs="Arial"/>
                <w:caps/>
                <w:sz w:val="20"/>
                <w:szCs w:val="20"/>
              </w:rPr>
            </w:pPr>
            <w:r w:rsidRPr="00EF0BEF">
              <w:rPr>
                <w:rFonts w:ascii="Arial" w:eastAsia="Arial" w:hAnsi="Arial" w:cs="Arial"/>
                <w:caps/>
                <w:sz w:val="20"/>
                <w:szCs w:val="20"/>
              </w:rPr>
              <w:t>Division of broadband and digital equity</w:t>
            </w:r>
          </w:p>
        </w:tc>
        <w:tc>
          <w:tcPr>
            <w:tcW w:w="4680"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170D731D" w14:textId="420F6FEA" w:rsidR="0C3C17B4" w:rsidRPr="00051FFB" w:rsidRDefault="38578F66" w:rsidP="00F3032D">
            <w:pPr>
              <w:spacing w:after="0" w:line="240" w:lineRule="auto"/>
              <w:rPr>
                <w:rFonts w:ascii="Arial" w:eastAsia="Arial" w:hAnsi="Arial" w:cs="Arial"/>
                <w:color w:val="FF0000"/>
                <w:sz w:val="21"/>
                <w:szCs w:val="21"/>
              </w:rPr>
            </w:pPr>
            <w:r w:rsidRPr="00051FFB">
              <w:rPr>
                <w:rFonts w:ascii="Arial" w:eastAsia="Arial" w:hAnsi="Arial" w:cs="Arial"/>
                <w:b/>
                <w:bCs/>
                <w:sz w:val="21"/>
                <w:szCs w:val="21"/>
              </w:rPr>
              <w:t>Issue Date:</w:t>
            </w:r>
            <w:r w:rsidRPr="00051FFB">
              <w:rPr>
                <w:rFonts w:ascii="Arial" w:eastAsia="Arial" w:hAnsi="Arial" w:cs="Arial"/>
                <w:sz w:val="21"/>
                <w:szCs w:val="21"/>
              </w:rPr>
              <w:t xml:space="preserve"> </w:t>
            </w:r>
            <w:r w:rsidRPr="00051FFB">
              <w:rPr>
                <w:rFonts w:ascii="Arial" w:eastAsia="Arial" w:hAnsi="Arial" w:cs="Arial"/>
                <w:color w:val="000000" w:themeColor="text1"/>
                <w:sz w:val="21"/>
                <w:szCs w:val="21"/>
              </w:rPr>
              <w:t xml:space="preserve"> </w:t>
            </w:r>
          </w:p>
          <w:p w14:paraId="196A34BE" w14:textId="2C2459D5" w:rsidR="0C3C17B4" w:rsidRPr="00051FFB" w:rsidRDefault="0C3C17B4" w:rsidP="00F3032D">
            <w:pPr>
              <w:spacing w:after="0" w:line="240" w:lineRule="auto"/>
              <w:rPr>
                <w:rFonts w:ascii="Arial" w:eastAsia="Arial" w:hAnsi="Arial" w:cs="Arial"/>
                <w:color w:val="FF0000"/>
                <w:sz w:val="21"/>
                <w:szCs w:val="21"/>
              </w:rPr>
            </w:pPr>
            <w:r w:rsidRPr="00051FFB">
              <w:rPr>
                <w:rFonts w:ascii="Arial" w:eastAsia="Arial" w:hAnsi="Arial" w:cs="Arial"/>
                <w:sz w:val="21"/>
                <w:szCs w:val="21"/>
              </w:rPr>
              <w:t xml:space="preserve"> </w:t>
            </w:r>
            <w:r w:rsidRPr="00051FFB">
              <w:rPr>
                <w:rFonts w:ascii="Arial" w:eastAsia="Arial" w:hAnsi="Arial" w:cs="Arial"/>
                <w:color w:val="000000" w:themeColor="text1"/>
                <w:sz w:val="21"/>
                <w:szCs w:val="21"/>
              </w:rPr>
              <w:t xml:space="preserve"> </w:t>
            </w:r>
          </w:p>
        </w:tc>
      </w:tr>
      <w:tr w:rsidR="0C3C17B4" w:rsidRPr="00051FFB" w14:paraId="58B54E6C" w14:textId="77777777" w:rsidTr="642F862E">
        <w:tblPrEx>
          <w:tblBorders>
            <w:top w:val="none" w:sz="0" w:space="0" w:color="auto"/>
            <w:left w:val="none" w:sz="0" w:space="0" w:color="auto"/>
            <w:bottom w:val="none" w:sz="0" w:space="0" w:color="auto"/>
            <w:right w:val="none" w:sz="0" w:space="0" w:color="auto"/>
          </w:tblBorders>
          <w:tblCellMar>
            <w:left w:w="108" w:type="dxa"/>
            <w:right w:w="108" w:type="dxa"/>
          </w:tblCellMar>
          <w:tblLook w:val="06A0" w:firstRow="1" w:lastRow="0" w:firstColumn="1" w:lastColumn="0" w:noHBand="1" w:noVBand="1"/>
        </w:tblPrEx>
        <w:trPr>
          <w:trHeight w:val="300"/>
        </w:trPr>
        <w:tc>
          <w:tcPr>
            <w:tcW w:w="4680" w:type="dxa"/>
            <w:gridSpan w:val="2"/>
            <w:vMerge w:val="restart"/>
            <w:tcBorders>
              <w:top w:val="single" w:sz="4" w:space="0" w:color="auto"/>
              <w:left w:val="single" w:sz="4" w:space="0" w:color="auto"/>
              <w:bottom w:val="single" w:sz="4" w:space="0" w:color="auto"/>
              <w:right w:val="single" w:sz="4" w:space="0" w:color="auto"/>
            </w:tcBorders>
            <w:tcMar>
              <w:left w:w="108" w:type="dxa"/>
              <w:right w:w="108" w:type="dxa"/>
            </w:tcMar>
          </w:tcPr>
          <w:p w14:paraId="52D2704E" w14:textId="13CB4375" w:rsidR="0C3C17B4" w:rsidRPr="00051FFB" w:rsidRDefault="0C3C17B4" w:rsidP="00F3032D">
            <w:pPr>
              <w:spacing w:after="0" w:line="240" w:lineRule="auto"/>
              <w:rPr>
                <w:rFonts w:ascii="Arial" w:eastAsia="Arial" w:hAnsi="Arial" w:cs="Arial"/>
                <w:b/>
                <w:bCs/>
                <w:i/>
                <w:iCs/>
                <w:sz w:val="21"/>
                <w:szCs w:val="21"/>
              </w:rPr>
            </w:pPr>
            <w:r w:rsidRPr="00051FFB">
              <w:rPr>
                <w:rFonts w:ascii="Arial" w:eastAsia="Arial" w:hAnsi="Arial" w:cs="Arial"/>
                <w:b/>
                <w:bCs/>
                <w:i/>
                <w:iCs/>
                <w:sz w:val="21"/>
                <w:szCs w:val="21"/>
              </w:rPr>
              <w:t xml:space="preserve">Refer </w:t>
            </w:r>
            <w:r w:rsidRPr="00051FFB">
              <w:rPr>
                <w:rFonts w:ascii="Arial" w:eastAsia="Arial" w:hAnsi="Arial" w:cs="Arial"/>
                <w:b/>
                <w:bCs/>
                <w:i/>
                <w:iCs/>
                <w:sz w:val="21"/>
                <w:szCs w:val="21"/>
                <w:u w:val="single"/>
              </w:rPr>
              <w:t>ALL</w:t>
            </w:r>
            <w:r w:rsidRPr="00051FFB">
              <w:rPr>
                <w:rFonts w:ascii="Arial" w:eastAsia="Arial" w:hAnsi="Arial" w:cs="Arial"/>
                <w:b/>
                <w:bCs/>
                <w:i/>
                <w:iCs/>
                <w:sz w:val="21"/>
                <w:szCs w:val="21"/>
              </w:rPr>
              <w:t xml:space="preserve"> inquiries regarding this </w:t>
            </w:r>
            <w:r w:rsidR="790F5F20" w:rsidRPr="00051FFB">
              <w:rPr>
                <w:rFonts w:ascii="Arial" w:eastAsia="Arial" w:hAnsi="Arial" w:cs="Arial"/>
                <w:b/>
                <w:bCs/>
                <w:i/>
                <w:iCs/>
                <w:sz w:val="21"/>
                <w:szCs w:val="21"/>
              </w:rPr>
              <w:t xml:space="preserve">SOW </w:t>
            </w:r>
            <w:r w:rsidRPr="00051FFB">
              <w:rPr>
                <w:rFonts w:ascii="Arial" w:eastAsia="Arial" w:hAnsi="Arial" w:cs="Arial"/>
                <w:b/>
                <w:bCs/>
                <w:i/>
                <w:iCs/>
                <w:sz w:val="21"/>
                <w:szCs w:val="21"/>
              </w:rPr>
              <w:t>to:</w:t>
            </w:r>
          </w:p>
          <w:p w14:paraId="69B8392A" w14:textId="6B4873CF" w:rsidR="0D65459E" w:rsidRPr="00051FFB" w:rsidRDefault="0D65459E" w:rsidP="00F3032D">
            <w:pPr>
              <w:tabs>
                <w:tab w:val="left" w:pos="720"/>
              </w:tabs>
              <w:spacing w:after="0" w:line="240" w:lineRule="auto"/>
              <w:rPr>
                <w:rFonts w:ascii="Arial" w:eastAsia="Arial" w:hAnsi="Arial" w:cs="Arial"/>
                <w:sz w:val="21"/>
                <w:szCs w:val="21"/>
              </w:rPr>
            </w:pPr>
          </w:p>
        </w:tc>
        <w:tc>
          <w:tcPr>
            <w:tcW w:w="4680"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41D81BA4" w14:textId="3ABCD1AD" w:rsidR="0C3C17B4" w:rsidRPr="00051FFB" w:rsidRDefault="6553889A" w:rsidP="00F3032D">
            <w:pPr>
              <w:spacing w:after="0" w:line="240" w:lineRule="auto"/>
              <w:rPr>
                <w:rFonts w:ascii="Arial" w:eastAsia="Arial" w:hAnsi="Arial" w:cs="Arial"/>
                <w:sz w:val="21"/>
                <w:szCs w:val="21"/>
              </w:rPr>
            </w:pPr>
            <w:r w:rsidRPr="00051FFB">
              <w:rPr>
                <w:rFonts w:ascii="Arial" w:eastAsia="Arial" w:hAnsi="Arial" w:cs="Arial"/>
                <w:b/>
                <w:bCs/>
                <w:sz w:val="21"/>
                <w:szCs w:val="21"/>
              </w:rPr>
              <w:t>Proposal</w:t>
            </w:r>
            <w:r w:rsidR="28AEDBCA" w:rsidRPr="00051FFB">
              <w:rPr>
                <w:rFonts w:ascii="Arial" w:eastAsia="Arial" w:hAnsi="Arial" w:cs="Arial"/>
                <w:b/>
                <w:bCs/>
                <w:sz w:val="21"/>
                <w:szCs w:val="21"/>
              </w:rPr>
              <w:t xml:space="preserve"> Due Date:</w:t>
            </w:r>
          </w:p>
        </w:tc>
      </w:tr>
      <w:tr w:rsidR="0C3C17B4" w:rsidRPr="00051FFB" w14:paraId="5E7A4E70" w14:textId="77777777" w:rsidTr="642F862E">
        <w:tblPrEx>
          <w:tblBorders>
            <w:top w:val="none" w:sz="0" w:space="0" w:color="auto"/>
            <w:left w:val="none" w:sz="0" w:space="0" w:color="auto"/>
            <w:bottom w:val="none" w:sz="0" w:space="0" w:color="auto"/>
            <w:right w:val="none" w:sz="0" w:space="0" w:color="auto"/>
          </w:tblBorders>
          <w:tblCellMar>
            <w:left w:w="108" w:type="dxa"/>
            <w:right w:w="108" w:type="dxa"/>
          </w:tblCellMar>
          <w:tblLook w:val="06A0" w:firstRow="1" w:lastRow="0" w:firstColumn="1" w:lastColumn="0" w:noHBand="1" w:noVBand="1"/>
        </w:tblPrEx>
        <w:trPr>
          <w:trHeight w:val="330"/>
        </w:trPr>
        <w:tc>
          <w:tcPr>
            <w:tcW w:w="4680" w:type="dxa"/>
            <w:gridSpan w:val="2"/>
            <w:vMerge/>
            <w:vAlign w:val="center"/>
          </w:tcPr>
          <w:p w14:paraId="5227D25C" w14:textId="77777777" w:rsidR="00E850AF" w:rsidRPr="00051FFB" w:rsidRDefault="00E850AF" w:rsidP="00F3032D">
            <w:pPr>
              <w:spacing w:after="0" w:line="240" w:lineRule="auto"/>
              <w:rPr>
                <w:sz w:val="21"/>
                <w:szCs w:val="21"/>
              </w:rPr>
            </w:pPr>
          </w:p>
        </w:tc>
        <w:tc>
          <w:tcPr>
            <w:tcW w:w="4680"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362DA21B" w14:textId="0430AC08" w:rsidR="0C3C17B4" w:rsidRPr="00051FFB" w:rsidRDefault="0C3C17B4" w:rsidP="00F3032D">
            <w:pPr>
              <w:spacing w:after="0" w:line="240" w:lineRule="auto"/>
              <w:rPr>
                <w:rFonts w:ascii="Arial" w:eastAsia="Arial" w:hAnsi="Arial" w:cs="Arial"/>
                <w:color w:val="000000" w:themeColor="text1"/>
                <w:sz w:val="21"/>
                <w:szCs w:val="21"/>
              </w:rPr>
            </w:pPr>
            <w:r w:rsidRPr="00051FFB">
              <w:rPr>
                <w:rFonts w:ascii="Arial" w:eastAsia="Arial" w:hAnsi="Arial" w:cs="Arial"/>
                <w:b/>
                <w:bCs/>
                <w:sz w:val="21"/>
                <w:szCs w:val="21"/>
              </w:rPr>
              <w:t>Description:</w:t>
            </w:r>
            <w:r w:rsidRPr="00051FFB">
              <w:rPr>
                <w:rFonts w:ascii="Arial" w:eastAsia="Arial" w:hAnsi="Arial" w:cs="Arial"/>
                <w:sz w:val="21"/>
                <w:szCs w:val="21"/>
              </w:rPr>
              <w:t xml:space="preserve">  </w:t>
            </w:r>
            <w:r w:rsidRPr="00051FFB">
              <w:rPr>
                <w:rFonts w:ascii="Arial" w:eastAsia="Arial" w:hAnsi="Arial" w:cs="Arial"/>
                <w:color w:val="000000" w:themeColor="text1"/>
                <w:sz w:val="21"/>
                <w:szCs w:val="21"/>
              </w:rPr>
              <w:t xml:space="preserve"> </w:t>
            </w:r>
            <w:r w:rsidR="27D75181" w:rsidRPr="00051FFB">
              <w:rPr>
                <w:rFonts w:ascii="Arial" w:eastAsia="Arial" w:hAnsi="Arial" w:cs="Arial"/>
                <w:color w:val="000000" w:themeColor="text1"/>
                <w:sz w:val="21"/>
                <w:szCs w:val="21"/>
              </w:rPr>
              <w:t>___</w:t>
            </w:r>
            <w:r w:rsidR="0782E15C" w:rsidRPr="00051FFB">
              <w:rPr>
                <w:rFonts w:ascii="Arial" w:eastAsia="Arial" w:hAnsi="Arial" w:cs="Arial"/>
                <w:color w:val="000000" w:themeColor="text1"/>
                <w:sz w:val="21"/>
                <w:szCs w:val="21"/>
              </w:rPr>
              <w:t>_____ County Scope of Work for the Completing Access to Broadband Program</w:t>
            </w:r>
          </w:p>
        </w:tc>
      </w:tr>
    </w:tbl>
    <w:p w14:paraId="6DCAF380" w14:textId="5D7771D2" w:rsidR="0C3C17B4" w:rsidRPr="00051FFB" w:rsidRDefault="0C3C17B4" w:rsidP="00F3032D">
      <w:pPr>
        <w:spacing w:after="0" w:line="240" w:lineRule="auto"/>
        <w:rPr>
          <w:rFonts w:ascii="Times New Roman" w:hAnsi="Times New Roman" w:cs="Times New Roman"/>
          <w:sz w:val="21"/>
          <w:szCs w:val="21"/>
        </w:rPr>
      </w:pPr>
    </w:p>
    <w:p w14:paraId="019736C3" w14:textId="4B8F9201" w:rsidR="108A6B87" w:rsidRDefault="108A6B87" w:rsidP="00F3032D">
      <w:pPr>
        <w:spacing w:after="0" w:line="240" w:lineRule="auto"/>
        <w:rPr>
          <w:rFonts w:ascii="Arial" w:eastAsia="Arial" w:hAnsi="Arial" w:cs="Arial"/>
          <w:sz w:val="21"/>
          <w:szCs w:val="21"/>
        </w:rPr>
      </w:pPr>
      <w:r w:rsidRPr="00051FFB">
        <w:rPr>
          <w:rFonts w:ascii="Arial" w:eastAsia="Arial" w:hAnsi="Arial" w:cs="Arial"/>
          <w:b/>
          <w:bCs/>
          <w:sz w:val="21"/>
          <w:szCs w:val="21"/>
          <w:u w:val="single"/>
        </w:rPr>
        <w:t>OFFER AND ACCEPTANCE</w:t>
      </w:r>
      <w:r w:rsidR="6C41BF2E" w:rsidRPr="00051FFB">
        <w:rPr>
          <w:rFonts w:ascii="Arial" w:eastAsia="Arial" w:hAnsi="Arial" w:cs="Arial"/>
          <w:sz w:val="21"/>
          <w:szCs w:val="21"/>
        </w:rPr>
        <w:t xml:space="preserve">: </w:t>
      </w:r>
      <w:r w:rsidR="19A73788" w:rsidRPr="00051FFB">
        <w:rPr>
          <w:rFonts w:ascii="Arial" w:eastAsia="Arial" w:hAnsi="Arial" w:cs="Arial"/>
          <w:sz w:val="21"/>
          <w:szCs w:val="21"/>
        </w:rPr>
        <w:t>NCDIT</w:t>
      </w:r>
      <w:r w:rsidRPr="00051FFB">
        <w:rPr>
          <w:rFonts w:ascii="Arial" w:eastAsia="Arial" w:hAnsi="Arial" w:cs="Arial"/>
          <w:sz w:val="21"/>
          <w:szCs w:val="21"/>
        </w:rPr>
        <w:t xml:space="preserve"> seeks </w:t>
      </w:r>
      <w:r w:rsidR="1B8F74D2" w:rsidRPr="00051FFB">
        <w:rPr>
          <w:rFonts w:ascii="Arial" w:eastAsia="Arial" w:hAnsi="Arial" w:cs="Arial"/>
          <w:sz w:val="21"/>
          <w:szCs w:val="21"/>
        </w:rPr>
        <w:t>proposals</w:t>
      </w:r>
      <w:r w:rsidRPr="00051FFB">
        <w:rPr>
          <w:rFonts w:ascii="Arial" w:eastAsia="Arial" w:hAnsi="Arial" w:cs="Arial"/>
          <w:sz w:val="21"/>
          <w:szCs w:val="21"/>
        </w:rPr>
        <w:t xml:space="preserve"> for </w:t>
      </w:r>
      <w:r w:rsidR="469DBF95" w:rsidRPr="00051FFB">
        <w:rPr>
          <w:rFonts w:ascii="Arial" w:eastAsia="Arial" w:hAnsi="Arial" w:cs="Arial"/>
          <w:sz w:val="21"/>
          <w:szCs w:val="21"/>
        </w:rPr>
        <w:t>the project described in this Scope of Work</w:t>
      </w:r>
      <w:r w:rsidRPr="00051FFB">
        <w:rPr>
          <w:rFonts w:ascii="Arial" w:eastAsia="Arial" w:hAnsi="Arial" w:cs="Arial"/>
          <w:sz w:val="21"/>
          <w:szCs w:val="21"/>
        </w:rPr>
        <w:t xml:space="preserve">. </w:t>
      </w:r>
      <w:r w:rsidR="2EA22B91" w:rsidRPr="00051FFB">
        <w:rPr>
          <w:rFonts w:ascii="Arial" w:eastAsia="Arial" w:hAnsi="Arial" w:cs="Arial"/>
          <w:sz w:val="21"/>
          <w:szCs w:val="21"/>
        </w:rPr>
        <w:t>NCDIT'</w:t>
      </w:r>
      <w:r w:rsidRPr="00051FFB">
        <w:rPr>
          <w:rFonts w:ascii="Arial" w:eastAsia="Arial" w:hAnsi="Arial" w:cs="Arial"/>
          <w:sz w:val="21"/>
          <w:szCs w:val="21"/>
        </w:rPr>
        <w:t>s acceptance of any offer must be demonstrated by execution of the acceptance found below and any subsequent Request for Best and Final Offer, if issued. Acceptance shall create a contract having an order of precedence as follows: In cases of conflict between documents comprising the contract, the order of precedence shall be (1) Best and Final Offers, if any, (2) special terms and conditions specific to this</w:t>
      </w:r>
      <w:r w:rsidRPr="00051FFB">
        <w:rPr>
          <w:rFonts w:ascii="Arial" w:eastAsia="Arial" w:hAnsi="Arial" w:cs="Arial"/>
          <w:sz w:val="21"/>
          <w:szCs w:val="21"/>
          <w:lang w:val="en-GB"/>
        </w:rPr>
        <w:t xml:space="preserve"> </w:t>
      </w:r>
      <w:r w:rsidR="02167622" w:rsidRPr="00051FFB">
        <w:rPr>
          <w:rFonts w:ascii="Arial" w:eastAsia="Arial" w:hAnsi="Arial" w:cs="Arial"/>
          <w:sz w:val="21"/>
          <w:szCs w:val="21"/>
          <w:lang w:val="en-GB"/>
        </w:rPr>
        <w:t>SOW</w:t>
      </w:r>
      <w:r w:rsidRPr="00051FFB">
        <w:rPr>
          <w:rFonts w:ascii="Arial" w:eastAsia="Arial" w:hAnsi="Arial" w:cs="Arial"/>
          <w:sz w:val="21"/>
          <w:szCs w:val="21"/>
        </w:rPr>
        <w:t xml:space="preserve">, (3) </w:t>
      </w:r>
      <w:r w:rsidR="6D482CFE" w:rsidRPr="4FFA3A48">
        <w:rPr>
          <w:rFonts w:ascii="Arial" w:eastAsia="Arial" w:hAnsi="Arial" w:cs="Arial"/>
          <w:sz w:val="21"/>
          <w:szCs w:val="21"/>
        </w:rPr>
        <w:t xml:space="preserve">requirements and </w:t>
      </w:r>
      <w:r w:rsidRPr="00051FFB">
        <w:rPr>
          <w:rFonts w:ascii="Arial" w:eastAsia="Arial" w:hAnsi="Arial" w:cs="Arial"/>
          <w:sz w:val="21"/>
          <w:szCs w:val="21"/>
        </w:rPr>
        <w:t xml:space="preserve">specifications, (4) </w:t>
      </w:r>
      <w:r w:rsidR="7F02AEE7" w:rsidRPr="00051FFB">
        <w:rPr>
          <w:rFonts w:ascii="Arial" w:eastAsia="Arial" w:hAnsi="Arial" w:cs="Arial"/>
          <w:sz w:val="21"/>
          <w:szCs w:val="21"/>
        </w:rPr>
        <w:t>Terms and Conditions in the Broadband Expansion and Access RFP</w:t>
      </w:r>
      <w:r w:rsidRPr="00051FFB">
        <w:rPr>
          <w:rFonts w:ascii="Arial" w:eastAsia="Arial" w:hAnsi="Arial" w:cs="Arial"/>
          <w:sz w:val="21"/>
          <w:szCs w:val="21"/>
        </w:rPr>
        <w:t xml:space="preserve">, and (5) the agreed portions of the awarded Vendor’s offer.  </w:t>
      </w:r>
    </w:p>
    <w:p w14:paraId="7B439787" w14:textId="77777777" w:rsidR="00D41B8C" w:rsidRPr="00051FFB" w:rsidRDefault="00D41B8C" w:rsidP="00F3032D">
      <w:pPr>
        <w:spacing w:after="0" w:line="240" w:lineRule="auto"/>
        <w:rPr>
          <w:rFonts w:ascii="Arial" w:eastAsia="Arial" w:hAnsi="Arial" w:cs="Arial"/>
          <w:sz w:val="21"/>
          <w:szCs w:val="21"/>
        </w:rPr>
      </w:pPr>
    </w:p>
    <w:p w14:paraId="36BD28B0" w14:textId="18F4DA10" w:rsidR="108A6B87" w:rsidRDefault="108A6B87" w:rsidP="00F3032D">
      <w:pPr>
        <w:spacing w:after="0" w:line="240" w:lineRule="auto"/>
        <w:rPr>
          <w:rFonts w:ascii="Arial" w:eastAsia="Arial" w:hAnsi="Arial" w:cs="Arial"/>
          <w:sz w:val="21"/>
          <w:szCs w:val="21"/>
        </w:rPr>
      </w:pPr>
      <w:r w:rsidRPr="00051FFB">
        <w:rPr>
          <w:rFonts w:ascii="Arial" w:eastAsia="Arial" w:hAnsi="Arial" w:cs="Arial"/>
          <w:b/>
          <w:bCs/>
          <w:sz w:val="21"/>
          <w:szCs w:val="21"/>
          <w:u w:val="single"/>
        </w:rPr>
        <w:t>EXECUTION</w:t>
      </w:r>
      <w:r w:rsidR="19578067" w:rsidRPr="00051FFB">
        <w:rPr>
          <w:rFonts w:ascii="Arial" w:eastAsia="Arial" w:hAnsi="Arial" w:cs="Arial"/>
          <w:sz w:val="21"/>
          <w:szCs w:val="21"/>
        </w:rPr>
        <w:t xml:space="preserve">: </w:t>
      </w:r>
      <w:r w:rsidRPr="00051FFB">
        <w:rPr>
          <w:rFonts w:ascii="Arial" w:eastAsia="Arial" w:hAnsi="Arial" w:cs="Arial"/>
          <w:sz w:val="21"/>
          <w:szCs w:val="21"/>
        </w:rPr>
        <w:t>In compliance with this</w:t>
      </w:r>
      <w:r w:rsidRPr="00051FFB">
        <w:rPr>
          <w:rFonts w:ascii="Arial" w:eastAsia="Arial" w:hAnsi="Arial" w:cs="Arial"/>
          <w:sz w:val="21"/>
          <w:szCs w:val="21"/>
          <w:lang w:val="en-GB"/>
        </w:rPr>
        <w:t xml:space="preserve"> </w:t>
      </w:r>
      <w:r w:rsidR="22C40389" w:rsidRPr="00051FFB">
        <w:rPr>
          <w:rFonts w:ascii="Arial" w:eastAsia="Arial" w:hAnsi="Arial" w:cs="Arial"/>
          <w:sz w:val="21"/>
          <w:szCs w:val="21"/>
          <w:lang w:val="en-GB"/>
        </w:rPr>
        <w:t>Scope of Work</w:t>
      </w:r>
      <w:r w:rsidRPr="00051FFB">
        <w:rPr>
          <w:rFonts w:ascii="Arial" w:eastAsia="Arial" w:hAnsi="Arial" w:cs="Arial"/>
          <w:sz w:val="21"/>
          <w:szCs w:val="21"/>
        </w:rPr>
        <w:t xml:space="preserve">, and subject to all the conditions herein, the undersigned offers and agrees to </w:t>
      </w:r>
      <w:r w:rsidR="3C7FCDF0" w:rsidRPr="00051FFB">
        <w:rPr>
          <w:rFonts w:ascii="Arial" w:eastAsia="Arial" w:hAnsi="Arial" w:cs="Arial"/>
          <w:sz w:val="21"/>
          <w:szCs w:val="21"/>
        </w:rPr>
        <w:t>provide the goods and services</w:t>
      </w:r>
      <w:r w:rsidRPr="00051FFB">
        <w:rPr>
          <w:rFonts w:ascii="Arial" w:eastAsia="Arial" w:hAnsi="Arial" w:cs="Arial"/>
          <w:sz w:val="21"/>
          <w:szCs w:val="21"/>
        </w:rPr>
        <w:t xml:space="preserve"> offered, at the price(s) offered herein, within the time specified herein. By executing this offer, I certify that this offer is submitted competitively and without collusion.</w:t>
      </w:r>
    </w:p>
    <w:p w14:paraId="091FA7C2" w14:textId="77777777" w:rsidR="00D41B8C" w:rsidRPr="00051FFB" w:rsidRDefault="00D41B8C" w:rsidP="00F3032D">
      <w:pPr>
        <w:spacing w:after="0" w:line="240" w:lineRule="auto"/>
        <w:jc w:val="both"/>
        <w:rPr>
          <w:rFonts w:ascii="Arial" w:eastAsia="Arial" w:hAnsi="Arial" w:cs="Arial"/>
          <w:sz w:val="21"/>
          <w:szCs w:val="21"/>
        </w:rPr>
      </w:pPr>
    </w:p>
    <w:tbl>
      <w:tblPr>
        <w:tblW w:w="0" w:type="auto"/>
        <w:tblLayout w:type="fixed"/>
        <w:tblLook w:val="06A0" w:firstRow="1" w:lastRow="0" w:firstColumn="1" w:lastColumn="0" w:noHBand="1" w:noVBand="1"/>
      </w:tblPr>
      <w:tblGrid>
        <w:gridCol w:w="4706"/>
        <w:gridCol w:w="1490"/>
        <w:gridCol w:w="1739"/>
        <w:gridCol w:w="1425"/>
      </w:tblGrid>
      <w:tr w:rsidR="0C3C17B4" w:rsidRPr="00051FFB" w14:paraId="53F321FA" w14:textId="77777777" w:rsidTr="0C3C17B4">
        <w:trPr>
          <w:trHeight w:val="360"/>
        </w:trPr>
        <w:tc>
          <w:tcPr>
            <w:tcW w:w="9360" w:type="dxa"/>
            <w:gridSpan w:val="4"/>
            <w:tcBorders>
              <w:top w:val="single" w:sz="12" w:space="0" w:color="auto"/>
              <w:left w:val="single" w:sz="12" w:space="0" w:color="auto"/>
              <w:bottom w:val="single" w:sz="8" w:space="0" w:color="auto"/>
              <w:right w:val="single" w:sz="12" w:space="0" w:color="auto"/>
            </w:tcBorders>
            <w:tcMar>
              <w:left w:w="108" w:type="dxa"/>
              <w:right w:w="108" w:type="dxa"/>
            </w:tcMar>
          </w:tcPr>
          <w:p w14:paraId="565EB7C6" w14:textId="2ABDAE55" w:rsidR="0C3C17B4" w:rsidRPr="00051FFB" w:rsidRDefault="0C3C17B4" w:rsidP="00F3032D">
            <w:pPr>
              <w:spacing w:after="120" w:line="240" w:lineRule="auto"/>
              <w:rPr>
                <w:sz w:val="21"/>
                <w:szCs w:val="21"/>
              </w:rPr>
            </w:pPr>
            <w:r w:rsidRPr="00051FFB">
              <w:rPr>
                <w:rFonts w:ascii="Arial" w:eastAsia="Arial" w:hAnsi="Arial" w:cs="Arial"/>
                <w:sz w:val="21"/>
                <w:szCs w:val="21"/>
              </w:rPr>
              <w:t>OFFEROR:</w:t>
            </w:r>
          </w:p>
        </w:tc>
      </w:tr>
      <w:tr w:rsidR="0C3C17B4" w:rsidRPr="00051FFB" w14:paraId="52E4B645" w14:textId="77777777" w:rsidTr="0C3C17B4">
        <w:trPr>
          <w:trHeight w:val="435"/>
        </w:trPr>
        <w:tc>
          <w:tcPr>
            <w:tcW w:w="6196" w:type="dxa"/>
            <w:gridSpan w:val="2"/>
            <w:tcBorders>
              <w:top w:val="single" w:sz="8" w:space="0" w:color="auto"/>
              <w:left w:val="single" w:sz="12" w:space="0" w:color="auto"/>
              <w:bottom w:val="single" w:sz="8" w:space="0" w:color="auto"/>
              <w:right w:val="single" w:sz="8" w:space="0" w:color="auto"/>
            </w:tcBorders>
            <w:tcMar>
              <w:left w:w="108" w:type="dxa"/>
              <w:right w:w="108" w:type="dxa"/>
            </w:tcMar>
          </w:tcPr>
          <w:p w14:paraId="6109D139" w14:textId="0F9C50F9" w:rsidR="0C3C17B4" w:rsidRPr="00051FFB" w:rsidRDefault="0C3C17B4" w:rsidP="00F3032D">
            <w:pPr>
              <w:tabs>
                <w:tab w:val="left" w:pos="4500"/>
              </w:tabs>
              <w:spacing w:after="120" w:line="240" w:lineRule="auto"/>
              <w:rPr>
                <w:sz w:val="21"/>
                <w:szCs w:val="21"/>
              </w:rPr>
            </w:pPr>
            <w:r w:rsidRPr="00051FFB">
              <w:rPr>
                <w:rFonts w:ascii="Arial" w:eastAsia="Arial" w:hAnsi="Arial" w:cs="Arial"/>
                <w:sz w:val="21"/>
                <w:szCs w:val="21"/>
              </w:rPr>
              <w:t>STREET ADDRESS:</w:t>
            </w:r>
          </w:p>
        </w:tc>
        <w:tc>
          <w:tcPr>
            <w:tcW w:w="1739" w:type="dxa"/>
            <w:tcBorders>
              <w:top w:val="nil"/>
              <w:left w:val="nil"/>
              <w:bottom w:val="single" w:sz="8" w:space="0" w:color="auto"/>
              <w:right w:val="single" w:sz="8" w:space="0" w:color="auto"/>
            </w:tcBorders>
            <w:tcMar>
              <w:left w:w="108" w:type="dxa"/>
              <w:right w:w="108" w:type="dxa"/>
            </w:tcMar>
          </w:tcPr>
          <w:p w14:paraId="3DDE1793" w14:textId="5F2725D7" w:rsidR="0C3C17B4" w:rsidRPr="00051FFB" w:rsidRDefault="0C3C17B4" w:rsidP="00F3032D">
            <w:pPr>
              <w:tabs>
                <w:tab w:val="left" w:pos="2322"/>
              </w:tabs>
              <w:spacing w:after="120" w:line="240" w:lineRule="auto"/>
              <w:rPr>
                <w:sz w:val="21"/>
                <w:szCs w:val="21"/>
              </w:rPr>
            </w:pPr>
            <w:r w:rsidRPr="00051FFB">
              <w:rPr>
                <w:rFonts w:ascii="Arial" w:eastAsia="Arial" w:hAnsi="Arial" w:cs="Arial"/>
                <w:sz w:val="21"/>
                <w:szCs w:val="21"/>
              </w:rPr>
              <w:t>P.O. BOX:</w:t>
            </w:r>
          </w:p>
        </w:tc>
        <w:tc>
          <w:tcPr>
            <w:tcW w:w="1425" w:type="dxa"/>
            <w:tcBorders>
              <w:top w:val="nil"/>
              <w:left w:val="single" w:sz="8" w:space="0" w:color="auto"/>
              <w:bottom w:val="single" w:sz="8" w:space="0" w:color="auto"/>
              <w:right w:val="single" w:sz="12" w:space="0" w:color="auto"/>
            </w:tcBorders>
            <w:tcMar>
              <w:left w:w="108" w:type="dxa"/>
              <w:right w:w="108" w:type="dxa"/>
            </w:tcMar>
          </w:tcPr>
          <w:p w14:paraId="51A23019" w14:textId="4D98E29E" w:rsidR="0C3C17B4" w:rsidRPr="00051FFB" w:rsidRDefault="0C3C17B4" w:rsidP="00F3032D">
            <w:pPr>
              <w:tabs>
                <w:tab w:val="left" w:pos="2322"/>
              </w:tabs>
              <w:spacing w:after="120" w:line="240" w:lineRule="auto"/>
              <w:rPr>
                <w:sz w:val="21"/>
                <w:szCs w:val="21"/>
              </w:rPr>
            </w:pPr>
            <w:r w:rsidRPr="00051FFB">
              <w:rPr>
                <w:rFonts w:ascii="Arial" w:eastAsia="Arial" w:hAnsi="Arial" w:cs="Arial"/>
                <w:sz w:val="21"/>
                <w:szCs w:val="21"/>
              </w:rPr>
              <w:t>ZIP:</w:t>
            </w:r>
          </w:p>
        </w:tc>
      </w:tr>
      <w:tr w:rsidR="0C3C17B4" w:rsidRPr="00051FFB" w14:paraId="2CFC535C" w14:textId="77777777" w:rsidTr="0C3C17B4">
        <w:trPr>
          <w:trHeight w:val="435"/>
        </w:trPr>
        <w:tc>
          <w:tcPr>
            <w:tcW w:w="6196" w:type="dxa"/>
            <w:gridSpan w:val="2"/>
            <w:tcBorders>
              <w:top w:val="single" w:sz="8" w:space="0" w:color="auto"/>
              <w:left w:val="single" w:sz="12" w:space="0" w:color="auto"/>
              <w:bottom w:val="single" w:sz="8" w:space="0" w:color="auto"/>
              <w:right w:val="single" w:sz="8" w:space="0" w:color="auto"/>
            </w:tcBorders>
            <w:tcMar>
              <w:left w:w="108" w:type="dxa"/>
              <w:right w:w="108" w:type="dxa"/>
            </w:tcMar>
          </w:tcPr>
          <w:p w14:paraId="180DC8D4" w14:textId="29E03D7C" w:rsidR="0C3C17B4" w:rsidRPr="00051FFB" w:rsidRDefault="0C3C17B4" w:rsidP="00F3032D">
            <w:pPr>
              <w:spacing w:after="120" w:line="240" w:lineRule="auto"/>
              <w:rPr>
                <w:sz w:val="21"/>
                <w:szCs w:val="21"/>
              </w:rPr>
            </w:pPr>
            <w:r w:rsidRPr="00051FFB">
              <w:rPr>
                <w:rFonts w:ascii="Arial" w:eastAsia="Arial" w:hAnsi="Arial" w:cs="Arial"/>
                <w:sz w:val="21"/>
                <w:szCs w:val="21"/>
              </w:rPr>
              <w:t>CITY, STATE &amp; ZIP:</w:t>
            </w:r>
          </w:p>
        </w:tc>
        <w:tc>
          <w:tcPr>
            <w:tcW w:w="1739" w:type="dxa"/>
            <w:tcBorders>
              <w:top w:val="single" w:sz="8" w:space="0" w:color="auto"/>
              <w:left w:val="nil"/>
              <w:bottom w:val="single" w:sz="8" w:space="0" w:color="auto"/>
              <w:right w:val="single" w:sz="8" w:space="0" w:color="auto"/>
            </w:tcBorders>
            <w:tcMar>
              <w:left w:w="108" w:type="dxa"/>
              <w:right w:w="108" w:type="dxa"/>
            </w:tcMar>
          </w:tcPr>
          <w:p w14:paraId="085FDC1A" w14:textId="068E53A3" w:rsidR="0C3C17B4" w:rsidRPr="00051FFB" w:rsidRDefault="0C3C17B4" w:rsidP="00F3032D">
            <w:pPr>
              <w:spacing w:after="120" w:line="240" w:lineRule="auto"/>
              <w:rPr>
                <w:sz w:val="21"/>
                <w:szCs w:val="21"/>
              </w:rPr>
            </w:pPr>
            <w:r w:rsidRPr="00051FFB">
              <w:rPr>
                <w:rFonts w:ascii="Arial" w:eastAsia="Arial" w:hAnsi="Arial" w:cs="Arial"/>
                <w:sz w:val="21"/>
                <w:szCs w:val="21"/>
              </w:rPr>
              <w:t>TELEPHONE NUMBER:</w:t>
            </w:r>
          </w:p>
        </w:tc>
        <w:tc>
          <w:tcPr>
            <w:tcW w:w="1425" w:type="dxa"/>
            <w:tcBorders>
              <w:top w:val="single" w:sz="8" w:space="0" w:color="auto"/>
              <w:left w:val="single" w:sz="8" w:space="0" w:color="auto"/>
              <w:bottom w:val="single" w:sz="8" w:space="0" w:color="auto"/>
              <w:right w:val="single" w:sz="12" w:space="0" w:color="auto"/>
            </w:tcBorders>
            <w:tcMar>
              <w:left w:w="108" w:type="dxa"/>
              <w:right w:w="108" w:type="dxa"/>
            </w:tcMar>
          </w:tcPr>
          <w:p w14:paraId="401F5139" w14:textId="27F38A9A" w:rsidR="0C3C17B4" w:rsidRPr="00051FFB" w:rsidRDefault="0C3C17B4" w:rsidP="00F3032D">
            <w:pPr>
              <w:spacing w:after="120" w:line="240" w:lineRule="auto"/>
              <w:rPr>
                <w:sz w:val="21"/>
                <w:szCs w:val="21"/>
              </w:rPr>
            </w:pPr>
            <w:r w:rsidRPr="00051FFB">
              <w:rPr>
                <w:rFonts w:ascii="Arial" w:eastAsia="Arial" w:hAnsi="Arial" w:cs="Arial"/>
                <w:sz w:val="21"/>
                <w:szCs w:val="21"/>
              </w:rPr>
              <w:t>TOLL</w:t>
            </w:r>
            <w:r w:rsidR="001673F1">
              <w:rPr>
                <w:rFonts w:ascii="Arial" w:eastAsia="Arial" w:hAnsi="Arial" w:cs="Arial"/>
                <w:sz w:val="21"/>
                <w:szCs w:val="21"/>
              </w:rPr>
              <w:t>-</w:t>
            </w:r>
            <w:r w:rsidRPr="00051FFB">
              <w:rPr>
                <w:rFonts w:ascii="Arial" w:eastAsia="Arial" w:hAnsi="Arial" w:cs="Arial"/>
                <w:sz w:val="21"/>
                <w:szCs w:val="21"/>
              </w:rPr>
              <w:t>FREE TEL. NO</w:t>
            </w:r>
          </w:p>
          <w:p w14:paraId="6BB6CE58" w14:textId="65F897F2" w:rsidR="0C3C17B4" w:rsidRPr="00051FFB" w:rsidRDefault="0C3C17B4" w:rsidP="00F3032D">
            <w:pPr>
              <w:spacing w:after="120" w:line="240" w:lineRule="auto"/>
              <w:rPr>
                <w:sz w:val="21"/>
                <w:szCs w:val="21"/>
              </w:rPr>
            </w:pPr>
            <w:r w:rsidRPr="00051FFB">
              <w:rPr>
                <w:rFonts w:ascii="Arial" w:eastAsia="Arial" w:hAnsi="Arial" w:cs="Arial"/>
                <w:sz w:val="21"/>
                <w:szCs w:val="21"/>
              </w:rPr>
              <w:t xml:space="preserve"> </w:t>
            </w:r>
          </w:p>
        </w:tc>
      </w:tr>
      <w:tr w:rsidR="0C3C17B4" w:rsidRPr="00051FFB" w14:paraId="7A6A5308" w14:textId="77777777" w:rsidTr="0C3C17B4">
        <w:trPr>
          <w:trHeight w:val="525"/>
        </w:trPr>
        <w:tc>
          <w:tcPr>
            <w:tcW w:w="6196" w:type="dxa"/>
            <w:gridSpan w:val="2"/>
            <w:tcBorders>
              <w:top w:val="single" w:sz="8" w:space="0" w:color="auto"/>
              <w:left w:val="single" w:sz="12" w:space="0" w:color="auto"/>
              <w:bottom w:val="single" w:sz="8" w:space="0" w:color="auto"/>
              <w:right w:val="single" w:sz="8" w:space="0" w:color="auto"/>
            </w:tcBorders>
            <w:tcMar>
              <w:left w:w="108" w:type="dxa"/>
              <w:right w:w="108" w:type="dxa"/>
            </w:tcMar>
          </w:tcPr>
          <w:p w14:paraId="79296E13" w14:textId="6A12FEF3" w:rsidR="0C3C17B4" w:rsidRPr="00051FFB" w:rsidRDefault="0C3C17B4" w:rsidP="00F3032D">
            <w:pPr>
              <w:spacing w:after="120" w:line="240" w:lineRule="auto"/>
              <w:rPr>
                <w:sz w:val="21"/>
                <w:szCs w:val="21"/>
              </w:rPr>
            </w:pPr>
            <w:r w:rsidRPr="00051FFB">
              <w:rPr>
                <w:rFonts w:ascii="Arial" w:eastAsia="Arial" w:hAnsi="Arial" w:cs="Arial"/>
                <w:sz w:val="21"/>
                <w:szCs w:val="21"/>
              </w:rPr>
              <w:t>PRINT NAME &amp; TITLE OF PERSON SIGNING:</w:t>
            </w:r>
          </w:p>
        </w:tc>
        <w:tc>
          <w:tcPr>
            <w:tcW w:w="3164" w:type="dxa"/>
            <w:gridSpan w:val="2"/>
            <w:tcBorders>
              <w:top w:val="single" w:sz="8" w:space="0" w:color="auto"/>
              <w:left w:val="nil"/>
              <w:bottom w:val="single" w:sz="8" w:space="0" w:color="auto"/>
              <w:right w:val="single" w:sz="12" w:space="0" w:color="auto"/>
            </w:tcBorders>
            <w:tcMar>
              <w:left w:w="108" w:type="dxa"/>
              <w:right w:w="108" w:type="dxa"/>
            </w:tcMar>
          </w:tcPr>
          <w:p w14:paraId="06AFEE73" w14:textId="40327C51" w:rsidR="0C3C17B4" w:rsidRPr="00051FFB" w:rsidRDefault="0C3C17B4" w:rsidP="00F3032D">
            <w:pPr>
              <w:spacing w:after="120" w:line="240" w:lineRule="auto"/>
              <w:rPr>
                <w:sz w:val="21"/>
                <w:szCs w:val="21"/>
              </w:rPr>
            </w:pPr>
            <w:r w:rsidRPr="00051FFB">
              <w:rPr>
                <w:rFonts w:ascii="Arial" w:eastAsia="Arial" w:hAnsi="Arial" w:cs="Arial"/>
                <w:sz w:val="21"/>
                <w:szCs w:val="21"/>
              </w:rPr>
              <w:t>FAX NUMBER:</w:t>
            </w:r>
          </w:p>
        </w:tc>
      </w:tr>
      <w:tr w:rsidR="0C3C17B4" w:rsidRPr="00051FFB" w14:paraId="07820DA3" w14:textId="77777777" w:rsidTr="0C3C17B4">
        <w:trPr>
          <w:trHeight w:val="525"/>
        </w:trPr>
        <w:tc>
          <w:tcPr>
            <w:tcW w:w="4706" w:type="dxa"/>
            <w:tcBorders>
              <w:top w:val="single" w:sz="8" w:space="0" w:color="auto"/>
              <w:left w:val="single" w:sz="12" w:space="0" w:color="auto"/>
              <w:bottom w:val="single" w:sz="12" w:space="0" w:color="auto"/>
              <w:right w:val="single" w:sz="8" w:space="0" w:color="auto"/>
            </w:tcBorders>
            <w:tcMar>
              <w:left w:w="108" w:type="dxa"/>
              <w:right w:w="108" w:type="dxa"/>
            </w:tcMar>
          </w:tcPr>
          <w:p w14:paraId="3652F4AE" w14:textId="703D1001" w:rsidR="0C3C17B4" w:rsidRPr="00051FFB" w:rsidRDefault="0C3C17B4" w:rsidP="00F3032D">
            <w:pPr>
              <w:tabs>
                <w:tab w:val="left" w:pos="4500"/>
              </w:tabs>
              <w:spacing w:after="120" w:line="240" w:lineRule="auto"/>
              <w:rPr>
                <w:sz w:val="21"/>
                <w:szCs w:val="21"/>
              </w:rPr>
            </w:pPr>
            <w:r w:rsidRPr="00051FFB">
              <w:rPr>
                <w:rFonts w:ascii="Arial" w:eastAsia="Arial" w:hAnsi="Arial" w:cs="Arial"/>
                <w:sz w:val="21"/>
                <w:szCs w:val="21"/>
              </w:rPr>
              <w:t>AUTHORIZED SIGNATURE:</w:t>
            </w:r>
          </w:p>
        </w:tc>
        <w:tc>
          <w:tcPr>
            <w:tcW w:w="1490" w:type="dxa"/>
            <w:tcBorders>
              <w:top w:val="nil"/>
              <w:left w:val="single" w:sz="8" w:space="0" w:color="auto"/>
              <w:bottom w:val="single" w:sz="12" w:space="0" w:color="auto"/>
              <w:right w:val="single" w:sz="8" w:space="0" w:color="auto"/>
            </w:tcBorders>
            <w:tcMar>
              <w:left w:w="108" w:type="dxa"/>
              <w:right w:w="108" w:type="dxa"/>
            </w:tcMar>
          </w:tcPr>
          <w:p w14:paraId="186E4537" w14:textId="792D3AED" w:rsidR="0C3C17B4" w:rsidRPr="00051FFB" w:rsidRDefault="0C3C17B4" w:rsidP="00F3032D">
            <w:pPr>
              <w:tabs>
                <w:tab w:val="left" w:pos="4500"/>
              </w:tabs>
              <w:spacing w:after="120" w:line="240" w:lineRule="auto"/>
              <w:rPr>
                <w:sz w:val="21"/>
                <w:szCs w:val="21"/>
              </w:rPr>
            </w:pPr>
            <w:r w:rsidRPr="00051FFB">
              <w:rPr>
                <w:rFonts w:ascii="Arial" w:eastAsia="Arial" w:hAnsi="Arial" w:cs="Arial"/>
                <w:sz w:val="21"/>
                <w:szCs w:val="21"/>
              </w:rPr>
              <w:t>DATE:</w:t>
            </w:r>
          </w:p>
        </w:tc>
        <w:tc>
          <w:tcPr>
            <w:tcW w:w="3164" w:type="dxa"/>
            <w:gridSpan w:val="2"/>
            <w:tcBorders>
              <w:top w:val="single" w:sz="8" w:space="0" w:color="auto"/>
              <w:left w:val="single" w:sz="8" w:space="0" w:color="auto"/>
              <w:bottom w:val="single" w:sz="12" w:space="0" w:color="auto"/>
              <w:right w:val="single" w:sz="12" w:space="0" w:color="auto"/>
            </w:tcBorders>
            <w:tcMar>
              <w:left w:w="108" w:type="dxa"/>
              <w:right w:w="108" w:type="dxa"/>
            </w:tcMar>
          </w:tcPr>
          <w:p w14:paraId="0C7B9686" w14:textId="22E44C9D" w:rsidR="0C3C17B4" w:rsidRPr="00051FFB" w:rsidRDefault="0C3C17B4" w:rsidP="00F3032D">
            <w:pPr>
              <w:spacing w:after="120" w:line="240" w:lineRule="auto"/>
              <w:rPr>
                <w:sz w:val="21"/>
                <w:szCs w:val="21"/>
              </w:rPr>
            </w:pPr>
            <w:r w:rsidRPr="00051FFB">
              <w:rPr>
                <w:rFonts w:ascii="Arial" w:eastAsia="Arial" w:hAnsi="Arial" w:cs="Arial"/>
                <w:sz w:val="21"/>
                <w:szCs w:val="21"/>
              </w:rPr>
              <w:t xml:space="preserve">E-MAIL:  </w:t>
            </w:r>
          </w:p>
        </w:tc>
      </w:tr>
    </w:tbl>
    <w:p w14:paraId="1220F7F7" w14:textId="150D2857" w:rsidR="3D80F394" w:rsidRPr="00051FFB" w:rsidRDefault="3D80F394" w:rsidP="00F3032D">
      <w:pPr>
        <w:spacing w:after="120" w:line="240" w:lineRule="auto"/>
        <w:rPr>
          <w:rFonts w:ascii="Arial" w:eastAsia="Arial" w:hAnsi="Arial" w:cs="Arial"/>
          <w:b/>
          <w:bCs/>
          <w:sz w:val="21"/>
          <w:szCs w:val="21"/>
        </w:rPr>
      </w:pPr>
      <w:r w:rsidRPr="00051FFB">
        <w:rPr>
          <w:rFonts w:ascii="Arial" w:eastAsia="Arial" w:hAnsi="Arial" w:cs="Arial"/>
          <w:sz w:val="21"/>
          <w:szCs w:val="21"/>
        </w:rPr>
        <w:t>Offer valid for</w:t>
      </w:r>
      <w:r w:rsidR="28A667CB" w:rsidRPr="00051FFB">
        <w:rPr>
          <w:rFonts w:ascii="Arial" w:eastAsia="Arial" w:hAnsi="Arial" w:cs="Arial"/>
          <w:sz w:val="21"/>
          <w:szCs w:val="21"/>
        </w:rPr>
        <w:t xml:space="preserve"> </w:t>
      </w:r>
      <w:r w:rsidR="3C10CF62" w:rsidRPr="00051FFB">
        <w:rPr>
          <w:rFonts w:ascii="Arial" w:eastAsia="Arial" w:hAnsi="Arial" w:cs="Arial"/>
          <w:sz w:val="21"/>
          <w:szCs w:val="21"/>
        </w:rPr>
        <w:t>9</w:t>
      </w:r>
      <w:r w:rsidR="28A667CB" w:rsidRPr="00051FFB">
        <w:rPr>
          <w:rFonts w:ascii="Arial" w:eastAsia="Arial" w:hAnsi="Arial" w:cs="Arial"/>
          <w:sz w:val="21"/>
          <w:szCs w:val="21"/>
        </w:rPr>
        <w:t xml:space="preserve">0 </w:t>
      </w:r>
      <w:r w:rsidRPr="00051FFB">
        <w:rPr>
          <w:rFonts w:ascii="Arial" w:eastAsia="Arial" w:hAnsi="Arial" w:cs="Arial"/>
          <w:sz w:val="21"/>
          <w:szCs w:val="21"/>
        </w:rPr>
        <w:t>days from date of offer</w:t>
      </w:r>
      <w:r w:rsidR="671988AA" w:rsidRPr="00051FFB">
        <w:rPr>
          <w:rFonts w:ascii="Arial" w:eastAsia="Arial" w:hAnsi="Arial" w:cs="Arial"/>
          <w:sz w:val="21"/>
          <w:szCs w:val="21"/>
        </w:rPr>
        <w:t xml:space="preserve">.  </w:t>
      </w:r>
      <w:r w:rsidRPr="00051FFB">
        <w:rPr>
          <w:rFonts w:ascii="Arial" w:eastAsia="Arial" w:hAnsi="Arial" w:cs="Arial"/>
          <w:b/>
          <w:bCs/>
          <w:sz w:val="21"/>
          <w:szCs w:val="21"/>
        </w:rPr>
        <w:t xml:space="preserve"> </w:t>
      </w:r>
    </w:p>
    <w:p w14:paraId="2F7798A3" w14:textId="045E6538" w:rsidR="3D80F394" w:rsidRPr="00051FFB" w:rsidRDefault="3D80F394" w:rsidP="00F3032D">
      <w:pPr>
        <w:spacing w:after="120" w:line="240" w:lineRule="auto"/>
        <w:rPr>
          <w:rFonts w:ascii="Arial" w:eastAsia="Arial" w:hAnsi="Arial" w:cs="Arial"/>
          <w:sz w:val="21"/>
          <w:szCs w:val="21"/>
        </w:rPr>
      </w:pPr>
      <w:r w:rsidRPr="00051FFB">
        <w:rPr>
          <w:rFonts w:ascii="Arial" w:eastAsia="Arial" w:hAnsi="Arial" w:cs="Arial"/>
          <w:b/>
          <w:bCs/>
          <w:sz w:val="21"/>
          <w:szCs w:val="21"/>
          <w:u w:val="single"/>
        </w:rPr>
        <w:t>ACCEPTANCE OF OFFER</w:t>
      </w:r>
      <w:r w:rsidR="4B9431C7" w:rsidRPr="00051FFB">
        <w:rPr>
          <w:rFonts w:ascii="Arial" w:eastAsia="Arial" w:hAnsi="Arial" w:cs="Arial"/>
          <w:b/>
          <w:bCs/>
          <w:sz w:val="21"/>
          <w:szCs w:val="21"/>
          <w:u w:val="single"/>
        </w:rPr>
        <w:t>:</w:t>
      </w:r>
      <w:r w:rsidR="4B9431C7" w:rsidRPr="00051FFB">
        <w:rPr>
          <w:rFonts w:ascii="Arial" w:eastAsia="Arial" w:hAnsi="Arial" w:cs="Arial"/>
          <w:b/>
          <w:bCs/>
          <w:sz w:val="21"/>
          <w:szCs w:val="21"/>
        </w:rPr>
        <w:t xml:space="preserve"> </w:t>
      </w:r>
      <w:r w:rsidRPr="00051FFB">
        <w:rPr>
          <w:rFonts w:ascii="Arial" w:eastAsia="Arial" w:hAnsi="Arial" w:cs="Arial"/>
          <w:sz w:val="21"/>
          <w:szCs w:val="21"/>
        </w:rPr>
        <w:t>If any or all parts of th</w:t>
      </w:r>
      <w:r w:rsidR="15F6D6C1" w:rsidRPr="00051FFB">
        <w:rPr>
          <w:rFonts w:ascii="Arial" w:eastAsia="Arial" w:hAnsi="Arial" w:cs="Arial"/>
          <w:sz w:val="21"/>
          <w:szCs w:val="21"/>
        </w:rPr>
        <w:t>e proposal</w:t>
      </w:r>
      <w:r w:rsidRPr="00051FFB">
        <w:rPr>
          <w:rFonts w:ascii="Arial" w:eastAsia="Arial" w:hAnsi="Arial" w:cs="Arial"/>
          <w:sz w:val="21"/>
          <w:szCs w:val="21"/>
          <w:lang w:val="en-GB"/>
        </w:rPr>
        <w:t xml:space="preserve"> </w:t>
      </w:r>
      <w:r w:rsidRPr="00051FFB">
        <w:rPr>
          <w:rFonts w:ascii="Arial" w:eastAsia="Arial" w:hAnsi="Arial" w:cs="Arial"/>
          <w:sz w:val="21"/>
          <w:szCs w:val="21"/>
        </w:rPr>
        <w:t xml:space="preserve">are accepted, an authorized representative of </w:t>
      </w:r>
      <w:r w:rsidR="668813F7" w:rsidRPr="00051FFB">
        <w:rPr>
          <w:rFonts w:ascii="Arial" w:eastAsia="Arial" w:hAnsi="Arial" w:cs="Arial"/>
          <w:sz w:val="21"/>
          <w:szCs w:val="21"/>
        </w:rPr>
        <w:t>NCDIT</w:t>
      </w:r>
      <w:r w:rsidRPr="00051FFB">
        <w:rPr>
          <w:rFonts w:ascii="Arial" w:eastAsia="Arial" w:hAnsi="Arial" w:cs="Arial"/>
          <w:sz w:val="21"/>
          <w:szCs w:val="21"/>
        </w:rPr>
        <w:t xml:space="preserve"> shall affix </w:t>
      </w:r>
      <w:r w:rsidR="47E3D100" w:rsidRPr="00051FFB">
        <w:rPr>
          <w:rFonts w:ascii="Arial" w:eastAsia="Arial" w:hAnsi="Arial" w:cs="Arial"/>
          <w:sz w:val="21"/>
          <w:szCs w:val="21"/>
        </w:rPr>
        <w:t>his or her</w:t>
      </w:r>
      <w:r w:rsidRPr="00051FFB">
        <w:rPr>
          <w:rFonts w:ascii="Arial" w:eastAsia="Arial" w:hAnsi="Arial" w:cs="Arial"/>
          <w:sz w:val="21"/>
          <w:szCs w:val="21"/>
        </w:rPr>
        <w:t xml:space="preserve"> signature hereto.  </w:t>
      </w:r>
    </w:p>
    <w:tbl>
      <w:tblPr>
        <w:tblW w:w="0" w:type="auto"/>
        <w:tblLayout w:type="fixed"/>
        <w:tblLook w:val="06A0" w:firstRow="1" w:lastRow="0" w:firstColumn="1" w:lastColumn="0" w:noHBand="1" w:noVBand="1"/>
      </w:tblPr>
      <w:tblGrid>
        <w:gridCol w:w="9360"/>
      </w:tblGrid>
      <w:tr w:rsidR="0C3C17B4" w:rsidRPr="00051FFB" w14:paraId="21747D3A" w14:textId="77777777" w:rsidTr="0C3C17B4">
        <w:trPr>
          <w:trHeight w:val="300"/>
        </w:trPr>
        <w:tc>
          <w:tcPr>
            <w:tcW w:w="9360" w:type="dxa"/>
            <w:tcBorders>
              <w:top w:val="single" w:sz="12" w:space="0" w:color="auto"/>
              <w:left w:val="single" w:sz="12" w:space="0" w:color="auto"/>
              <w:bottom w:val="nil"/>
              <w:right w:val="single" w:sz="12" w:space="0" w:color="auto"/>
            </w:tcBorders>
            <w:tcMar>
              <w:left w:w="108" w:type="dxa"/>
              <w:right w:w="108" w:type="dxa"/>
            </w:tcMar>
          </w:tcPr>
          <w:p w14:paraId="225FD7D6" w14:textId="394110DF" w:rsidR="0C3C17B4" w:rsidRPr="00051FFB" w:rsidRDefault="0C3C17B4" w:rsidP="00F3032D">
            <w:pPr>
              <w:spacing w:after="120" w:line="240" w:lineRule="auto"/>
              <w:rPr>
                <w:sz w:val="21"/>
                <w:szCs w:val="21"/>
              </w:rPr>
            </w:pPr>
            <w:r w:rsidRPr="00051FFB">
              <w:rPr>
                <w:rFonts w:ascii="Arial" w:eastAsia="Arial" w:hAnsi="Arial" w:cs="Arial"/>
                <w:b/>
                <w:bCs/>
                <w:sz w:val="21"/>
                <w:szCs w:val="21"/>
                <w:u w:val="single"/>
              </w:rPr>
              <w:t>FOR STATE</w:t>
            </w:r>
            <w:r w:rsidRPr="00051FFB">
              <w:rPr>
                <w:rFonts w:ascii="Arial" w:eastAsia="Arial" w:hAnsi="Arial" w:cs="Arial"/>
                <w:caps/>
                <w:sz w:val="21"/>
                <w:szCs w:val="21"/>
                <w:u w:val="single"/>
              </w:rPr>
              <w:t xml:space="preserve"> </w:t>
            </w:r>
            <w:r w:rsidRPr="00051FFB">
              <w:rPr>
                <w:rFonts w:ascii="Arial" w:eastAsia="Arial" w:hAnsi="Arial" w:cs="Arial"/>
                <w:b/>
                <w:bCs/>
                <w:sz w:val="21"/>
                <w:szCs w:val="21"/>
                <w:u w:val="single"/>
              </w:rPr>
              <w:t>USE ONLY</w:t>
            </w:r>
          </w:p>
          <w:p w14:paraId="4A19CF37" w14:textId="4E5CF80B" w:rsidR="0C3C17B4" w:rsidRPr="00051FFB" w:rsidRDefault="0C3C17B4" w:rsidP="00F3032D">
            <w:pPr>
              <w:spacing w:after="120" w:line="240" w:lineRule="auto"/>
              <w:rPr>
                <w:sz w:val="21"/>
                <w:szCs w:val="21"/>
              </w:rPr>
            </w:pPr>
            <w:r w:rsidRPr="00051FFB">
              <w:rPr>
                <w:rFonts w:ascii="Arial" w:eastAsia="Arial" w:hAnsi="Arial" w:cs="Arial"/>
                <w:b/>
                <w:bCs/>
                <w:sz w:val="21"/>
                <w:szCs w:val="21"/>
              </w:rPr>
              <w:t xml:space="preserve"> </w:t>
            </w:r>
          </w:p>
        </w:tc>
      </w:tr>
      <w:tr w:rsidR="0C3C17B4" w:rsidRPr="00051FFB" w14:paraId="578540EC" w14:textId="77777777" w:rsidTr="0C3C17B4">
        <w:trPr>
          <w:trHeight w:val="300"/>
        </w:trPr>
        <w:tc>
          <w:tcPr>
            <w:tcW w:w="9360" w:type="dxa"/>
            <w:tcBorders>
              <w:top w:val="nil"/>
              <w:left w:val="single" w:sz="12" w:space="0" w:color="auto"/>
              <w:bottom w:val="nil"/>
              <w:right w:val="single" w:sz="12" w:space="0" w:color="auto"/>
            </w:tcBorders>
            <w:tcMar>
              <w:left w:w="108" w:type="dxa"/>
              <w:right w:w="108" w:type="dxa"/>
            </w:tcMar>
          </w:tcPr>
          <w:p w14:paraId="250A3421" w14:textId="63BD4158" w:rsidR="0C3C17B4" w:rsidRPr="00051FFB" w:rsidRDefault="0C3C17B4" w:rsidP="00F3032D">
            <w:pPr>
              <w:spacing w:after="120" w:line="240" w:lineRule="auto"/>
              <w:rPr>
                <w:sz w:val="21"/>
                <w:szCs w:val="21"/>
              </w:rPr>
            </w:pPr>
            <w:r w:rsidRPr="00051FFB">
              <w:rPr>
                <w:rFonts w:ascii="Arial" w:eastAsia="Arial" w:hAnsi="Arial" w:cs="Arial"/>
                <w:i/>
                <w:iCs/>
                <w:sz w:val="21"/>
                <w:szCs w:val="21"/>
              </w:rPr>
              <w:lastRenderedPageBreak/>
              <w:t>Offer accepted and contract awarded this ______ day of _____________________, 20____, as indicated on attached certification,</w:t>
            </w:r>
          </w:p>
        </w:tc>
      </w:tr>
      <w:tr w:rsidR="0C3C17B4" w:rsidRPr="00051FFB" w14:paraId="3DC9C296" w14:textId="77777777" w:rsidTr="0C3C17B4">
        <w:trPr>
          <w:trHeight w:val="300"/>
        </w:trPr>
        <w:tc>
          <w:tcPr>
            <w:tcW w:w="9360" w:type="dxa"/>
            <w:tcBorders>
              <w:top w:val="nil"/>
              <w:left w:val="single" w:sz="12" w:space="0" w:color="auto"/>
              <w:bottom w:val="single" w:sz="8" w:space="0" w:color="auto"/>
              <w:right w:val="single" w:sz="12" w:space="0" w:color="auto"/>
            </w:tcBorders>
            <w:tcMar>
              <w:left w:w="108" w:type="dxa"/>
              <w:right w:w="108" w:type="dxa"/>
            </w:tcMar>
          </w:tcPr>
          <w:p w14:paraId="3AB39679" w14:textId="50F2C757" w:rsidR="0C3C17B4" w:rsidRPr="00051FFB" w:rsidRDefault="0C3C17B4" w:rsidP="00F3032D">
            <w:pPr>
              <w:spacing w:after="120" w:line="240" w:lineRule="auto"/>
              <w:rPr>
                <w:sz w:val="21"/>
                <w:szCs w:val="21"/>
              </w:rPr>
            </w:pPr>
            <w:r w:rsidRPr="00051FFB">
              <w:rPr>
                <w:rFonts w:ascii="Arial" w:eastAsia="Arial" w:hAnsi="Arial" w:cs="Arial"/>
                <w:i/>
                <w:iCs/>
                <w:sz w:val="21"/>
                <w:szCs w:val="21"/>
              </w:rPr>
              <w:t xml:space="preserve"> </w:t>
            </w:r>
          </w:p>
          <w:p w14:paraId="240C1AC2" w14:textId="0EB6174B" w:rsidR="0C3C17B4" w:rsidRPr="00051FFB" w:rsidRDefault="0C3C17B4" w:rsidP="00F3032D">
            <w:pPr>
              <w:spacing w:after="120" w:line="240" w:lineRule="auto"/>
              <w:rPr>
                <w:sz w:val="21"/>
                <w:szCs w:val="21"/>
              </w:rPr>
            </w:pPr>
            <w:r w:rsidRPr="00051FFB">
              <w:rPr>
                <w:rFonts w:ascii="Arial" w:eastAsia="Arial" w:hAnsi="Arial" w:cs="Arial"/>
                <w:i/>
                <w:iCs/>
                <w:sz w:val="21"/>
                <w:szCs w:val="21"/>
              </w:rPr>
              <w:t xml:space="preserve">by _____________________________________________ </w:t>
            </w:r>
            <w:r w:rsidRPr="00051FFB">
              <w:rPr>
                <w:rFonts w:ascii="Arial" w:eastAsia="Arial" w:hAnsi="Arial" w:cs="Arial"/>
                <w:sz w:val="21"/>
                <w:szCs w:val="21"/>
              </w:rPr>
              <w:t>(Authorized representative of</w:t>
            </w:r>
            <w:r w:rsidRPr="00051FFB">
              <w:rPr>
                <w:rFonts w:ascii="Arial" w:eastAsia="Arial" w:hAnsi="Arial" w:cs="Arial"/>
                <w:color w:val="000000" w:themeColor="text1"/>
                <w:sz w:val="21"/>
                <w:szCs w:val="21"/>
              </w:rPr>
              <w:t xml:space="preserve"> </w:t>
            </w:r>
            <w:r w:rsidR="6A018299" w:rsidRPr="00051FFB">
              <w:rPr>
                <w:rFonts w:ascii="Arial" w:eastAsia="Arial" w:hAnsi="Arial" w:cs="Arial"/>
                <w:sz w:val="21"/>
                <w:szCs w:val="21"/>
              </w:rPr>
              <w:t>NCDIT</w:t>
            </w:r>
            <w:r w:rsidRPr="00051FFB">
              <w:rPr>
                <w:rFonts w:ascii="Arial" w:eastAsia="Arial" w:hAnsi="Arial" w:cs="Arial"/>
                <w:sz w:val="21"/>
                <w:szCs w:val="21"/>
              </w:rPr>
              <w:t>).</w:t>
            </w:r>
          </w:p>
          <w:p w14:paraId="18BFCA0A" w14:textId="6470B6D4" w:rsidR="0C3C17B4" w:rsidRPr="00051FFB" w:rsidRDefault="0C3C17B4" w:rsidP="00F3032D">
            <w:pPr>
              <w:spacing w:after="120" w:line="240" w:lineRule="auto"/>
              <w:rPr>
                <w:rFonts w:ascii="Arial" w:eastAsia="Arial" w:hAnsi="Arial" w:cs="Arial"/>
                <w:i/>
                <w:iCs/>
                <w:sz w:val="21"/>
                <w:szCs w:val="21"/>
              </w:rPr>
            </w:pPr>
          </w:p>
        </w:tc>
      </w:tr>
    </w:tbl>
    <w:p w14:paraId="3F108FD0" w14:textId="68F1C44B" w:rsidR="00CD2309" w:rsidRPr="009412B1" w:rsidRDefault="00CD2309" w:rsidP="00F3032D">
      <w:pPr>
        <w:spacing w:after="120" w:line="240" w:lineRule="auto"/>
        <w:rPr>
          <w:rFonts w:ascii="Times New Roman" w:hAnsi="Times New Roman" w:cs="Times New Roman"/>
        </w:rPr>
      </w:pPr>
    </w:p>
    <w:sectPr w:rsidR="00CD2309" w:rsidRPr="009412B1" w:rsidSect="00545DA5">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93E6" w14:textId="77777777" w:rsidR="00440363" w:rsidRDefault="00440363" w:rsidP="008F38CD">
      <w:pPr>
        <w:spacing w:after="0" w:line="240" w:lineRule="auto"/>
      </w:pPr>
      <w:r>
        <w:separator/>
      </w:r>
    </w:p>
  </w:endnote>
  <w:endnote w:type="continuationSeparator" w:id="0">
    <w:p w14:paraId="43B6C83A" w14:textId="77777777" w:rsidR="00440363" w:rsidRDefault="00440363" w:rsidP="008F38CD">
      <w:pPr>
        <w:spacing w:after="0" w:line="240" w:lineRule="auto"/>
      </w:pPr>
      <w:r>
        <w:continuationSeparator/>
      </w:r>
    </w:p>
  </w:endnote>
  <w:endnote w:type="continuationNotice" w:id="1">
    <w:p w14:paraId="7614C40F" w14:textId="77777777" w:rsidR="00440363" w:rsidRDefault="00440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79070143"/>
      <w:docPartObj>
        <w:docPartGallery w:val="Page Numbers (Bottom of Page)"/>
        <w:docPartUnique/>
      </w:docPartObj>
    </w:sdtPr>
    <w:sdtEndPr>
      <w:rPr>
        <w:noProof/>
      </w:rPr>
    </w:sdtEndPr>
    <w:sdtContent>
      <w:p w14:paraId="61D18605" w14:textId="34BC8CCF" w:rsidR="00545DA5" w:rsidRPr="00545DA5" w:rsidRDefault="00545DA5">
        <w:pPr>
          <w:pStyle w:val="Footer"/>
          <w:rPr>
            <w:rFonts w:ascii="Arial" w:hAnsi="Arial" w:cs="Arial"/>
            <w:sz w:val="20"/>
            <w:szCs w:val="20"/>
          </w:rPr>
        </w:pPr>
        <w:r w:rsidRPr="00F55A42">
          <w:rPr>
            <w:rFonts w:ascii="Arial" w:hAnsi="Arial" w:cs="Arial"/>
            <w:noProof/>
            <w:sz w:val="20"/>
            <w:szCs w:val="20"/>
          </w:rPr>
          <w:tab/>
        </w:r>
        <w:r w:rsidRPr="00F55A42">
          <w:rPr>
            <w:rFonts w:ascii="Arial" w:hAnsi="Arial" w:cs="Arial"/>
            <w:noProof/>
            <w:sz w:val="20"/>
            <w:szCs w:val="20"/>
          </w:rPr>
          <w:tab/>
          <w:t>2.28.24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2440" w14:textId="40653875" w:rsidR="00521E5C" w:rsidRPr="00BE7CEE" w:rsidRDefault="00521E5C" w:rsidP="00B57CF5">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64AB" w14:textId="77777777" w:rsidR="00440363" w:rsidRDefault="00440363" w:rsidP="008F38CD">
      <w:pPr>
        <w:spacing w:after="0" w:line="240" w:lineRule="auto"/>
      </w:pPr>
      <w:r>
        <w:separator/>
      </w:r>
    </w:p>
  </w:footnote>
  <w:footnote w:type="continuationSeparator" w:id="0">
    <w:p w14:paraId="7746863E" w14:textId="77777777" w:rsidR="00440363" w:rsidRDefault="00440363" w:rsidP="008F38CD">
      <w:pPr>
        <w:spacing w:after="0" w:line="240" w:lineRule="auto"/>
      </w:pPr>
      <w:r>
        <w:continuationSeparator/>
      </w:r>
    </w:p>
  </w:footnote>
  <w:footnote w:type="continuationNotice" w:id="1">
    <w:p w14:paraId="7093BFDF" w14:textId="77777777" w:rsidR="00440363" w:rsidRDefault="004403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B31C"/>
    <w:multiLevelType w:val="hybridMultilevel"/>
    <w:tmpl w:val="1C6A8D26"/>
    <w:lvl w:ilvl="0" w:tplc="86BA202C">
      <w:start w:val="1"/>
      <w:numFmt w:val="bullet"/>
      <w:lvlText w:val=""/>
      <w:lvlJc w:val="left"/>
      <w:pPr>
        <w:ind w:left="720" w:hanging="360"/>
      </w:pPr>
      <w:rPr>
        <w:rFonts w:ascii="Symbol" w:hAnsi="Symbol" w:hint="default"/>
      </w:rPr>
    </w:lvl>
    <w:lvl w:ilvl="1" w:tplc="BB90330A">
      <w:start w:val="1"/>
      <w:numFmt w:val="bullet"/>
      <w:lvlText w:val="o"/>
      <w:lvlJc w:val="left"/>
      <w:pPr>
        <w:ind w:left="1440" w:hanging="360"/>
      </w:pPr>
      <w:rPr>
        <w:rFonts w:ascii="Courier New" w:hAnsi="Courier New" w:hint="default"/>
      </w:rPr>
    </w:lvl>
    <w:lvl w:ilvl="2" w:tplc="543ABAE4">
      <w:start w:val="1"/>
      <w:numFmt w:val="bullet"/>
      <w:lvlText w:val=""/>
      <w:lvlJc w:val="left"/>
      <w:pPr>
        <w:ind w:left="2160" w:hanging="360"/>
      </w:pPr>
      <w:rPr>
        <w:rFonts w:ascii="Wingdings" w:hAnsi="Wingdings" w:hint="default"/>
      </w:rPr>
    </w:lvl>
    <w:lvl w:ilvl="3" w:tplc="6FB608BA">
      <w:start w:val="1"/>
      <w:numFmt w:val="bullet"/>
      <w:lvlText w:val=""/>
      <w:lvlJc w:val="left"/>
      <w:pPr>
        <w:ind w:left="2880" w:hanging="360"/>
      </w:pPr>
      <w:rPr>
        <w:rFonts w:ascii="Symbol" w:hAnsi="Symbol" w:hint="default"/>
      </w:rPr>
    </w:lvl>
    <w:lvl w:ilvl="4" w:tplc="184A3BA6">
      <w:start w:val="1"/>
      <w:numFmt w:val="bullet"/>
      <w:lvlText w:val="o"/>
      <w:lvlJc w:val="left"/>
      <w:pPr>
        <w:ind w:left="3600" w:hanging="360"/>
      </w:pPr>
      <w:rPr>
        <w:rFonts w:ascii="Courier New" w:hAnsi="Courier New" w:hint="default"/>
      </w:rPr>
    </w:lvl>
    <w:lvl w:ilvl="5" w:tplc="9BD0EF88">
      <w:start w:val="1"/>
      <w:numFmt w:val="bullet"/>
      <w:lvlText w:val=""/>
      <w:lvlJc w:val="left"/>
      <w:pPr>
        <w:ind w:left="4320" w:hanging="360"/>
      </w:pPr>
      <w:rPr>
        <w:rFonts w:ascii="Wingdings" w:hAnsi="Wingdings" w:hint="default"/>
      </w:rPr>
    </w:lvl>
    <w:lvl w:ilvl="6" w:tplc="C42ED5EC">
      <w:start w:val="1"/>
      <w:numFmt w:val="bullet"/>
      <w:lvlText w:val=""/>
      <w:lvlJc w:val="left"/>
      <w:pPr>
        <w:ind w:left="5040" w:hanging="360"/>
      </w:pPr>
      <w:rPr>
        <w:rFonts w:ascii="Symbol" w:hAnsi="Symbol" w:hint="default"/>
      </w:rPr>
    </w:lvl>
    <w:lvl w:ilvl="7" w:tplc="65EEC7B2">
      <w:start w:val="1"/>
      <w:numFmt w:val="bullet"/>
      <w:lvlText w:val="o"/>
      <w:lvlJc w:val="left"/>
      <w:pPr>
        <w:ind w:left="5760" w:hanging="360"/>
      </w:pPr>
      <w:rPr>
        <w:rFonts w:ascii="Courier New" w:hAnsi="Courier New" w:hint="default"/>
      </w:rPr>
    </w:lvl>
    <w:lvl w:ilvl="8" w:tplc="A1CA4B6E">
      <w:start w:val="1"/>
      <w:numFmt w:val="bullet"/>
      <w:lvlText w:val=""/>
      <w:lvlJc w:val="left"/>
      <w:pPr>
        <w:ind w:left="6480" w:hanging="360"/>
      </w:pPr>
      <w:rPr>
        <w:rFonts w:ascii="Wingdings" w:hAnsi="Wingdings" w:hint="default"/>
      </w:rPr>
    </w:lvl>
  </w:abstractNum>
  <w:abstractNum w:abstractNumId="1" w15:restartNumberingAfterBreak="0">
    <w:nsid w:val="0A8520A4"/>
    <w:multiLevelType w:val="hybridMultilevel"/>
    <w:tmpl w:val="CF58FF46"/>
    <w:lvl w:ilvl="0" w:tplc="04090013">
      <w:start w:val="1"/>
      <w:numFmt w:val="upperRoman"/>
      <w:lvlText w:val="%1."/>
      <w:lvlJc w:val="right"/>
      <w:pPr>
        <w:ind w:left="720" w:hanging="360"/>
      </w:pPr>
    </w:lvl>
    <w:lvl w:ilvl="1" w:tplc="945E5CEC">
      <w:start w:val="1"/>
      <w:numFmt w:val="lowerLetter"/>
      <w:lvlText w:val="%2."/>
      <w:lvlJc w:val="left"/>
      <w:pPr>
        <w:ind w:left="1440" w:hanging="360"/>
      </w:pPr>
    </w:lvl>
    <w:lvl w:ilvl="2" w:tplc="67C2EBBA">
      <w:start w:val="1"/>
      <w:numFmt w:val="lowerRoman"/>
      <w:lvlText w:val="%3."/>
      <w:lvlJc w:val="right"/>
      <w:pPr>
        <w:ind w:left="2160" w:hanging="180"/>
      </w:pPr>
    </w:lvl>
    <w:lvl w:ilvl="3" w:tplc="F404CB60">
      <w:start w:val="1"/>
      <w:numFmt w:val="decimal"/>
      <w:lvlText w:val="%4."/>
      <w:lvlJc w:val="left"/>
      <w:pPr>
        <w:ind w:left="2880" w:hanging="360"/>
      </w:pPr>
    </w:lvl>
    <w:lvl w:ilvl="4" w:tplc="B142D5A4">
      <w:start w:val="1"/>
      <w:numFmt w:val="lowerLetter"/>
      <w:lvlText w:val="%5."/>
      <w:lvlJc w:val="left"/>
      <w:pPr>
        <w:ind w:left="3600" w:hanging="360"/>
      </w:pPr>
    </w:lvl>
    <w:lvl w:ilvl="5" w:tplc="AD2E54F8">
      <w:start w:val="1"/>
      <w:numFmt w:val="lowerRoman"/>
      <w:lvlText w:val="%6."/>
      <w:lvlJc w:val="right"/>
      <w:pPr>
        <w:ind w:left="4320" w:hanging="180"/>
      </w:pPr>
    </w:lvl>
    <w:lvl w:ilvl="6" w:tplc="03042ECC">
      <w:start w:val="1"/>
      <w:numFmt w:val="decimal"/>
      <w:lvlText w:val="%7."/>
      <w:lvlJc w:val="left"/>
      <w:pPr>
        <w:ind w:left="5040" w:hanging="360"/>
      </w:pPr>
    </w:lvl>
    <w:lvl w:ilvl="7" w:tplc="CF9C5042">
      <w:start w:val="1"/>
      <w:numFmt w:val="lowerLetter"/>
      <w:lvlText w:val="%8."/>
      <w:lvlJc w:val="left"/>
      <w:pPr>
        <w:ind w:left="5760" w:hanging="360"/>
      </w:pPr>
    </w:lvl>
    <w:lvl w:ilvl="8" w:tplc="45DED9C2">
      <w:start w:val="1"/>
      <w:numFmt w:val="lowerRoman"/>
      <w:lvlText w:val="%9."/>
      <w:lvlJc w:val="right"/>
      <w:pPr>
        <w:ind w:left="6480" w:hanging="180"/>
      </w:pPr>
    </w:lvl>
  </w:abstractNum>
  <w:abstractNum w:abstractNumId="2" w15:restartNumberingAfterBreak="0">
    <w:nsid w:val="0A90C991"/>
    <w:multiLevelType w:val="hybridMultilevel"/>
    <w:tmpl w:val="FFFFFFFF"/>
    <w:lvl w:ilvl="0" w:tplc="122C5E6A">
      <w:start w:val="1"/>
      <w:numFmt w:val="decimal"/>
      <w:lvlText w:val="%1."/>
      <w:lvlJc w:val="left"/>
      <w:pPr>
        <w:ind w:left="720" w:hanging="360"/>
      </w:pPr>
    </w:lvl>
    <w:lvl w:ilvl="1" w:tplc="64A8D9B4">
      <w:start w:val="1"/>
      <w:numFmt w:val="lowerLetter"/>
      <w:lvlText w:val="%2."/>
      <w:lvlJc w:val="left"/>
      <w:pPr>
        <w:ind w:left="1440" w:hanging="360"/>
      </w:pPr>
    </w:lvl>
    <w:lvl w:ilvl="2" w:tplc="803AA48C">
      <w:start w:val="1"/>
      <w:numFmt w:val="lowerRoman"/>
      <w:lvlText w:val="%3."/>
      <w:lvlJc w:val="right"/>
      <w:pPr>
        <w:ind w:left="2160" w:hanging="180"/>
      </w:pPr>
    </w:lvl>
    <w:lvl w:ilvl="3" w:tplc="150CC188">
      <w:start w:val="1"/>
      <w:numFmt w:val="decimal"/>
      <w:lvlText w:val="%4."/>
      <w:lvlJc w:val="left"/>
      <w:pPr>
        <w:ind w:left="2880" w:hanging="360"/>
      </w:pPr>
    </w:lvl>
    <w:lvl w:ilvl="4" w:tplc="1EA2927A">
      <w:start w:val="1"/>
      <w:numFmt w:val="lowerLetter"/>
      <w:lvlText w:val="%5."/>
      <w:lvlJc w:val="left"/>
      <w:pPr>
        <w:ind w:left="3600" w:hanging="360"/>
      </w:pPr>
    </w:lvl>
    <w:lvl w:ilvl="5" w:tplc="D5023CDA">
      <w:start w:val="1"/>
      <w:numFmt w:val="lowerRoman"/>
      <w:lvlText w:val="%6."/>
      <w:lvlJc w:val="right"/>
      <w:pPr>
        <w:ind w:left="4320" w:hanging="180"/>
      </w:pPr>
    </w:lvl>
    <w:lvl w:ilvl="6" w:tplc="EAE636B4">
      <w:start w:val="1"/>
      <w:numFmt w:val="decimal"/>
      <w:lvlText w:val="%7."/>
      <w:lvlJc w:val="left"/>
      <w:pPr>
        <w:ind w:left="5040" w:hanging="360"/>
      </w:pPr>
    </w:lvl>
    <w:lvl w:ilvl="7" w:tplc="186E86A0">
      <w:start w:val="1"/>
      <w:numFmt w:val="lowerLetter"/>
      <w:lvlText w:val="%8."/>
      <w:lvlJc w:val="left"/>
      <w:pPr>
        <w:ind w:left="5760" w:hanging="360"/>
      </w:pPr>
    </w:lvl>
    <w:lvl w:ilvl="8" w:tplc="15B63076">
      <w:start w:val="1"/>
      <w:numFmt w:val="lowerRoman"/>
      <w:lvlText w:val="%9."/>
      <w:lvlJc w:val="right"/>
      <w:pPr>
        <w:ind w:left="6480" w:hanging="180"/>
      </w:pPr>
    </w:lvl>
  </w:abstractNum>
  <w:abstractNum w:abstractNumId="3" w15:restartNumberingAfterBreak="0">
    <w:nsid w:val="0F9EC9F4"/>
    <w:multiLevelType w:val="hybridMultilevel"/>
    <w:tmpl w:val="483C9C14"/>
    <w:lvl w:ilvl="0" w:tplc="157C76CE">
      <w:start w:val="1"/>
      <w:numFmt w:val="bullet"/>
      <w:lvlText w:val=""/>
      <w:lvlJc w:val="left"/>
      <w:pPr>
        <w:ind w:left="720" w:hanging="360"/>
      </w:pPr>
      <w:rPr>
        <w:rFonts w:ascii="Symbol" w:hAnsi="Symbol" w:hint="default"/>
      </w:rPr>
    </w:lvl>
    <w:lvl w:ilvl="1" w:tplc="23863C42">
      <w:start w:val="1"/>
      <w:numFmt w:val="bullet"/>
      <w:lvlText w:val="o"/>
      <w:lvlJc w:val="left"/>
      <w:pPr>
        <w:ind w:left="1440" w:hanging="360"/>
      </w:pPr>
      <w:rPr>
        <w:rFonts w:ascii="Courier New" w:hAnsi="Courier New" w:hint="default"/>
      </w:rPr>
    </w:lvl>
    <w:lvl w:ilvl="2" w:tplc="092C5FAE">
      <w:start w:val="1"/>
      <w:numFmt w:val="bullet"/>
      <w:lvlText w:val=""/>
      <w:lvlJc w:val="left"/>
      <w:pPr>
        <w:ind w:left="2160" w:hanging="360"/>
      </w:pPr>
      <w:rPr>
        <w:rFonts w:ascii="Wingdings" w:hAnsi="Wingdings" w:hint="default"/>
      </w:rPr>
    </w:lvl>
    <w:lvl w:ilvl="3" w:tplc="F9DC3718">
      <w:start w:val="1"/>
      <w:numFmt w:val="bullet"/>
      <w:lvlText w:val=""/>
      <w:lvlJc w:val="left"/>
      <w:pPr>
        <w:ind w:left="2880" w:hanging="360"/>
      </w:pPr>
      <w:rPr>
        <w:rFonts w:ascii="Symbol" w:hAnsi="Symbol" w:hint="default"/>
      </w:rPr>
    </w:lvl>
    <w:lvl w:ilvl="4" w:tplc="E4FE6438">
      <w:start w:val="1"/>
      <w:numFmt w:val="bullet"/>
      <w:lvlText w:val="o"/>
      <w:lvlJc w:val="left"/>
      <w:pPr>
        <w:ind w:left="3600" w:hanging="360"/>
      </w:pPr>
      <w:rPr>
        <w:rFonts w:ascii="Courier New" w:hAnsi="Courier New" w:hint="default"/>
      </w:rPr>
    </w:lvl>
    <w:lvl w:ilvl="5" w:tplc="49BC0072">
      <w:start w:val="1"/>
      <w:numFmt w:val="bullet"/>
      <w:lvlText w:val=""/>
      <w:lvlJc w:val="left"/>
      <w:pPr>
        <w:ind w:left="4320" w:hanging="360"/>
      </w:pPr>
      <w:rPr>
        <w:rFonts w:ascii="Wingdings" w:hAnsi="Wingdings" w:hint="default"/>
      </w:rPr>
    </w:lvl>
    <w:lvl w:ilvl="6" w:tplc="886E7FD2">
      <w:start w:val="1"/>
      <w:numFmt w:val="bullet"/>
      <w:lvlText w:val=""/>
      <w:lvlJc w:val="left"/>
      <w:pPr>
        <w:ind w:left="5040" w:hanging="360"/>
      </w:pPr>
      <w:rPr>
        <w:rFonts w:ascii="Symbol" w:hAnsi="Symbol" w:hint="default"/>
      </w:rPr>
    </w:lvl>
    <w:lvl w:ilvl="7" w:tplc="43903F14">
      <w:start w:val="1"/>
      <w:numFmt w:val="bullet"/>
      <w:lvlText w:val="o"/>
      <w:lvlJc w:val="left"/>
      <w:pPr>
        <w:ind w:left="5760" w:hanging="360"/>
      </w:pPr>
      <w:rPr>
        <w:rFonts w:ascii="Courier New" w:hAnsi="Courier New" w:hint="default"/>
      </w:rPr>
    </w:lvl>
    <w:lvl w:ilvl="8" w:tplc="51E65B0C">
      <w:start w:val="1"/>
      <w:numFmt w:val="bullet"/>
      <w:lvlText w:val=""/>
      <w:lvlJc w:val="left"/>
      <w:pPr>
        <w:ind w:left="6480" w:hanging="360"/>
      </w:pPr>
      <w:rPr>
        <w:rFonts w:ascii="Wingdings" w:hAnsi="Wingdings" w:hint="default"/>
      </w:rPr>
    </w:lvl>
  </w:abstractNum>
  <w:abstractNum w:abstractNumId="4" w15:restartNumberingAfterBreak="0">
    <w:nsid w:val="111A39DA"/>
    <w:multiLevelType w:val="hybridMultilevel"/>
    <w:tmpl w:val="336C0F7E"/>
    <w:lvl w:ilvl="0" w:tplc="04090013">
      <w:start w:val="1"/>
      <w:numFmt w:val="upperRoman"/>
      <w:lvlText w:val="%1."/>
      <w:lvlJc w:val="right"/>
      <w:pPr>
        <w:tabs>
          <w:tab w:val="num" w:pos="720"/>
        </w:tabs>
        <w:ind w:left="720" w:hanging="360"/>
      </w:pPr>
    </w:lvl>
    <w:lvl w:ilvl="1" w:tplc="04090015">
      <w:start w:val="1"/>
      <w:numFmt w:val="upperLetter"/>
      <w:lvlText w:val="%2."/>
      <w:lvlJc w:val="left"/>
      <w:pPr>
        <w:ind w:left="720" w:hanging="360"/>
      </w:pPr>
    </w:lvl>
    <w:lvl w:ilvl="2" w:tplc="0409000F">
      <w:start w:val="1"/>
      <w:numFmt w:val="decimal"/>
      <w:lvlText w:val="%3."/>
      <w:lvlJc w:val="left"/>
      <w:pPr>
        <w:ind w:left="2160" w:hanging="360"/>
      </w:pPr>
    </w:lvl>
    <w:lvl w:ilvl="3" w:tplc="945E5CEC">
      <w:start w:val="1"/>
      <w:numFmt w:val="lowerLetter"/>
      <w:lvlText w:val="%4."/>
      <w:lvlJc w:val="left"/>
      <w:pPr>
        <w:ind w:left="2880" w:hanging="360"/>
      </w:pPr>
    </w:lvl>
    <w:lvl w:ilvl="4" w:tplc="C52CE334" w:tentative="1">
      <w:start w:val="1"/>
      <w:numFmt w:val="lowerLetter"/>
      <w:lvlText w:val="%5."/>
      <w:lvlJc w:val="left"/>
      <w:pPr>
        <w:tabs>
          <w:tab w:val="num" w:pos="3600"/>
        </w:tabs>
        <w:ind w:left="3600" w:hanging="360"/>
      </w:pPr>
    </w:lvl>
    <w:lvl w:ilvl="5" w:tplc="FC36530E" w:tentative="1">
      <w:start w:val="1"/>
      <w:numFmt w:val="lowerLetter"/>
      <w:lvlText w:val="%6."/>
      <w:lvlJc w:val="left"/>
      <w:pPr>
        <w:tabs>
          <w:tab w:val="num" w:pos="4320"/>
        </w:tabs>
        <w:ind w:left="4320" w:hanging="360"/>
      </w:pPr>
    </w:lvl>
    <w:lvl w:ilvl="6" w:tplc="C3F0720E" w:tentative="1">
      <w:start w:val="1"/>
      <w:numFmt w:val="lowerLetter"/>
      <w:lvlText w:val="%7."/>
      <w:lvlJc w:val="left"/>
      <w:pPr>
        <w:tabs>
          <w:tab w:val="num" w:pos="5040"/>
        </w:tabs>
        <w:ind w:left="5040" w:hanging="360"/>
      </w:pPr>
    </w:lvl>
    <w:lvl w:ilvl="7" w:tplc="E278C484" w:tentative="1">
      <w:start w:val="1"/>
      <w:numFmt w:val="lowerLetter"/>
      <w:lvlText w:val="%8."/>
      <w:lvlJc w:val="left"/>
      <w:pPr>
        <w:tabs>
          <w:tab w:val="num" w:pos="5760"/>
        </w:tabs>
        <w:ind w:left="5760" w:hanging="360"/>
      </w:pPr>
    </w:lvl>
    <w:lvl w:ilvl="8" w:tplc="7DAA7A3C" w:tentative="1">
      <w:start w:val="1"/>
      <w:numFmt w:val="lowerLetter"/>
      <w:lvlText w:val="%9."/>
      <w:lvlJc w:val="left"/>
      <w:pPr>
        <w:tabs>
          <w:tab w:val="num" w:pos="6480"/>
        </w:tabs>
        <w:ind w:left="6480" w:hanging="360"/>
      </w:pPr>
    </w:lvl>
  </w:abstractNum>
  <w:abstractNum w:abstractNumId="5" w15:restartNumberingAfterBreak="0">
    <w:nsid w:val="123528F6"/>
    <w:multiLevelType w:val="hybridMultilevel"/>
    <w:tmpl w:val="E7402C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F56B4"/>
    <w:multiLevelType w:val="multilevel"/>
    <w:tmpl w:val="0EB0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CD06BA"/>
    <w:multiLevelType w:val="multilevel"/>
    <w:tmpl w:val="5740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096BC4"/>
    <w:multiLevelType w:val="multilevel"/>
    <w:tmpl w:val="2D2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3CF458"/>
    <w:multiLevelType w:val="hybridMultilevel"/>
    <w:tmpl w:val="4C224656"/>
    <w:lvl w:ilvl="0" w:tplc="04090013">
      <w:start w:val="1"/>
      <w:numFmt w:val="upperRoman"/>
      <w:lvlText w:val="%1."/>
      <w:lvlJc w:val="right"/>
      <w:pPr>
        <w:ind w:left="720" w:hanging="360"/>
      </w:pPr>
    </w:lvl>
    <w:lvl w:ilvl="1" w:tplc="7AEE905C">
      <w:start w:val="1"/>
      <w:numFmt w:val="lowerLetter"/>
      <w:lvlText w:val="%2."/>
      <w:lvlJc w:val="left"/>
      <w:pPr>
        <w:ind w:left="1440" w:hanging="360"/>
      </w:pPr>
    </w:lvl>
    <w:lvl w:ilvl="2" w:tplc="8E42FED8">
      <w:start w:val="1"/>
      <w:numFmt w:val="lowerRoman"/>
      <w:lvlText w:val="%3."/>
      <w:lvlJc w:val="right"/>
      <w:pPr>
        <w:ind w:left="2160" w:hanging="180"/>
      </w:pPr>
    </w:lvl>
    <w:lvl w:ilvl="3" w:tplc="42064A20">
      <w:start w:val="1"/>
      <w:numFmt w:val="decimal"/>
      <w:lvlText w:val="%4."/>
      <w:lvlJc w:val="left"/>
      <w:pPr>
        <w:ind w:left="2880" w:hanging="360"/>
      </w:pPr>
    </w:lvl>
    <w:lvl w:ilvl="4" w:tplc="2264D900">
      <w:start w:val="1"/>
      <w:numFmt w:val="lowerLetter"/>
      <w:lvlText w:val="%5."/>
      <w:lvlJc w:val="left"/>
      <w:pPr>
        <w:ind w:left="3600" w:hanging="360"/>
      </w:pPr>
    </w:lvl>
    <w:lvl w:ilvl="5" w:tplc="95B6FE3A">
      <w:start w:val="1"/>
      <w:numFmt w:val="lowerRoman"/>
      <w:lvlText w:val="%6."/>
      <w:lvlJc w:val="right"/>
      <w:pPr>
        <w:ind w:left="4320" w:hanging="180"/>
      </w:pPr>
    </w:lvl>
    <w:lvl w:ilvl="6" w:tplc="AF54AC68">
      <w:start w:val="1"/>
      <w:numFmt w:val="decimal"/>
      <w:lvlText w:val="%7."/>
      <w:lvlJc w:val="left"/>
      <w:pPr>
        <w:ind w:left="5040" w:hanging="360"/>
      </w:pPr>
    </w:lvl>
    <w:lvl w:ilvl="7" w:tplc="B582B2AC">
      <w:start w:val="1"/>
      <w:numFmt w:val="lowerLetter"/>
      <w:lvlText w:val="%8."/>
      <w:lvlJc w:val="left"/>
      <w:pPr>
        <w:ind w:left="5760" w:hanging="360"/>
      </w:pPr>
    </w:lvl>
    <w:lvl w:ilvl="8" w:tplc="FCD06A60">
      <w:start w:val="1"/>
      <w:numFmt w:val="lowerRoman"/>
      <w:lvlText w:val="%9."/>
      <w:lvlJc w:val="right"/>
      <w:pPr>
        <w:ind w:left="6480" w:hanging="180"/>
      </w:pPr>
    </w:lvl>
  </w:abstractNum>
  <w:abstractNum w:abstractNumId="10" w15:restartNumberingAfterBreak="0">
    <w:nsid w:val="2A107CF6"/>
    <w:multiLevelType w:val="hybridMultilevel"/>
    <w:tmpl w:val="69147EF0"/>
    <w:lvl w:ilvl="0" w:tplc="F41A31C4">
      <w:start w:val="1"/>
      <w:numFmt w:val="decimal"/>
      <w:lvlText w:val="%1."/>
      <w:lvlJc w:val="left"/>
      <w:pPr>
        <w:ind w:left="720" w:hanging="360"/>
      </w:pPr>
    </w:lvl>
    <w:lvl w:ilvl="1" w:tplc="BAFE2A32">
      <w:start w:val="1"/>
      <w:numFmt w:val="lowerLetter"/>
      <w:lvlText w:val="%2."/>
      <w:lvlJc w:val="left"/>
      <w:pPr>
        <w:ind w:left="1440" w:hanging="360"/>
      </w:pPr>
    </w:lvl>
    <w:lvl w:ilvl="2" w:tplc="0B3E9F9C">
      <w:start w:val="1"/>
      <w:numFmt w:val="lowerRoman"/>
      <w:lvlText w:val="%3."/>
      <w:lvlJc w:val="right"/>
      <w:pPr>
        <w:ind w:left="2160" w:hanging="180"/>
      </w:pPr>
    </w:lvl>
    <w:lvl w:ilvl="3" w:tplc="C1045B10">
      <w:start w:val="1"/>
      <w:numFmt w:val="decimal"/>
      <w:lvlText w:val="%4."/>
      <w:lvlJc w:val="left"/>
      <w:pPr>
        <w:ind w:left="2880" w:hanging="360"/>
      </w:pPr>
    </w:lvl>
    <w:lvl w:ilvl="4" w:tplc="D8D87FB4">
      <w:start w:val="1"/>
      <w:numFmt w:val="lowerLetter"/>
      <w:lvlText w:val="%5."/>
      <w:lvlJc w:val="left"/>
      <w:pPr>
        <w:ind w:left="3600" w:hanging="360"/>
      </w:pPr>
    </w:lvl>
    <w:lvl w:ilvl="5" w:tplc="AA6EE868">
      <w:start w:val="1"/>
      <w:numFmt w:val="lowerRoman"/>
      <w:lvlText w:val="%6."/>
      <w:lvlJc w:val="right"/>
      <w:pPr>
        <w:ind w:left="4320" w:hanging="180"/>
      </w:pPr>
    </w:lvl>
    <w:lvl w:ilvl="6" w:tplc="6F5A3846">
      <w:start w:val="1"/>
      <w:numFmt w:val="decimal"/>
      <w:lvlText w:val="%7."/>
      <w:lvlJc w:val="left"/>
      <w:pPr>
        <w:ind w:left="5040" w:hanging="360"/>
      </w:pPr>
    </w:lvl>
    <w:lvl w:ilvl="7" w:tplc="209688DC">
      <w:start w:val="1"/>
      <w:numFmt w:val="lowerLetter"/>
      <w:lvlText w:val="%8."/>
      <w:lvlJc w:val="left"/>
      <w:pPr>
        <w:ind w:left="5760" w:hanging="360"/>
      </w:pPr>
    </w:lvl>
    <w:lvl w:ilvl="8" w:tplc="C9041592">
      <w:start w:val="1"/>
      <w:numFmt w:val="lowerRoman"/>
      <w:lvlText w:val="%9."/>
      <w:lvlJc w:val="right"/>
      <w:pPr>
        <w:ind w:left="6480" w:hanging="180"/>
      </w:pPr>
    </w:lvl>
  </w:abstractNum>
  <w:abstractNum w:abstractNumId="11" w15:restartNumberingAfterBreak="0">
    <w:nsid w:val="2A9A049C"/>
    <w:multiLevelType w:val="multilevel"/>
    <w:tmpl w:val="0D9E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D3062D"/>
    <w:multiLevelType w:val="multilevel"/>
    <w:tmpl w:val="C59C662A"/>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3" w15:restartNumberingAfterBreak="0">
    <w:nsid w:val="491F6BBF"/>
    <w:multiLevelType w:val="multilevel"/>
    <w:tmpl w:val="807A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4616FA"/>
    <w:multiLevelType w:val="multilevel"/>
    <w:tmpl w:val="4A80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BB287C"/>
    <w:multiLevelType w:val="multilevel"/>
    <w:tmpl w:val="CC58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412523"/>
    <w:multiLevelType w:val="multilevel"/>
    <w:tmpl w:val="CF78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B977D8"/>
    <w:multiLevelType w:val="multilevel"/>
    <w:tmpl w:val="C91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5A183A"/>
    <w:multiLevelType w:val="multilevel"/>
    <w:tmpl w:val="59A2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196E17"/>
    <w:multiLevelType w:val="hybridMultilevel"/>
    <w:tmpl w:val="E8C8029C"/>
    <w:lvl w:ilvl="0" w:tplc="373E8CDA">
      <w:start w:val="1"/>
      <w:numFmt w:val="decimal"/>
      <w:lvlText w:val="%1."/>
      <w:lvlJc w:val="left"/>
      <w:pPr>
        <w:ind w:left="720" w:hanging="360"/>
      </w:pPr>
    </w:lvl>
    <w:lvl w:ilvl="1" w:tplc="0EB80BF0">
      <w:start w:val="1"/>
      <w:numFmt w:val="lowerLetter"/>
      <w:lvlText w:val="%2."/>
      <w:lvlJc w:val="left"/>
      <w:pPr>
        <w:ind w:left="1440" w:hanging="360"/>
      </w:pPr>
    </w:lvl>
    <w:lvl w:ilvl="2" w:tplc="7B1C73EC">
      <w:start w:val="1"/>
      <w:numFmt w:val="lowerRoman"/>
      <w:lvlText w:val="%3."/>
      <w:lvlJc w:val="right"/>
      <w:pPr>
        <w:ind w:left="2160" w:hanging="180"/>
      </w:pPr>
    </w:lvl>
    <w:lvl w:ilvl="3" w:tplc="7E449550">
      <w:start w:val="1"/>
      <w:numFmt w:val="decimal"/>
      <w:lvlText w:val="%4."/>
      <w:lvlJc w:val="left"/>
      <w:pPr>
        <w:ind w:left="2880" w:hanging="360"/>
      </w:pPr>
    </w:lvl>
    <w:lvl w:ilvl="4" w:tplc="AA5287BA">
      <w:start w:val="1"/>
      <w:numFmt w:val="lowerLetter"/>
      <w:lvlText w:val="%5."/>
      <w:lvlJc w:val="left"/>
      <w:pPr>
        <w:ind w:left="3600" w:hanging="360"/>
      </w:pPr>
    </w:lvl>
    <w:lvl w:ilvl="5" w:tplc="5B64A0EC">
      <w:start w:val="1"/>
      <w:numFmt w:val="lowerRoman"/>
      <w:lvlText w:val="%6."/>
      <w:lvlJc w:val="right"/>
      <w:pPr>
        <w:ind w:left="4320" w:hanging="180"/>
      </w:pPr>
    </w:lvl>
    <w:lvl w:ilvl="6" w:tplc="E47609C4">
      <w:start w:val="1"/>
      <w:numFmt w:val="decimal"/>
      <w:lvlText w:val="%7."/>
      <w:lvlJc w:val="left"/>
      <w:pPr>
        <w:ind w:left="5040" w:hanging="360"/>
      </w:pPr>
    </w:lvl>
    <w:lvl w:ilvl="7" w:tplc="100A9BAE">
      <w:start w:val="1"/>
      <w:numFmt w:val="lowerLetter"/>
      <w:lvlText w:val="%8."/>
      <w:lvlJc w:val="left"/>
      <w:pPr>
        <w:ind w:left="5760" w:hanging="360"/>
      </w:pPr>
    </w:lvl>
    <w:lvl w:ilvl="8" w:tplc="CFCC7B3A">
      <w:start w:val="1"/>
      <w:numFmt w:val="lowerRoman"/>
      <w:lvlText w:val="%9."/>
      <w:lvlJc w:val="right"/>
      <w:pPr>
        <w:ind w:left="6480" w:hanging="180"/>
      </w:pPr>
    </w:lvl>
  </w:abstractNum>
  <w:abstractNum w:abstractNumId="20" w15:restartNumberingAfterBreak="0">
    <w:nsid w:val="69510A7F"/>
    <w:multiLevelType w:val="multilevel"/>
    <w:tmpl w:val="A5DA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7EEBC1"/>
    <w:multiLevelType w:val="hybridMultilevel"/>
    <w:tmpl w:val="042689B2"/>
    <w:lvl w:ilvl="0" w:tplc="2B362954">
      <w:start w:val="1"/>
      <w:numFmt w:val="decimal"/>
      <w:lvlText w:val="%1."/>
      <w:lvlJc w:val="left"/>
      <w:pPr>
        <w:ind w:left="720" w:hanging="360"/>
      </w:pPr>
    </w:lvl>
    <w:lvl w:ilvl="1" w:tplc="D226AD5C">
      <w:start w:val="1"/>
      <w:numFmt w:val="lowerLetter"/>
      <w:lvlText w:val="%2."/>
      <w:lvlJc w:val="left"/>
      <w:pPr>
        <w:ind w:left="1440" w:hanging="360"/>
      </w:pPr>
    </w:lvl>
    <w:lvl w:ilvl="2" w:tplc="452ACB32">
      <w:start w:val="1"/>
      <w:numFmt w:val="lowerRoman"/>
      <w:lvlText w:val="%3."/>
      <w:lvlJc w:val="right"/>
      <w:pPr>
        <w:ind w:left="2160" w:hanging="180"/>
      </w:pPr>
    </w:lvl>
    <w:lvl w:ilvl="3" w:tplc="C1628826">
      <w:start w:val="1"/>
      <w:numFmt w:val="decimal"/>
      <w:lvlText w:val="%4."/>
      <w:lvlJc w:val="left"/>
      <w:pPr>
        <w:ind w:left="2880" w:hanging="360"/>
      </w:pPr>
    </w:lvl>
    <w:lvl w:ilvl="4" w:tplc="C3A4164E">
      <w:start w:val="1"/>
      <w:numFmt w:val="lowerLetter"/>
      <w:lvlText w:val="%5."/>
      <w:lvlJc w:val="left"/>
      <w:pPr>
        <w:ind w:left="3600" w:hanging="360"/>
      </w:pPr>
    </w:lvl>
    <w:lvl w:ilvl="5" w:tplc="2D1A92AC">
      <w:start w:val="1"/>
      <w:numFmt w:val="lowerRoman"/>
      <w:lvlText w:val="%6."/>
      <w:lvlJc w:val="right"/>
      <w:pPr>
        <w:ind w:left="4320" w:hanging="180"/>
      </w:pPr>
    </w:lvl>
    <w:lvl w:ilvl="6" w:tplc="5942C0C8">
      <w:start w:val="1"/>
      <w:numFmt w:val="decimal"/>
      <w:lvlText w:val="%7."/>
      <w:lvlJc w:val="left"/>
      <w:pPr>
        <w:ind w:left="5040" w:hanging="360"/>
      </w:pPr>
    </w:lvl>
    <w:lvl w:ilvl="7" w:tplc="6EAC2E24">
      <w:start w:val="1"/>
      <w:numFmt w:val="lowerLetter"/>
      <w:lvlText w:val="%8."/>
      <w:lvlJc w:val="left"/>
      <w:pPr>
        <w:ind w:left="5760" w:hanging="360"/>
      </w:pPr>
    </w:lvl>
    <w:lvl w:ilvl="8" w:tplc="85188DBA">
      <w:start w:val="1"/>
      <w:numFmt w:val="lowerRoman"/>
      <w:lvlText w:val="%9."/>
      <w:lvlJc w:val="right"/>
      <w:pPr>
        <w:ind w:left="6480" w:hanging="180"/>
      </w:pPr>
    </w:lvl>
  </w:abstractNum>
  <w:abstractNum w:abstractNumId="22" w15:restartNumberingAfterBreak="0">
    <w:nsid w:val="70A34FBD"/>
    <w:multiLevelType w:val="hybridMultilevel"/>
    <w:tmpl w:val="53D6D158"/>
    <w:lvl w:ilvl="0" w:tplc="BA0A906C">
      <w:start w:val="1"/>
      <w:numFmt w:val="decimal"/>
      <w:lvlText w:val="%1."/>
      <w:lvlJc w:val="left"/>
      <w:pPr>
        <w:ind w:left="720" w:hanging="360"/>
      </w:pPr>
    </w:lvl>
    <w:lvl w:ilvl="1" w:tplc="00DC2E4A">
      <w:start w:val="1"/>
      <w:numFmt w:val="lowerLetter"/>
      <w:lvlText w:val="%2."/>
      <w:lvlJc w:val="left"/>
      <w:pPr>
        <w:ind w:left="1440" w:hanging="360"/>
      </w:pPr>
    </w:lvl>
    <w:lvl w:ilvl="2" w:tplc="3F36831E">
      <w:start w:val="1"/>
      <w:numFmt w:val="lowerRoman"/>
      <w:lvlText w:val="%3."/>
      <w:lvlJc w:val="right"/>
      <w:pPr>
        <w:ind w:left="2160" w:hanging="180"/>
      </w:pPr>
    </w:lvl>
    <w:lvl w:ilvl="3" w:tplc="AA74A542">
      <w:start w:val="1"/>
      <w:numFmt w:val="decimal"/>
      <w:lvlText w:val="%4."/>
      <w:lvlJc w:val="left"/>
      <w:pPr>
        <w:ind w:left="2880" w:hanging="360"/>
      </w:pPr>
    </w:lvl>
    <w:lvl w:ilvl="4" w:tplc="843A3B7C">
      <w:start w:val="1"/>
      <w:numFmt w:val="lowerLetter"/>
      <w:lvlText w:val="%5."/>
      <w:lvlJc w:val="left"/>
      <w:pPr>
        <w:ind w:left="3600" w:hanging="360"/>
      </w:pPr>
    </w:lvl>
    <w:lvl w:ilvl="5" w:tplc="82045A2C">
      <w:start w:val="1"/>
      <w:numFmt w:val="lowerRoman"/>
      <w:lvlText w:val="%6."/>
      <w:lvlJc w:val="right"/>
      <w:pPr>
        <w:ind w:left="4320" w:hanging="180"/>
      </w:pPr>
    </w:lvl>
    <w:lvl w:ilvl="6" w:tplc="AF8620E8">
      <w:start w:val="1"/>
      <w:numFmt w:val="decimal"/>
      <w:lvlText w:val="%7."/>
      <w:lvlJc w:val="left"/>
      <w:pPr>
        <w:ind w:left="5040" w:hanging="360"/>
      </w:pPr>
    </w:lvl>
    <w:lvl w:ilvl="7" w:tplc="DC4CD2AC">
      <w:start w:val="1"/>
      <w:numFmt w:val="lowerLetter"/>
      <w:lvlText w:val="%8."/>
      <w:lvlJc w:val="left"/>
      <w:pPr>
        <w:ind w:left="5760" w:hanging="360"/>
      </w:pPr>
    </w:lvl>
    <w:lvl w:ilvl="8" w:tplc="B2AE2EDE">
      <w:start w:val="1"/>
      <w:numFmt w:val="lowerRoman"/>
      <w:lvlText w:val="%9."/>
      <w:lvlJc w:val="right"/>
      <w:pPr>
        <w:ind w:left="6480" w:hanging="180"/>
      </w:pPr>
    </w:lvl>
  </w:abstractNum>
  <w:abstractNum w:abstractNumId="23" w15:restartNumberingAfterBreak="0">
    <w:nsid w:val="739CAFD1"/>
    <w:multiLevelType w:val="hybridMultilevel"/>
    <w:tmpl w:val="AE5A2D3E"/>
    <w:lvl w:ilvl="0" w:tplc="16C6F672">
      <w:start w:val="1"/>
      <w:numFmt w:val="bullet"/>
      <w:lvlText w:val=""/>
      <w:lvlJc w:val="left"/>
      <w:pPr>
        <w:ind w:left="720" w:hanging="360"/>
      </w:pPr>
      <w:rPr>
        <w:rFonts w:ascii="Symbol" w:hAnsi="Symbol" w:hint="default"/>
      </w:rPr>
    </w:lvl>
    <w:lvl w:ilvl="1" w:tplc="38D6DA00">
      <w:start w:val="1"/>
      <w:numFmt w:val="bullet"/>
      <w:lvlText w:val="o"/>
      <w:lvlJc w:val="left"/>
      <w:pPr>
        <w:ind w:left="1440" w:hanging="360"/>
      </w:pPr>
      <w:rPr>
        <w:rFonts w:ascii="Courier New" w:hAnsi="Courier New" w:hint="default"/>
      </w:rPr>
    </w:lvl>
    <w:lvl w:ilvl="2" w:tplc="F1D6314E">
      <w:start w:val="1"/>
      <w:numFmt w:val="bullet"/>
      <w:lvlText w:val=""/>
      <w:lvlJc w:val="left"/>
      <w:pPr>
        <w:ind w:left="2160" w:hanging="360"/>
      </w:pPr>
      <w:rPr>
        <w:rFonts w:ascii="Wingdings" w:hAnsi="Wingdings" w:hint="default"/>
      </w:rPr>
    </w:lvl>
    <w:lvl w:ilvl="3" w:tplc="F57C3D22">
      <w:start w:val="1"/>
      <w:numFmt w:val="bullet"/>
      <w:lvlText w:val=""/>
      <w:lvlJc w:val="left"/>
      <w:pPr>
        <w:ind w:left="2880" w:hanging="360"/>
      </w:pPr>
      <w:rPr>
        <w:rFonts w:ascii="Symbol" w:hAnsi="Symbol" w:hint="default"/>
      </w:rPr>
    </w:lvl>
    <w:lvl w:ilvl="4" w:tplc="9E5480D6">
      <w:start w:val="1"/>
      <w:numFmt w:val="bullet"/>
      <w:lvlText w:val="o"/>
      <w:lvlJc w:val="left"/>
      <w:pPr>
        <w:ind w:left="3600" w:hanging="360"/>
      </w:pPr>
      <w:rPr>
        <w:rFonts w:ascii="Courier New" w:hAnsi="Courier New" w:hint="default"/>
      </w:rPr>
    </w:lvl>
    <w:lvl w:ilvl="5" w:tplc="0542201A">
      <w:start w:val="1"/>
      <w:numFmt w:val="bullet"/>
      <w:lvlText w:val=""/>
      <w:lvlJc w:val="left"/>
      <w:pPr>
        <w:ind w:left="4320" w:hanging="360"/>
      </w:pPr>
      <w:rPr>
        <w:rFonts w:ascii="Wingdings" w:hAnsi="Wingdings" w:hint="default"/>
      </w:rPr>
    </w:lvl>
    <w:lvl w:ilvl="6" w:tplc="EB2C806A">
      <w:start w:val="1"/>
      <w:numFmt w:val="bullet"/>
      <w:lvlText w:val=""/>
      <w:lvlJc w:val="left"/>
      <w:pPr>
        <w:ind w:left="5040" w:hanging="360"/>
      </w:pPr>
      <w:rPr>
        <w:rFonts w:ascii="Symbol" w:hAnsi="Symbol" w:hint="default"/>
      </w:rPr>
    </w:lvl>
    <w:lvl w:ilvl="7" w:tplc="F1A60E5A">
      <w:start w:val="1"/>
      <w:numFmt w:val="bullet"/>
      <w:lvlText w:val="o"/>
      <w:lvlJc w:val="left"/>
      <w:pPr>
        <w:ind w:left="5760" w:hanging="360"/>
      </w:pPr>
      <w:rPr>
        <w:rFonts w:ascii="Courier New" w:hAnsi="Courier New" w:hint="default"/>
      </w:rPr>
    </w:lvl>
    <w:lvl w:ilvl="8" w:tplc="0548F5DE">
      <w:start w:val="1"/>
      <w:numFmt w:val="bullet"/>
      <w:lvlText w:val=""/>
      <w:lvlJc w:val="left"/>
      <w:pPr>
        <w:ind w:left="6480" w:hanging="360"/>
      </w:pPr>
      <w:rPr>
        <w:rFonts w:ascii="Wingdings" w:hAnsi="Wingdings" w:hint="default"/>
      </w:rPr>
    </w:lvl>
  </w:abstractNum>
  <w:abstractNum w:abstractNumId="24" w15:restartNumberingAfterBreak="0">
    <w:nsid w:val="7C6D3587"/>
    <w:multiLevelType w:val="multilevel"/>
    <w:tmpl w:val="581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680090"/>
    <w:multiLevelType w:val="hybridMultilevel"/>
    <w:tmpl w:val="FFFFFFFF"/>
    <w:lvl w:ilvl="0" w:tplc="DC2E7512">
      <w:start w:val="1"/>
      <w:numFmt w:val="decimal"/>
      <w:lvlText w:val="%1."/>
      <w:lvlJc w:val="left"/>
      <w:pPr>
        <w:ind w:left="720" w:hanging="360"/>
      </w:pPr>
    </w:lvl>
    <w:lvl w:ilvl="1" w:tplc="C8CE09B0">
      <w:start w:val="1"/>
      <w:numFmt w:val="lowerLetter"/>
      <w:lvlText w:val="%2."/>
      <w:lvlJc w:val="left"/>
      <w:pPr>
        <w:ind w:left="1440" w:hanging="360"/>
      </w:pPr>
    </w:lvl>
    <w:lvl w:ilvl="2" w:tplc="0444E4F6">
      <w:start w:val="1"/>
      <w:numFmt w:val="lowerRoman"/>
      <w:lvlText w:val="%3."/>
      <w:lvlJc w:val="right"/>
      <w:pPr>
        <w:ind w:left="2160" w:hanging="180"/>
      </w:pPr>
    </w:lvl>
    <w:lvl w:ilvl="3" w:tplc="38903EC6">
      <w:start w:val="1"/>
      <w:numFmt w:val="decimal"/>
      <w:lvlText w:val="%4."/>
      <w:lvlJc w:val="left"/>
      <w:pPr>
        <w:ind w:left="2880" w:hanging="360"/>
      </w:pPr>
    </w:lvl>
    <w:lvl w:ilvl="4" w:tplc="A04AA550">
      <w:start w:val="1"/>
      <w:numFmt w:val="lowerLetter"/>
      <w:lvlText w:val="%5."/>
      <w:lvlJc w:val="left"/>
      <w:pPr>
        <w:ind w:left="3600" w:hanging="360"/>
      </w:pPr>
    </w:lvl>
    <w:lvl w:ilvl="5" w:tplc="63B6D3A6">
      <w:start w:val="1"/>
      <w:numFmt w:val="lowerRoman"/>
      <w:lvlText w:val="%6."/>
      <w:lvlJc w:val="right"/>
      <w:pPr>
        <w:ind w:left="4320" w:hanging="180"/>
      </w:pPr>
    </w:lvl>
    <w:lvl w:ilvl="6" w:tplc="22E0510A">
      <w:start w:val="1"/>
      <w:numFmt w:val="decimal"/>
      <w:lvlText w:val="%7."/>
      <w:lvlJc w:val="left"/>
      <w:pPr>
        <w:ind w:left="5040" w:hanging="360"/>
      </w:pPr>
    </w:lvl>
    <w:lvl w:ilvl="7" w:tplc="7E1430F4">
      <w:start w:val="1"/>
      <w:numFmt w:val="lowerLetter"/>
      <w:lvlText w:val="%8."/>
      <w:lvlJc w:val="left"/>
      <w:pPr>
        <w:ind w:left="5760" w:hanging="360"/>
      </w:pPr>
    </w:lvl>
    <w:lvl w:ilvl="8" w:tplc="6C124FB4">
      <w:start w:val="1"/>
      <w:numFmt w:val="lowerRoman"/>
      <w:lvlText w:val="%9."/>
      <w:lvlJc w:val="right"/>
      <w:pPr>
        <w:ind w:left="6480" w:hanging="180"/>
      </w:pPr>
    </w:lvl>
  </w:abstractNum>
  <w:num w:numId="1" w16cid:durableId="1741126705">
    <w:abstractNumId w:val="2"/>
  </w:num>
  <w:num w:numId="2" w16cid:durableId="1285229771">
    <w:abstractNumId w:val="0"/>
  </w:num>
  <w:num w:numId="3" w16cid:durableId="470560106">
    <w:abstractNumId w:val="12"/>
  </w:num>
  <w:num w:numId="4" w16cid:durableId="941572770">
    <w:abstractNumId w:val="5"/>
  </w:num>
  <w:num w:numId="5" w16cid:durableId="154687847">
    <w:abstractNumId w:val="1"/>
  </w:num>
  <w:num w:numId="6" w16cid:durableId="1573084006">
    <w:abstractNumId w:val="9"/>
  </w:num>
  <w:num w:numId="7" w16cid:durableId="486289497">
    <w:abstractNumId w:val="4"/>
  </w:num>
  <w:num w:numId="8" w16cid:durableId="1872913609">
    <w:abstractNumId w:val="3"/>
  </w:num>
  <w:num w:numId="9" w16cid:durableId="2027512748">
    <w:abstractNumId w:val="10"/>
  </w:num>
  <w:num w:numId="10" w16cid:durableId="124199735">
    <w:abstractNumId w:val="22"/>
  </w:num>
  <w:num w:numId="11" w16cid:durableId="1410540147">
    <w:abstractNumId w:val="23"/>
  </w:num>
  <w:num w:numId="12" w16cid:durableId="1054306165">
    <w:abstractNumId w:val="21"/>
  </w:num>
  <w:num w:numId="13" w16cid:durableId="294601257">
    <w:abstractNumId w:val="25"/>
  </w:num>
  <w:num w:numId="14" w16cid:durableId="528220221">
    <w:abstractNumId w:val="19"/>
  </w:num>
  <w:num w:numId="15" w16cid:durableId="1351686105">
    <w:abstractNumId w:val="24"/>
  </w:num>
  <w:num w:numId="16" w16cid:durableId="461850507">
    <w:abstractNumId w:val="20"/>
  </w:num>
  <w:num w:numId="17" w16cid:durableId="1976519968">
    <w:abstractNumId w:val="13"/>
  </w:num>
  <w:num w:numId="18" w16cid:durableId="61947059">
    <w:abstractNumId w:val="16"/>
  </w:num>
  <w:num w:numId="19" w16cid:durableId="1450853617">
    <w:abstractNumId w:val="6"/>
  </w:num>
  <w:num w:numId="20" w16cid:durableId="174272303">
    <w:abstractNumId w:val="7"/>
  </w:num>
  <w:num w:numId="21" w16cid:durableId="1686327116">
    <w:abstractNumId w:val="11"/>
  </w:num>
  <w:num w:numId="22" w16cid:durableId="1743018604">
    <w:abstractNumId w:val="15"/>
  </w:num>
  <w:num w:numId="23" w16cid:durableId="420838232">
    <w:abstractNumId w:val="14"/>
  </w:num>
  <w:num w:numId="24" w16cid:durableId="949124942">
    <w:abstractNumId w:val="8"/>
  </w:num>
  <w:num w:numId="25" w16cid:durableId="866600908">
    <w:abstractNumId w:val="18"/>
  </w:num>
  <w:num w:numId="26" w16cid:durableId="82813067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86"/>
    <w:rsid w:val="000018EE"/>
    <w:rsid w:val="00001A76"/>
    <w:rsid w:val="0000375F"/>
    <w:rsid w:val="00004D7F"/>
    <w:rsid w:val="00015CAA"/>
    <w:rsid w:val="000166CC"/>
    <w:rsid w:val="0001738C"/>
    <w:rsid w:val="00017656"/>
    <w:rsid w:val="00018711"/>
    <w:rsid w:val="0002012B"/>
    <w:rsid w:val="00020DD4"/>
    <w:rsid w:val="00021A81"/>
    <w:rsid w:val="00021C5B"/>
    <w:rsid w:val="00022819"/>
    <w:rsid w:val="00022C92"/>
    <w:rsid w:val="00023E51"/>
    <w:rsid w:val="000246E1"/>
    <w:rsid w:val="00025A3B"/>
    <w:rsid w:val="0003115D"/>
    <w:rsid w:val="00032EDE"/>
    <w:rsid w:val="00033932"/>
    <w:rsid w:val="00033EC8"/>
    <w:rsid w:val="0003545A"/>
    <w:rsid w:val="0003661F"/>
    <w:rsid w:val="00036C77"/>
    <w:rsid w:val="0003701C"/>
    <w:rsid w:val="00037E75"/>
    <w:rsid w:val="00042B2C"/>
    <w:rsid w:val="00042C90"/>
    <w:rsid w:val="00045595"/>
    <w:rsid w:val="00047F23"/>
    <w:rsid w:val="0005198A"/>
    <w:rsid w:val="00051FFB"/>
    <w:rsid w:val="00052BEA"/>
    <w:rsid w:val="00053B94"/>
    <w:rsid w:val="00057C49"/>
    <w:rsid w:val="00060F83"/>
    <w:rsid w:val="00062336"/>
    <w:rsid w:val="00062EF6"/>
    <w:rsid w:val="000714C2"/>
    <w:rsid w:val="00071773"/>
    <w:rsid w:val="00073BDF"/>
    <w:rsid w:val="000740B9"/>
    <w:rsid w:val="0007483D"/>
    <w:rsid w:val="0007594B"/>
    <w:rsid w:val="00076EEB"/>
    <w:rsid w:val="0007732B"/>
    <w:rsid w:val="00077EB4"/>
    <w:rsid w:val="00081FE6"/>
    <w:rsid w:val="00082B3D"/>
    <w:rsid w:val="00085109"/>
    <w:rsid w:val="00086671"/>
    <w:rsid w:val="000870E4"/>
    <w:rsid w:val="0008784C"/>
    <w:rsid w:val="000917D1"/>
    <w:rsid w:val="00094B15"/>
    <w:rsid w:val="0009673E"/>
    <w:rsid w:val="000974B7"/>
    <w:rsid w:val="000A029C"/>
    <w:rsid w:val="000A0BB1"/>
    <w:rsid w:val="000A16F7"/>
    <w:rsid w:val="000A4586"/>
    <w:rsid w:val="000A5A43"/>
    <w:rsid w:val="000A6D1B"/>
    <w:rsid w:val="000A754A"/>
    <w:rsid w:val="000B1A59"/>
    <w:rsid w:val="000B2AE7"/>
    <w:rsid w:val="000B30BF"/>
    <w:rsid w:val="000B54D5"/>
    <w:rsid w:val="000C6912"/>
    <w:rsid w:val="000C6E25"/>
    <w:rsid w:val="000C746D"/>
    <w:rsid w:val="000D2309"/>
    <w:rsid w:val="000D2E6C"/>
    <w:rsid w:val="000D417C"/>
    <w:rsid w:val="000D4629"/>
    <w:rsid w:val="000E2290"/>
    <w:rsid w:val="000E292F"/>
    <w:rsid w:val="000E2EDC"/>
    <w:rsid w:val="000F0512"/>
    <w:rsid w:val="000F0806"/>
    <w:rsid w:val="000F085F"/>
    <w:rsid w:val="000F4303"/>
    <w:rsid w:val="000F6E10"/>
    <w:rsid w:val="000F70CC"/>
    <w:rsid w:val="00102133"/>
    <w:rsid w:val="001030D1"/>
    <w:rsid w:val="001043CA"/>
    <w:rsid w:val="00104CEA"/>
    <w:rsid w:val="0010569C"/>
    <w:rsid w:val="001060A8"/>
    <w:rsid w:val="00107A6C"/>
    <w:rsid w:val="00107D5B"/>
    <w:rsid w:val="00115652"/>
    <w:rsid w:val="00115708"/>
    <w:rsid w:val="0011583D"/>
    <w:rsid w:val="00120AB6"/>
    <w:rsid w:val="00120DF3"/>
    <w:rsid w:val="00121CE4"/>
    <w:rsid w:val="00123988"/>
    <w:rsid w:val="001241E6"/>
    <w:rsid w:val="001248F1"/>
    <w:rsid w:val="001251BA"/>
    <w:rsid w:val="00126D81"/>
    <w:rsid w:val="00131172"/>
    <w:rsid w:val="00132CE2"/>
    <w:rsid w:val="00133E3E"/>
    <w:rsid w:val="00135DA8"/>
    <w:rsid w:val="0013707E"/>
    <w:rsid w:val="00137CDA"/>
    <w:rsid w:val="00141F9F"/>
    <w:rsid w:val="00142338"/>
    <w:rsid w:val="00142EAD"/>
    <w:rsid w:val="00143EB0"/>
    <w:rsid w:val="00144E0A"/>
    <w:rsid w:val="00145623"/>
    <w:rsid w:val="00145856"/>
    <w:rsid w:val="00145EEF"/>
    <w:rsid w:val="001460C4"/>
    <w:rsid w:val="00147B30"/>
    <w:rsid w:val="00150039"/>
    <w:rsid w:val="001526BC"/>
    <w:rsid w:val="00153944"/>
    <w:rsid w:val="00153E6D"/>
    <w:rsid w:val="0015400F"/>
    <w:rsid w:val="001561EC"/>
    <w:rsid w:val="00161120"/>
    <w:rsid w:val="0016464E"/>
    <w:rsid w:val="00164BC8"/>
    <w:rsid w:val="001659E2"/>
    <w:rsid w:val="00166210"/>
    <w:rsid w:val="001668B4"/>
    <w:rsid w:val="001673F1"/>
    <w:rsid w:val="0016747D"/>
    <w:rsid w:val="001677DD"/>
    <w:rsid w:val="00167E85"/>
    <w:rsid w:val="00171CC4"/>
    <w:rsid w:val="00171DB6"/>
    <w:rsid w:val="00174049"/>
    <w:rsid w:val="00175270"/>
    <w:rsid w:val="001760CA"/>
    <w:rsid w:val="00176119"/>
    <w:rsid w:val="00176D7D"/>
    <w:rsid w:val="00181318"/>
    <w:rsid w:val="0018246B"/>
    <w:rsid w:val="00185309"/>
    <w:rsid w:val="00185715"/>
    <w:rsid w:val="0018599E"/>
    <w:rsid w:val="00185D5E"/>
    <w:rsid w:val="001865EC"/>
    <w:rsid w:val="0018714C"/>
    <w:rsid w:val="00190812"/>
    <w:rsid w:val="00190A07"/>
    <w:rsid w:val="00191E29"/>
    <w:rsid w:val="00195116"/>
    <w:rsid w:val="001966E1"/>
    <w:rsid w:val="001A0967"/>
    <w:rsid w:val="001A0E44"/>
    <w:rsid w:val="001A33B8"/>
    <w:rsid w:val="001A4591"/>
    <w:rsid w:val="001A50BB"/>
    <w:rsid w:val="001B0B76"/>
    <w:rsid w:val="001B125A"/>
    <w:rsid w:val="001B2D12"/>
    <w:rsid w:val="001B38EA"/>
    <w:rsid w:val="001B56AB"/>
    <w:rsid w:val="001B63AF"/>
    <w:rsid w:val="001BE3C4"/>
    <w:rsid w:val="001C1FFA"/>
    <w:rsid w:val="001C46AE"/>
    <w:rsid w:val="001C6890"/>
    <w:rsid w:val="001D0186"/>
    <w:rsid w:val="001D1F35"/>
    <w:rsid w:val="001D39F5"/>
    <w:rsid w:val="001D537C"/>
    <w:rsid w:val="001D632B"/>
    <w:rsid w:val="001D6F33"/>
    <w:rsid w:val="001D7684"/>
    <w:rsid w:val="001E061D"/>
    <w:rsid w:val="001E129F"/>
    <w:rsid w:val="001E1898"/>
    <w:rsid w:val="001E2E00"/>
    <w:rsid w:val="001E6893"/>
    <w:rsid w:val="001E7B39"/>
    <w:rsid w:val="001F3721"/>
    <w:rsid w:val="001F45B0"/>
    <w:rsid w:val="001F4786"/>
    <w:rsid w:val="001F4E3C"/>
    <w:rsid w:val="001F4E9B"/>
    <w:rsid w:val="001F53A5"/>
    <w:rsid w:val="001F53E4"/>
    <w:rsid w:val="001F5607"/>
    <w:rsid w:val="001F7143"/>
    <w:rsid w:val="001F7607"/>
    <w:rsid w:val="001FE6E2"/>
    <w:rsid w:val="00202D80"/>
    <w:rsid w:val="00203864"/>
    <w:rsid w:val="00207C5E"/>
    <w:rsid w:val="00207ED1"/>
    <w:rsid w:val="00211299"/>
    <w:rsid w:val="00212C6D"/>
    <w:rsid w:val="00213FBD"/>
    <w:rsid w:val="00214A36"/>
    <w:rsid w:val="00214D02"/>
    <w:rsid w:val="002156E7"/>
    <w:rsid w:val="00220877"/>
    <w:rsid w:val="002213EF"/>
    <w:rsid w:val="0022690C"/>
    <w:rsid w:val="002271FE"/>
    <w:rsid w:val="00230B4E"/>
    <w:rsid w:val="00231663"/>
    <w:rsid w:val="00232135"/>
    <w:rsid w:val="00233594"/>
    <w:rsid w:val="002347C2"/>
    <w:rsid w:val="00234D5B"/>
    <w:rsid w:val="00236753"/>
    <w:rsid w:val="002402E6"/>
    <w:rsid w:val="002427E0"/>
    <w:rsid w:val="00243A34"/>
    <w:rsid w:val="00244249"/>
    <w:rsid w:val="002466EA"/>
    <w:rsid w:val="002468A4"/>
    <w:rsid w:val="002477D4"/>
    <w:rsid w:val="00250805"/>
    <w:rsid w:val="002515F1"/>
    <w:rsid w:val="00256936"/>
    <w:rsid w:val="00257E5B"/>
    <w:rsid w:val="00260F1C"/>
    <w:rsid w:val="002620CB"/>
    <w:rsid w:val="002635CF"/>
    <w:rsid w:val="0026558D"/>
    <w:rsid w:val="00265B72"/>
    <w:rsid w:val="00265CB6"/>
    <w:rsid w:val="0026B993"/>
    <w:rsid w:val="002713A4"/>
    <w:rsid w:val="00272885"/>
    <w:rsid w:val="00272CC0"/>
    <w:rsid w:val="00273CD1"/>
    <w:rsid w:val="00276476"/>
    <w:rsid w:val="00277C28"/>
    <w:rsid w:val="00282E07"/>
    <w:rsid w:val="00284D10"/>
    <w:rsid w:val="00284EB7"/>
    <w:rsid w:val="0028509A"/>
    <w:rsid w:val="002857A3"/>
    <w:rsid w:val="0028795C"/>
    <w:rsid w:val="00291593"/>
    <w:rsid w:val="0029340A"/>
    <w:rsid w:val="00293D26"/>
    <w:rsid w:val="00294B52"/>
    <w:rsid w:val="002A0755"/>
    <w:rsid w:val="002A6C65"/>
    <w:rsid w:val="002A7114"/>
    <w:rsid w:val="002B203F"/>
    <w:rsid w:val="002B28B8"/>
    <w:rsid w:val="002B6FDF"/>
    <w:rsid w:val="002C0184"/>
    <w:rsid w:val="002C2EC8"/>
    <w:rsid w:val="002C4819"/>
    <w:rsid w:val="002C76CA"/>
    <w:rsid w:val="002D0B69"/>
    <w:rsid w:val="002D1C47"/>
    <w:rsid w:val="002D2353"/>
    <w:rsid w:val="002D3267"/>
    <w:rsid w:val="002D451B"/>
    <w:rsid w:val="002D48FE"/>
    <w:rsid w:val="002E01DC"/>
    <w:rsid w:val="002E039B"/>
    <w:rsid w:val="002E091A"/>
    <w:rsid w:val="002E096F"/>
    <w:rsid w:val="002E0C6D"/>
    <w:rsid w:val="002E1B37"/>
    <w:rsid w:val="002E2749"/>
    <w:rsid w:val="002E2A88"/>
    <w:rsid w:val="002E5305"/>
    <w:rsid w:val="002E5916"/>
    <w:rsid w:val="002E593E"/>
    <w:rsid w:val="002E61BA"/>
    <w:rsid w:val="002E6D18"/>
    <w:rsid w:val="002E77C6"/>
    <w:rsid w:val="002F040C"/>
    <w:rsid w:val="002F0F0C"/>
    <w:rsid w:val="002F3F3B"/>
    <w:rsid w:val="002F5AF3"/>
    <w:rsid w:val="002F6750"/>
    <w:rsid w:val="002F6856"/>
    <w:rsid w:val="002F6A13"/>
    <w:rsid w:val="002F7F2B"/>
    <w:rsid w:val="00301D6A"/>
    <w:rsid w:val="00301DEB"/>
    <w:rsid w:val="00303789"/>
    <w:rsid w:val="00303B16"/>
    <w:rsid w:val="0030558F"/>
    <w:rsid w:val="00306080"/>
    <w:rsid w:val="00306B1F"/>
    <w:rsid w:val="00307FDF"/>
    <w:rsid w:val="0030876E"/>
    <w:rsid w:val="003137F7"/>
    <w:rsid w:val="0031432F"/>
    <w:rsid w:val="00314B5B"/>
    <w:rsid w:val="00317CBC"/>
    <w:rsid w:val="00317E2E"/>
    <w:rsid w:val="00320DC2"/>
    <w:rsid w:val="00321CBB"/>
    <w:rsid w:val="003236D8"/>
    <w:rsid w:val="00323A18"/>
    <w:rsid w:val="003264A8"/>
    <w:rsid w:val="0032695B"/>
    <w:rsid w:val="00326A19"/>
    <w:rsid w:val="003325E1"/>
    <w:rsid w:val="00332750"/>
    <w:rsid w:val="00332BD4"/>
    <w:rsid w:val="00335D29"/>
    <w:rsid w:val="00341BEE"/>
    <w:rsid w:val="00342C81"/>
    <w:rsid w:val="00343C65"/>
    <w:rsid w:val="00343D37"/>
    <w:rsid w:val="0034440E"/>
    <w:rsid w:val="00344945"/>
    <w:rsid w:val="003459CF"/>
    <w:rsid w:val="00346813"/>
    <w:rsid w:val="00346F3B"/>
    <w:rsid w:val="00350DD7"/>
    <w:rsid w:val="003517FC"/>
    <w:rsid w:val="00351D54"/>
    <w:rsid w:val="003532D8"/>
    <w:rsid w:val="00353D19"/>
    <w:rsid w:val="00355626"/>
    <w:rsid w:val="00356AD0"/>
    <w:rsid w:val="00357D05"/>
    <w:rsid w:val="00362B8B"/>
    <w:rsid w:val="00364B13"/>
    <w:rsid w:val="003670E4"/>
    <w:rsid w:val="0036755B"/>
    <w:rsid w:val="0036768E"/>
    <w:rsid w:val="00371833"/>
    <w:rsid w:val="00373B5A"/>
    <w:rsid w:val="00375D25"/>
    <w:rsid w:val="0037693B"/>
    <w:rsid w:val="00381653"/>
    <w:rsid w:val="003820FF"/>
    <w:rsid w:val="00382C46"/>
    <w:rsid w:val="00386058"/>
    <w:rsid w:val="0038622D"/>
    <w:rsid w:val="00390157"/>
    <w:rsid w:val="003912C8"/>
    <w:rsid w:val="003934F4"/>
    <w:rsid w:val="0039366C"/>
    <w:rsid w:val="003938D0"/>
    <w:rsid w:val="003A0051"/>
    <w:rsid w:val="003A05A7"/>
    <w:rsid w:val="003A0B87"/>
    <w:rsid w:val="003A160E"/>
    <w:rsid w:val="003A26BE"/>
    <w:rsid w:val="003A2E27"/>
    <w:rsid w:val="003A4399"/>
    <w:rsid w:val="003A5960"/>
    <w:rsid w:val="003A5F2E"/>
    <w:rsid w:val="003B26B1"/>
    <w:rsid w:val="003B2771"/>
    <w:rsid w:val="003B3875"/>
    <w:rsid w:val="003B51A0"/>
    <w:rsid w:val="003B51D6"/>
    <w:rsid w:val="003B77DD"/>
    <w:rsid w:val="003B7CD7"/>
    <w:rsid w:val="003C0986"/>
    <w:rsid w:val="003C124B"/>
    <w:rsid w:val="003C4EFF"/>
    <w:rsid w:val="003C5895"/>
    <w:rsid w:val="003C7302"/>
    <w:rsid w:val="003D0C4D"/>
    <w:rsid w:val="003D22E3"/>
    <w:rsid w:val="003D650A"/>
    <w:rsid w:val="003D7CD0"/>
    <w:rsid w:val="003E0E4A"/>
    <w:rsid w:val="003E3EEC"/>
    <w:rsid w:val="003E4CE6"/>
    <w:rsid w:val="003E5478"/>
    <w:rsid w:val="003E7184"/>
    <w:rsid w:val="003F2599"/>
    <w:rsid w:val="003F4E8A"/>
    <w:rsid w:val="003F7E7B"/>
    <w:rsid w:val="00401678"/>
    <w:rsid w:val="00401969"/>
    <w:rsid w:val="00402FA0"/>
    <w:rsid w:val="00403F7C"/>
    <w:rsid w:val="00405C51"/>
    <w:rsid w:val="0040666A"/>
    <w:rsid w:val="00407A01"/>
    <w:rsid w:val="00410AF5"/>
    <w:rsid w:val="00411C58"/>
    <w:rsid w:val="00412CC4"/>
    <w:rsid w:val="004146E8"/>
    <w:rsid w:val="00415AE4"/>
    <w:rsid w:val="00416AC0"/>
    <w:rsid w:val="0042044E"/>
    <w:rsid w:val="0042123C"/>
    <w:rsid w:val="00421BED"/>
    <w:rsid w:val="00423301"/>
    <w:rsid w:val="00423B4D"/>
    <w:rsid w:val="00424EF5"/>
    <w:rsid w:val="00425C2B"/>
    <w:rsid w:val="0042635E"/>
    <w:rsid w:val="00430552"/>
    <w:rsid w:val="0043304A"/>
    <w:rsid w:val="00433ABD"/>
    <w:rsid w:val="004342E4"/>
    <w:rsid w:val="004345C5"/>
    <w:rsid w:val="004360C4"/>
    <w:rsid w:val="0043629E"/>
    <w:rsid w:val="00440363"/>
    <w:rsid w:val="00441646"/>
    <w:rsid w:val="004466B1"/>
    <w:rsid w:val="004468D9"/>
    <w:rsid w:val="00450188"/>
    <w:rsid w:val="0045331F"/>
    <w:rsid w:val="004535F4"/>
    <w:rsid w:val="004552BC"/>
    <w:rsid w:val="0045594C"/>
    <w:rsid w:val="00455B74"/>
    <w:rsid w:val="00457D04"/>
    <w:rsid w:val="004619DC"/>
    <w:rsid w:val="00462B0F"/>
    <w:rsid w:val="00465623"/>
    <w:rsid w:val="00466B97"/>
    <w:rsid w:val="00473463"/>
    <w:rsid w:val="00476236"/>
    <w:rsid w:val="00476B74"/>
    <w:rsid w:val="00477648"/>
    <w:rsid w:val="004778DD"/>
    <w:rsid w:val="0047EA25"/>
    <w:rsid w:val="004801E1"/>
    <w:rsid w:val="0048020B"/>
    <w:rsid w:val="00480458"/>
    <w:rsid w:val="00480AB2"/>
    <w:rsid w:val="00483552"/>
    <w:rsid w:val="00485C69"/>
    <w:rsid w:val="00486AA9"/>
    <w:rsid w:val="0048DFE1"/>
    <w:rsid w:val="004915E0"/>
    <w:rsid w:val="00493C6F"/>
    <w:rsid w:val="00495B27"/>
    <w:rsid w:val="00497DCF"/>
    <w:rsid w:val="004A1E05"/>
    <w:rsid w:val="004A21DB"/>
    <w:rsid w:val="004A2B86"/>
    <w:rsid w:val="004A318F"/>
    <w:rsid w:val="004A3F7D"/>
    <w:rsid w:val="004A492A"/>
    <w:rsid w:val="004A6374"/>
    <w:rsid w:val="004A750D"/>
    <w:rsid w:val="004A7A53"/>
    <w:rsid w:val="004A7CBB"/>
    <w:rsid w:val="004B0565"/>
    <w:rsid w:val="004B5026"/>
    <w:rsid w:val="004B67E5"/>
    <w:rsid w:val="004C0C3B"/>
    <w:rsid w:val="004C1372"/>
    <w:rsid w:val="004C1EC1"/>
    <w:rsid w:val="004C301B"/>
    <w:rsid w:val="004C3480"/>
    <w:rsid w:val="004C5159"/>
    <w:rsid w:val="004C7313"/>
    <w:rsid w:val="004D3A51"/>
    <w:rsid w:val="004D3DBA"/>
    <w:rsid w:val="004D4053"/>
    <w:rsid w:val="004D53CF"/>
    <w:rsid w:val="004D647C"/>
    <w:rsid w:val="004D6547"/>
    <w:rsid w:val="004D7065"/>
    <w:rsid w:val="004E2270"/>
    <w:rsid w:val="004E30D8"/>
    <w:rsid w:val="004E4733"/>
    <w:rsid w:val="004F34F7"/>
    <w:rsid w:val="004F4D45"/>
    <w:rsid w:val="004F4F1A"/>
    <w:rsid w:val="004F79A2"/>
    <w:rsid w:val="00500DC2"/>
    <w:rsid w:val="0050245F"/>
    <w:rsid w:val="005044C8"/>
    <w:rsid w:val="00504D88"/>
    <w:rsid w:val="00505946"/>
    <w:rsid w:val="00506B2F"/>
    <w:rsid w:val="00506B34"/>
    <w:rsid w:val="0050760C"/>
    <w:rsid w:val="00507DDE"/>
    <w:rsid w:val="0051030E"/>
    <w:rsid w:val="00511A6F"/>
    <w:rsid w:val="0051280B"/>
    <w:rsid w:val="00512E74"/>
    <w:rsid w:val="00513319"/>
    <w:rsid w:val="00514205"/>
    <w:rsid w:val="00514885"/>
    <w:rsid w:val="00516857"/>
    <w:rsid w:val="00516946"/>
    <w:rsid w:val="005179BD"/>
    <w:rsid w:val="00517BD1"/>
    <w:rsid w:val="005203AF"/>
    <w:rsid w:val="00520B67"/>
    <w:rsid w:val="00520DD2"/>
    <w:rsid w:val="00521179"/>
    <w:rsid w:val="00521E5C"/>
    <w:rsid w:val="0052440D"/>
    <w:rsid w:val="00524CA7"/>
    <w:rsid w:val="00524D25"/>
    <w:rsid w:val="00530950"/>
    <w:rsid w:val="00533BB5"/>
    <w:rsid w:val="00533BD7"/>
    <w:rsid w:val="00535D27"/>
    <w:rsid w:val="0054003F"/>
    <w:rsid w:val="00540A6A"/>
    <w:rsid w:val="00540CF1"/>
    <w:rsid w:val="005418BC"/>
    <w:rsid w:val="005431DC"/>
    <w:rsid w:val="00545DA5"/>
    <w:rsid w:val="00550D64"/>
    <w:rsid w:val="00551525"/>
    <w:rsid w:val="00551606"/>
    <w:rsid w:val="00552619"/>
    <w:rsid w:val="00552A29"/>
    <w:rsid w:val="0055343D"/>
    <w:rsid w:val="00556AAD"/>
    <w:rsid w:val="00557AC1"/>
    <w:rsid w:val="00557B0C"/>
    <w:rsid w:val="0056354F"/>
    <w:rsid w:val="00563DD2"/>
    <w:rsid w:val="00566805"/>
    <w:rsid w:val="005704ED"/>
    <w:rsid w:val="0057101E"/>
    <w:rsid w:val="00572041"/>
    <w:rsid w:val="00572B40"/>
    <w:rsid w:val="00572DBA"/>
    <w:rsid w:val="005738A4"/>
    <w:rsid w:val="005754DA"/>
    <w:rsid w:val="0058051A"/>
    <w:rsid w:val="0058066B"/>
    <w:rsid w:val="00584B7F"/>
    <w:rsid w:val="00584C45"/>
    <w:rsid w:val="00584F9C"/>
    <w:rsid w:val="00586151"/>
    <w:rsid w:val="00587DC9"/>
    <w:rsid w:val="00592280"/>
    <w:rsid w:val="00593DFA"/>
    <w:rsid w:val="00597B02"/>
    <w:rsid w:val="005A3D82"/>
    <w:rsid w:val="005B1435"/>
    <w:rsid w:val="005B2024"/>
    <w:rsid w:val="005B3A2F"/>
    <w:rsid w:val="005B4E3C"/>
    <w:rsid w:val="005B4F39"/>
    <w:rsid w:val="005B5062"/>
    <w:rsid w:val="005B57F5"/>
    <w:rsid w:val="005B6C03"/>
    <w:rsid w:val="005C01F1"/>
    <w:rsid w:val="005C0374"/>
    <w:rsid w:val="005C052D"/>
    <w:rsid w:val="005C0A25"/>
    <w:rsid w:val="005C0A67"/>
    <w:rsid w:val="005C17DE"/>
    <w:rsid w:val="005C4F55"/>
    <w:rsid w:val="005C7412"/>
    <w:rsid w:val="005D1FB2"/>
    <w:rsid w:val="005D2DE4"/>
    <w:rsid w:val="005D2DF6"/>
    <w:rsid w:val="005D32FC"/>
    <w:rsid w:val="005D3548"/>
    <w:rsid w:val="005D672B"/>
    <w:rsid w:val="005D754F"/>
    <w:rsid w:val="005E0B0E"/>
    <w:rsid w:val="005E267B"/>
    <w:rsid w:val="005E5EF4"/>
    <w:rsid w:val="005E6D40"/>
    <w:rsid w:val="005E7967"/>
    <w:rsid w:val="005E8947"/>
    <w:rsid w:val="005F1D54"/>
    <w:rsid w:val="005F3456"/>
    <w:rsid w:val="005F6403"/>
    <w:rsid w:val="005F6A73"/>
    <w:rsid w:val="0060107E"/>
    <w:rsid w:val="00604895"/>
    <w:rsid w:val="00604E02"/>
    <w:rsid w:val="00606E45"/>
    <w:rsid w:val="00613827"/>
    <w:rsid w:val="00615E3D"/>
    <w:rsid w:val="00616F96"/>
    <w:rsid w:val="006176F1"/>
    <w:rsid w:val="006225C8"/>
    <w:rsid w:val="00624384"/>
    <w:rsid w:val="00626F82"/>
    <w:rsid w:val="00627BB7"/>
    <w:rsid w:val="006324C7"/>
    <w:rsid w:val="00633DCE"/>
    <w:rsid w:val="00633ECE"/>
    <w:rsid w:val="00634BB2"/>
    <w:rsid w:val="00635E1A"/>
    <w:rsid w:val="00636174"/>
    <w:rsid w:val="0063620D"/>
    <w:rsid w:val="006369D2"/>
    <w:rsid w:val="006370E5"/>
    <w:rsid w:val="00640A36"/>
    <w:rsid w:val="0064143C"/>
    <w:rsid w:val="0064187A"/>
    <w:rsid w:val="00641D65"/>
    <w:rsid w:val="00642F68"/>
    <w:rsid w:val="00643746"/>
    <w:rsid w:val="00643AA7"/>
    <w:rsid w:val="00650BF8"/>
    <w:rsid w:val="00653C09"/>
    <w:rsid w:val="00656606"/>
    <w:rsid w:val="00656AD9"/>
    <w:rsid w:val="006577EA"/>
    <w:rsid w:val="00657CBE"/>
    <w:rsid w:val="00661ED0"/>
    <w:rsid w:val="006630A6"/>
    <w:rsid w:val="0066352E"/>
    <w:rsid w:val="00664CDE"/>
    <w:rsid w:val="006677A4"/>
    <w:rsid w:val="006740D7"/>
    <w:rsid w:val="00674535"/>
    <w:rsid w:val="006747CF"/>
    <w:rsid w:val="00682B1E"/>
    <w:rsid w:val="00682B83"/>
    <w:rsid w:val="0068344E"/>
    <w:rsid w:val="00684EA3"/>
    <w:rsid w:val="006861D1"/>
    <w:rsid w:val="006877A3"/>
    <w:rsid w:val="0068781F"/>
    <w:rsid w:val="006923B8"/>
    <w:rsid w:val="00693D2E"/>
    <w:rsid w:val="00694FF4"/>
    <w:rsid w:val="006954E4"/>
    <w:rsid w:val="00696A74"/>
    <w:rsid w:val="0069708A"/>
    <w:rsid w:val="006A28C7"/>
    <w:rsid w:val="006A53B4"/>
    <w:rsid w:val="006A54CD"/>
    <w:rsid w:val="006B107C"/>
    <w:rsid w:val="006B2E8C"/>
    <w:rsid w:val="006B485D"/>
    <w:rsid w:val="006B5DC4"/>
    <w:rsid w:val="006B7823"/>
    <w:rsid w:val="006C0091"/>
    <w:rsid w:val="006C0B81"/>
    <w:rsid w:val="006C2781"/>
    <w:rsid w:val="006C3527"/>
    <w:rsid w:val="006C357F"/>
    <w:rsid w:val="006C4810"/>
    <w:rsid w:val="006C50B0"/>
    <w:rsid w:val="006C6A14"/>
    <w:rsid w:val="006C7A5B"/>
    <w:rsid w:val="006D4055"/>
    <w:rsid w:val="006D4DB4"/>
    <w:rsid w:val="006D50E7"/>
    <w:rsid w:val="006D52D5"/>
    <w:rsid w:val="006D5BEE"/>
    <w:rsid w:val="006D66DF"/>
    <w:rsid w:val="006D6F2D"/>
    <w:rsid w:val="006D7497"/>
    <w:rsid w:val="006D77E7"/>
    <w:rsid w:val="006E16F3"/>
    <w:rsid w:val="006E6F4E"/>
    <w:rsid w:val="006E713C"/>
    <w:rsid w:val="006E7C0E"/>
    <w:rsid w:val="006F0147"/>
    <w:rsid w:val="006F0172"/>
    <w:rsid w:val="006F1511"/>
    <w:rsid w:val="006F2035"/>
    <w:rsid w:val="006F210A"/>
    <w:rsid w:val="006F2A85"/>
    <w:rsid w:val="006F3B45"/>
    <w:rsid w:val="006F43FB"/>
    <w:rsid w:val="006F770D"/>
    <w:rsid w:val="0070030A"/>
    <w:rsid w:val="00702E01"/>
    <w:rsid w:val="00703641"/>
    <w:rsid w:val="0070444C"/>
    <w:rsid w:val="00705C88"/>
    <w:rsid w:val="00705F56"/>
    <w:rsid w:val="007064A1"/>
    <w:rsid w:val="00707777"/>
    <w:rsid w:val="007104EF"/>
    <w:rsid w:val="00710834"/>
    <w:rsid w:val="00710CAC"/>
    <w:rsid w:val="00710DBA"/>
    <w:rsid w:val="007162F7"/>
    <w:rsid w:val="007206DF"/>
    <w:rsid w:val="00723F2F"/>
    <w:rsid w:val="00726B48"/>
    <w:rsid w:val="00731A88"/>
    <w:rsid w:val="00732261"/>
    <w:rsid w:val="00732684"/>
    <w:rsid w:val="007465B9"/>
    <w:rsid w:val="0074715E"/>
    <w:rsid w:val="00750122"/>
    <w:rsid w:val="00750B33"/>
    <w:rsid w:val="00750D67"/>
    <w:rsid w:val="00753000"/>
    <w:rsid w:val="00753623"/>
    <w:rsid w:val="007538B7"/>
    <w:rsid w:val="00754723"/>
    <w:rsid w:val="0075532D"/>
    <w:rsid w:val="007557EE"/>
    <w:rsid w:val="00755BD3"/>
    <w:rsid w:val="007571F7"/>
    <w:rsid w:val="00760193"/>
    <w:rsid w:val="00760F17"/>
    <w:rsid w:val="007611C3"/>
    <w:rsid w:val="00763189"/>
    <w:rsid w:val="00764469"/>
    <w:rsid w:val="007646B5"/>
    <w:rsid w:val="007648B3"/>
    <w:rsid w:val="0076601E"/>
    <w:rsid w:val="00767E13"/>
    <w:rsid w:val="007713C5"/>
    <w:rsid w:val="007723DF"/>
    <w:rsid w:val="0077456C"/>
    <w:rsid w:val="0077535B"/>
    <w:rsid w:val="00775F68"/>
    <w:rsid w:val="00777C48"/>
    <w:rsid w:val="00777C7A"/>
    <w:rsid w:val="007815E3"/>
    <w:rsid w:val="00781B0B"/>
    <w:rsid w:val="00781DA9"/>
    <w:rsid w:val="00782BE1"/>
    <w:rsid w:val="00782F12"/>
    <w:rsid w:val="00784B0F"/>
    <w:rsid w:val="00784F75"/>
    <w:rsid w:val="00785DAA"/>
    <w:rsid w:val="00786456"/>
    <w:rsid w:val="00790383"/>
    <w:rsid w:val="00791DF7"/>
    <w:rsid w:val="00792033"/>
    <w:rsid w:val="007940F0"/>
    <w:rsid w:val="007971FC"/>
    <w:rsid w:val="00797CCF"/>
    <w:rsid w:val="007A02B8"/>
    <w:rsid w:val="007A2AB2"/>
    <w:rsid w:val="007A303A"/>
    <w:rsid w:val="007A5D65"/>
    <w:rsid w:val="007A5EB7"/>
    <w:rsid w:val="007A61AC"/>
    <w:rsid w:val="007B0BF4"/>
    <w:rsid w:val="007B2714"/>
    <w:rsid w:val="007B3611"/>
    <w:rsid w:val="007B5D80"/>
    <w:rsid w:val="007B71D4"/>
    <w:rsid w:val="007B722E"/>
    <w:rsid w:val="007C046A"/>
    <w:rsid w:val="007C0902"/>
    <w:rsid w:val="007C1B84"/>
    <w:rsid w:val="007C1C48"/>
    <w:rsid w:val="007C4D79"/>
    <w:rsid w:val="007C5099"/>
    <w:rsid w:val="007C5E73"/>
    <w:rsid w:val="007C6653"/>
    <w:rsid w:val="007C680D"/>
    <w:rsid w:val="007D08A2"/>
    <w:rsid w:val="007D104D"/>
    <w:rsid w:val="007D2827"/>
    <w:rsid w:val="007D2B25"/>
    <w:rsid w:val="007D2EDF"/>
    <w:rsid w:val="007D3175"/>
    <w:rsid w:val="007D5A49"/>
    <w:rsid w:val="007D5F17"/>
    <w:rsid w:val="007D60BE"/>
    <w:rsid w:val="007D6883"/>
    <w:rsid w:val="007E2C0B"/>
    <w:rsid w:val="007F0FD0"/>
    <w:rsid w:val="007F267E"/>
    <w:rsid w:val="007F3CB7"/>
    <w:rsid w:val="007F4509"/>
    <w:rsid w:val="007F4561"/>
    <w:rsid w:val="007F5E4A"/>
    <w:rsid w:val="007F727E"/>
    <w:rsid w:val="008005FD"/>
    <w:rsid w:val="00800A69"/>
    <w:rsid w:val="00804568"/>
    <w:rsid w:val="0080493E"/>
    <w:rsid w:val="00805A20"/>
    <w:rsid w:val="00807108"/>
    <w:rsid w:val="008137A3"/>
    <w:rsid w:val="00813846"/>
    <w:rsid w:val="0081440D"/>
    <w:rsid w:val="008154F1"/>
    <w:rsid w:val="00815BF7"/>
    <w:rsid w:val="0081602A"/>
    <w:rsid w:val="008204F8"/>
    <w:rsid w:val="0082144D"/>
    <w:rsid w:val="008216D9"/>
    <w:rsid w:val="0082195B"/>
    <w:rsid w:val="0082222E"/>
    <w:rsid w:val="00822778"/>
    <w:rsid w:val="00823661"/>
    <w:rsid w:val="00824484"/>
    <w:rsid w:val="008245A5"/>
    <w:rsid w:val="00824858"/>
    <w:rsid w:val="00830139"/>
    <w:rsid w:val="00832F9A"/>
    <w:rsid w:val="00833347"/>
    <w:rsid w:val="00833CEF"/>
    <w:rsid w:val="008350BF"/>
    <w:rsid w:val="00835DD4"/>
    <w:rsid w:val="00835FD2"/>
    <w:rsid w:val="0083F1BD"/>
    <w:rsid w:val="008425E2"/>
    <w:rsid w:val="008478F0"/>
    <w:rsid w:val="0085417F"/>
    <w:rsid w:val="00854940"/>
    <w:rsid w:val="0085744D"/>
    <w:rsid w:val="008610FA"/>
    <w:rsid w:val="00861FD1"/>
    <w:rsid w:val="00863091"/>
    <w:rsid w:val="00863936"/>
    <w:rsid w:val="0086498D"/>
    <w:rsid w:val="0086525A"/>
    <w:rsid w:val="00866F3F"/>
    <w:rsid w:val="008678D8"/>
    <w:rsid w:val="008745CD"/>
    <w:rsid w:val="00883FB4"/>
    <w:rsid w:val="00884719"/>
    <w:rsid w:val="00885BE9"/>
    <w:rsid w:val="00885CC0"/>
    <w:rsid w:val="008878B3"/>
    <w:rsid w:val="00892351"/>
    <w:rsid w:val="0089245D"/>
    <w:rsid w:val="0089265A"/>
    <w:rsid w:val="00894BC9"/>
    <w:rsid w:val="00894F74"/>
    <w:rsid w:val="00896A34"/>
    <w:rsid w:val="008A35CA"/>
    <w:rsid w:val="008A5D5F"/>
    <w:rsid w:val="008A633A"/>
    <w:rsid w:val="008B018F"/>
    <w:rsid w:val="008B1B63"/>
    <w:rsid w:val="008B3DCE"/>
    <w:rsid w:val="008C3771"/>
    <w:rsid w:val="008D1BAF"/>
    <w:rsid w:val="008D26CF"/>
    <w:rsid w:val="008D276B"/>
    <w:rsid w:val="008D2931"/>
    <w:rsid w:val="008D3144"/>
    <w:rsid w:val="008D3432"/>
    <w:rsid w:val="008D389B"/>
    <w:rsid w:val="008D52E9"/>
    <w:rsid w:val="008D5B02"/>
    <w:rsid w:val="008D5B9E"/>
    <w:rsid w:val="008D6974"/>
    <w:rsid w:val="008D6C56"/>
    <w:rsid w:val="008D6F21"/>
    <w:rsid w:val="008E08E9"/>
    <w:rsid w:val="008E0C9E"/>
    <w:rsid w:val="008E0D6C"/>
    <w:rsid w:val="008E1739"/>
    <w:rsid w:val="008E3777"/>
    <w:rsid w:val="008E5C88"/>
    <w:rsid w:val="008E6150"/>
    <w:rsid w:val="008E630A"/>
    <w:rsid w:val="008E6C1E"/>
    <w:rsid w:val="008F097D"/>
    <w:rsid w:val="008F38CD"/>
    <w:rsid w:val="008F51BE"/>
    <w:rsid w:val="008F5959"/>
    <w:rsid w:val="008F7154"/>
    <w:rsid w:val="009003DC"/>
    <w:rsid w:val="00900FFA"/>
    <w:rsid w:val="009032B0"/>
    <w:rsid w:val="009033FE"/>
    <w:rsid w:val="00904E38"/>
    <w:rsid w:val="009050C7"/>
    <w:rsid w:val="00905704"/>
    <w:rsid w:val="00905BBB"/>
    <w:rsid w:val="00910FEA"/>
    <w:rsid w:val="009132C5"/>
    <w:rsid w:val="00913DF5"/>
    <w:rsid w:val="0091442C"/>
    <w:rsid w:val="0091559F"/>
    <w:rsid w:val="00917013"/>
    <w:rsid w:val="00920ED1"/>
    <w:rsid w:val="009213CA"/>
    <w:rsid w:val="00921BBD"/>
    <w:rsid w:val="00921FAE"/>
    <w:rsid w:val="009225D6"/>
    <w:rsid w:val="00923445"/>
    <w:rsid w:val="00925601"/>
    <w:rsid w:val="00925EA1"/>
    <w:rsid w:val="0092766F"/>
    <w:rsid w:val="00930706"/>
    <w:rsid w:val="00930FFE"/>
    <w:rsid w:val="00933D74"/>
    <w:rsid w:val="00934CBE"/>
    <w:rsid w:val="00937AD7"/>
    <w:rsid w:val="009412B1"/>
    <w:rsid w:val="00943051"/>
    <w:rsid w:val="00944A85"/>
    <w:rsid w:val="00945B76"/>
    <w:rsid w:val="0094703A"/>
    <w:rsid w:val="00951919"/>
    <w:rsid w:val="00951AF6"/>
    <w:rsid w:val="00951E9F"/>
    <w:rsid w:val="00953CD8"/>
    <w:rsid w:val="00953F65"/>
    <w:rsid w:val="0095526B"/>
    <w:rsid w:val="0095724F"/>
    <w:rsid w:val="00960241"/>
    <w:rsid w:val="0096198D"/>
    <w:rsid w:val="00961C1B"/>
    <w:rsid w:val="00961C9C"/>
    <w:rsid w:val="00963545"/>
    <w:rsid w:val="00963B8C"/>
    <w:rsid w:val="00964E18"/>
    <w:rsid w:val="00967AB1"/>
    <w:rsid w:val="009706C5"/>
    <w:rsid w:val="0097127A"/>
    <w:rsid w:val="009755E4"/>
    <w:rsid w:val="0097709F"/>
    <w:rsid w:val="009816DD"/>
    <w:rsid w:val="00981A37"/>
    <w:rsid w:val="009857A6"/>
    <w:rsid w:val="009871A7"/>
    <w:rsid w:val="009874F9"/>
    <w:rsid w:val="009908A4"/>
    <w:rsid w:val="00990D49"/>
    <w:rsid w:val="00994D2D"/>
    <w:rsid w:val="0099746F"/>
    <w:rsid w:val="009A0CF3"/>
    <w:rsid w:val="009A0DEE"/>
    <w:rsid w:val="009A3940"/>
    <w:rsid w:val="009A4159"/>
    <w:rsid w:val="009A7AE2"/>
    <w:rsid w:val="009B0B8D"/>
    <w:rsid w:val="009B0CD9"/>
    <w:rsid w:val="009B48D1"/>
    <w:rsid w:val="009B7C76"/>
    <w:rsid w:val="009C0BB2"/>
    <w:rsid w:val="009C2B62"/>
    <w:rsid w:val="009D4253"/>
    <w:rsid w:val="009D4377"/>
    <w:rsid w:val="009D4A03"/>
    <w:rsid w:val="009D6542"/>
    <w:rsid w:val="009D68C7"/>
    <w:rsid w:val="009D7492"/>
    <w:rsid w:val="009E20E5"/>
    <w:rsid w:val="009E4325"/>
    <w:rsid w:val="009E601A"/>
    <w:rsid w:val="009E6970"/>
    <w:rsid w:val="009F08FD"/>
    <w:rsid w:val="009F19C7"/>
    <w:rsid w:val="009F1FD4"/>
    <w:rsid w:val="009F43E6"/>
    <w:rsid w:val="009F5E64"/>
    <w:rsid w:val="009F601E"/>
    <w:rsid w:val="009F72CA"/>
    <w:rsid w:val="00A01C36"/>
    <w:rsid w:val="00A031B2"/>
    <w:rsid w:val="00A033F8"/>
    <w:rsid w:val="00A04C3D"/>
    <w:rsid w:val="00A07E7D"/>
    <w:rsid w:val="00A1070A"/>
    <w:rsid w:val="00A111C4"/>
    <w:rsid w:val="00A111FF"/>
    <w:rsid w:val="00A11D56"/>
    <w:rsid w:val="00A12673"/>
    <w:rsid w:val="00A12904"/>
    <w:rsid w:val="00A12EB2"/>
    <w:rsid w:val="00A15308"/>
    <w:rsid w:val="00A160CB"/>
    <w:rsid w:val="00A168E3"/>
    <w:rsid w:val="00A17733"/>
    <w:rsid w:val="00A23AC8"/>
    <w:rsid w:val="00A23CFD"/>
    <w:rsid w:val="00A23F0C"/>
    <w:rsid w:val="00A2607C"/>
    <w:rsid w:val="00A262EE"/>
    <w:rsid w:val="00A30A74"/>
    <w:rsid w:val="00A31547"/>
    <w:rsid w:val="00A32BBB"/>
    <w:rsid w:val="00A338D7"/>
    <w:rsid w:val="00A342CE"/>
    <w:rsid w:val="00A34B3E"/>
    <w:rsid w:val="00A36ADC"/>
    <w:rsid w:val="00A37531"/>
    <w:rsid w:val="00A37C0B"/>
    <w:rsid w:val="00A40C10"/>
    <w:rsid w:val="00A45166"/>
    <w:rsid w:val="00A45CAB"/>
    <w:rsid w:val="00A46137"/>
    <w:rsid w:val="00A528BE"/>
    <w:rsid w:val="00A529E6"/>
    <w:rsid w:val="00A52C4D"/>
    <w:rsid w:val="00A52F55"/>
    <w:rsid w:val="00A535FE"/>
    <w:rsid w:val="00A542F4"/>
    <w:rsid w:val="00A54E01"/>
    <w:rsid w:val="00A56195"/>
    <w:rsid w:val="00A56384"/>
    <w:rsid w:val="00A564FF"/>
    <w:rsid w:val="00A56CAD"/>
    <w:rsid w:val="00A572F8"/>
    <w:rsid w:val="00A60B49"/>
    <w:rsid w:val="00A61328"/>
    <w:rsid w:val="00A61862"/>
    <w:rsid w:val="00A61D8C"/>
    <w:rsid w:val="00A65BC0"/>
    <w:rsid w:val="00A66395"/>
    <w:rsid w:val="00A67C49"/>
    <w:rsid w:val="00A70E6F"/>
    <w:rsid w:val="00A711B9"/>
    <w:rsid w:val="00A71DD0"/>
    <w:rsid w:val="00A7547E"/>
    <w:rsid w:val="00A761B6"/>
    <w:rsid w:val="00A7730B"/>
    <w:rsid w:val="00A816F7"/>
    <w:rsid w:val="00A82192"/>
    <w:rsid w:val="00A85DB7"/>
    <w:rsid w:val="00A86076"/>
    <w:rsid w:val="00A86E98"/>
    <w:rsid w:val="00A8785E"/>
    <w:rsid w:val="00A90A6E"/>
    <w:rsid w:val="00A9119D"/>
    <w:rsid w:val="00A91AC3"/>
    <w:rsid w:val="00A91D3C"/>
    <w:rsid w:val="00A92ADB"/>
    <w:rsid w:val="00A936DE"/>
    <w:rsid w:val="00A93C21"/>
    <w:rsid w:val="00A94425"/>
    <w:rsid w:val="00A95939"/>
    <w:rsid w:val="00AA588D"/>
    <w:rsid w:val="00AA6036"/>
    <w:rsid w:val="00AA7654"/>
    <w:rsid w:val="00AB0F9F"/>
    <w:rsid w:val="00AB1B75"/>
    <w:rsid w:val="00AB2B67"/>
    <w:rsid w:val="00AB33F8"/>
    <w:rsid w:val="00AB5D06"/>
    <w:rsid w:val="00AB708B"/>
    <w:rsid w:val="00AC10F4"/>
    <w:rsid w:val="00AC256D"/>
    <w:rsid w:val="00AC4992"/>
    <w:rsid w:val="00AC4E7F"/>
    <w:rsid w:val="00AC629C"/>
    <w:rsid w:val="00AC6EE8"/>
    <w:rsid w:val="00AC7E58"/>
    <w:rsid w:val="00AD013B"/>
    <w:rsid w:val="00AD0A65"/>
    <w:rsid w:val="00AD1E25"/>
    <w:rsid w:val="00AD47B1"/>
    <w:rsid w:val="00AD5902"/>
    <w:rsid w:val="00AD7166"/>
    <w:rsid w:val="00AE5662"/>
    <w:rsid w:val="00AF1A76"/>
    <w:rsid w:val="00AF30A0"/>
    <w:rsid w:val="00AF397A"/>
    <w:rsid w:val="00AF5891"/>
    <w:rsid w:val="00AF6A79"/>
    <w:rsid w:val="00B003A1"/>
    <w:rsid w:val="00B0069F"/>
    <w:rsid w:val="00B00FFA"/>
    <w:rsid w:val="00B02548"/>
    <w:rsid w:val="00B030BD"/>
    <w:rsid w:val="00B037E4"/>
    <w:rsid w:val="00B0519F"/>
    <w:rsid w:val="00B06E2F"/>
    <w:rsid w:val="00B0747D"/>
    <w:rsid w:val="00B079FF"/>
    <w:rsid w:val="00B11028"/>
    <w:rsid w:val="00B114B6"/>
    <w:rsid w:val="00B1497A"/>
    <w:rsid w:val="00B158D0"/>
    <w:rsid w:val="00B15BC9"/>
    <w:rsid w:val="00B15F74"/>
    <w:rsid w:val="00B169AF"/>
    <w:rsid w:val="00B16A40"/>
    <w:rsid w:val="00B23FA4"/>
    <w:rsid w:val="00B24396"/>
    <w:rsid w:val="00B24780"/>
    <w:rsid w:val="00B26BCB"/>
    <w:rsid w:val="00B31F7D"/>
    <w:rsid w:val="00B32259"/>
    <w:rsid w:val="00B32F26"/>
    <w:rsid w:val="00B3397F"/>
    <w:rsid w:val="00B3564C"/>
    <w:rsid w:val="00B40171"/>
    <w:rsid w:val="00B418E5"/>
    <w:rsid w:val="00B41B37"/>
    <w:rsid w:val="00B4251C"/>
    <w:rsid w:val="00B42B28"/>
    <w:rsid w:val="00B473F7"/>
    <w:rsid w:val="00B50721"/>
    <w:rsid w:val="00B51095"/>
    <w:rsid w:val="00B54684"/>
    <w:rsid w:val="00B57CF5"/>
    <w:rsid w:val="00B6243F"/>
    <w:rsid w:val="00B62E79"/>
    <w:rsid w:val="00B63746"/>
    <w:rsid w:val="00B64585"/>
    <w:rsid w:val="00B6504F"/>
    <w:rsid w:val="00B65427"/>
    <w:rsid w:val="00B6761A"/>
    <w:rsid w:val="00B712AE"/>
    <w:rsid w:val="00B72794"/>
    <w:rsid w:val="00B728BF"/>
    <w:rsid w:val="00B75468"/>
    <w:rsid w:val="00B756DE"/>
    <w:rsid w:val="00B75DD7"/>
    <w:rsid w:val="00B80BD0"/>
    <w:rsid w:val="00B81654"/>
    <w:rsid w:val="00B81687"/>
    <w:rsid w:val="00B82643"/>
    <w:rsid w:val="00B83067"/>
    <w:rsid w:val="00B834B2"/>
    <w:rsid w:val="00B83FF5"/>
    <w:rsid w:val="00B852B5"/>
    <w:rsid w:val="00B85E0E"/>
    <w:rsid w:val="00B91056"/>
    <w:rsid w:val="00B91F50"/>
    <w:rsid w:val="00B92271"/>
    <w:rsid w:val="00B93E98"/>
    <w:rsid w:val="00B946BE"/>
    <w:rsid w:val="00B95096"/>
    <w:rsid w:val="00B9762E"/>
    <w:rsid w:val="00BA00E7"/>
    <w:rsid w:val="00BA5025"/>
    <w:rsid w:val="00BA61D5"/>
    <w:rsid w:val="00BA63AE"/>
    <w:rsid w:val="00BA671C"/>
    <w:rsid w:val="00BA73CF"/>
    <w:rsid w:val="00BA753D"/>
    <w:rsid w:val="00BB04ED"/>
    <w:rsid w:val="00BB49EE"/>
    <w:rsid w:val="00BB4EDB"/>
    <w:rsid w:val="00BB5167"/>
    <w:rsid w:val="00BB65E2"/>
    <w:rsid w:val="00BB7C92"/>
    <w:rsid w:val="00BC2CB3"/>
    <w:rsid w:val="00BC3187"/>
    <w:rsid w:val="00BC34E0"/>
    <w:rsid w:val="00BC794C"/>
    <w:rsid w:val="00BC7DDF"/>
    <w:rsid w:val="00BCB0F1"/>
    <w:rsid w:val="00BD1C7B"/>
    <w:rsid w:val="00BD2079"/>
    <w:rsid w:val="00BD2FC0"/>
    <w:rsid w:val="00BD445C"/>
    <w:rsid w:val="00BD4D8A"/>
    <w:rsid w:val="00BE37EC"/>
    <w:rsid w:val="00BE3FF2"/>
    <w:rsid w:val="00BE47EA"/>
    <w:rsid w:val="00BE5EB0"/>
    <w:rsid w:val="00BE7CEE"/>
    <w:rsid w:val="00BF05BA"/>
    <w:rsid w:val="00BF0F49"/>
    <w:rsid w:val="00BF1254"/>
    <w:rsid w:val="00BF6456"/>
    <w:rsid w:val="00BF7250"/>
    <w:rsid w:val="00C02244"/>
    <w:rsid w:val="00C06817"/>
    <w:rsid w:val="00C072BD"/>
    <w:rsid w:val="00C111A4"/>
    <w:rsid w:val="00C12B7A"/>
    <w:rsid w:val="00C135C8"/>
    <w:rsid w:val="00C13626"/>
    <w:rsid w:val="00C137ED"/>
    <w:rsid w:val="00C13BDB"/>
    <w:rsid w:val="00C148DE"/>
    <w:rsid w:val="00C232E4"/>
    <w:rsid w:val="00C234FE"/>
    <w:rsid w:val="00C23CEB"/>
    <w:rsid w:val="00C25025"/>
    <w:rsid w:val="00C251EE"/>
    <w:rsid w:val="00C25696"/>
    <w:rsid w:val="00C25FB8"/>
    <w:rsid w:val="00C313FC"/>
    <w:rsid w:val="00C31DDF"/>
    <w:rsid w:val="00C33079"/>
    <w:rsid w:val="00C3497B"/>
    <w:rsid w:val="00C3576C"/>
    <w:rsid w:val="00C36345"/>
    <w:rsid w:val="00C36527"/>
    <w:rsid w:val="00C36B34"/>
    <w:rsid w:val="00C407A1"/>
    <w:rsid w:val="00C409C8"/>
    <w:rsid w:val="00C4169C"/>
    <w:rsid w:val="00C435FD"/>
    <w:rsid w:val="00C43D6D"/>
    <w:rsid w:val="00C447C3"/>
    <w:rsid w:val="00C44BFA"/>
    <w:rsid w:val="00C47DCE"/>
    <w:rsid w:val="00C527DD"/>
    <w:rsid w:val="00C53FC5"/>
    <w:rsid w:val="00C62580"/>
    <w:rsid w:val="00C716C7"/>
    <w:rsid w:val="00C71B78"/>
    <w:rsid w:val="00C7236A"/>
    <w:rsid w:val="00C75013"/>
    <w:rsid w:val="00C7782C"/>
    <w:rsid w:val="00C82783"/>
    <w:rsid w:val="00C82DA1"/>
    <w:rsid w:val="00C845AA"/>
    <w:rsid w:val="00C90F83"/>
    <w:rsid w:val="00C92907"/>
    <w:rsid w:val="00C929DE"/>
    <w:rsid w:val="00C932BA"/>
    <w:rsid w:val="00C9474E"/>
    <w:rsid w:val="00C954BA"/>
    <w:rsid w:val="00CA062C"/>
    <w:rsid w:val="00CA1719"/>
    <w:rsid w:val="00CA5C37"/>
    <w:rsid w:val="00CA7230"/>
    <w:rsid w:val="00CB1B0B"/>
    <w:rsid w:val="00CB2DD9"/>
    <w:rsid w:val="00CB31FB"/>
    <w:rsid w:val="00CB361F"/>
    <w:rsid w:val="00CB4424"/>
    <w:rsid w:val="00CB4CD6"/>
    <w:rsid w:val="00CB67EF"/>
    <w:rsid w:val="00CC025E"/>
    <w:rsid w:val="00CC1D2B"/>
    <w:rsid w:val="00CC20E8"/>
    <w:rsid w:val="00CC4857"/>
    <w:rsid w:val="00CC51A4"/>
    <w:rsid w:val="00CC5EFC"/>
    <w:rsid w:val="00CD2309"/>
    <w:rsid w:val="00CD6D77"/>
    <w:rsid w:val="00CE0AF1"/>
    <w:rsid w:val="00CE1410"/>
    <w:rsid w:val="00CE165A"/>
    <w:rsid w:val="00CE3731"/>
    <w:rsid w:val="00CE5496"/>
    <w:rsid w:val="00CE77DF"/>
    <w:rsid w:val="00CE7AF3"/>
    <w:rsid w:val="00CF0ADD"/>
    <w:rsid w:val="00CF0F58"/>
    <w:rsid w:val="00CF150A"/>
    <w:rsid w:val="00CF21A0"/>
    <w:rsid w:val="00CF4567"/>
    <w:rsid w:val="00CF781F"/>
    <w:rsid w:val="00CFD90D"/>
    <w:rsid w:val="00D00F6F"/>
    <w:rsid w:val="00D01680"/>
    <w:rsid w:val="00D02747"/>
    <w:rsid w:val="00D06D30"/>
    <w:rsid w:val="00D12F9F"/>
    <w:rsid w:val="00D13215"/>
    <w:rsid w:val="00D1393E"/>
    <w:rsid w:val="00D13B49"/>
    <w:rsid w:val="00D13DC1"/>
    <w:rsid w:val="00D147E8"/>
    <w:rsid w:val="00D17719"/>
    <w:rsid w:val="00D17EE6"/>
    <w:rsid w:val="00D21607"/>
    <w:rsid w:val="00D21899"/>
    <w:rsid w:val="00D219BC"/>
    <w:rsid w:val="00D21C44"/>
    <w:rsid w:val="00D31270"/>
    <w:rsid w:val="00D31BF1"/>
    <w:rsid w:val="00D3403D"/>
    <w:rsid w:val="00D34361"/>
    <w:rsid w:val="00D343DD"/>
    <w:rsid w:val="00D360B4"/>
    <w:rsid w:val="00D3C319"/>
    <w:rsid w:val="00D40B16"/>
    <w:rsid w:val="00D41B8C"/>
    <w:rsid w:val="00D430D6"/>
    <w:rsid w:val="00D47C86"/>
    <w:rsid w:val="00D50C1E"/>
    <w:rsid w:val="00D53A88"/>
    <w:rsid w:val="00D54FA5"/>
    <w:rsid w:val="00D55834"/>
    <w:rsid w:val="00D558A9"/>
    <w:rsid w:val="00D57375"/>
    <w:rsid w:val="00D57615"/>
    <w:rsid w:val="00D603ED"/>
    <w:rsid w:val="00D63B2D"/>
    <w:rsid w:val="00D70247"/>
    <w:rsid w:val="00D70944"/>
    <w:rsid w:val="00D718F7"/>
    <w:rsid w:val="00D73A61"/>
    <w:rsid w:val="00D75501"/>
    <w:rsid w:val="00D7577F"/>
    <w:rsid w:val="00D81C3B"/>
    <w:rsid w:val="00D83E5E"/>
    <w:rsid w:val="00D83F8E"/>
    <w:rsid w:val="00D842F5"/>
    <w:rsid w:val="00D8440B"/>
    <w:rsid w:val="00D85DD3"/>
    <w:rsid w:val="00D862D0"/>
    <w:rsid w:val="00D86601"/>
    <w:rsid w:val="00D86723"/>
    <w:rsid w:val="00D873CE"/>
    <w:rsid w:val="00D876CA"/>
    <w:rsid w:val="00D87976"/>
    <w:rsid w:val="00D91526"/>
    <w:rsid w:val="00D9173B"/>
    <w:rsid w:val="00D92F9D"/>
    <w:rsid w:val="00D9388F"/>
    <w:rsid w:val="00D94867"/>
    <w:rsid w:val="00D9501B"/>
    <w:rsid w:val="00D95194"/>
    <w:rsid w:val="00D95782"/>
    <w:rsid w:val="00D95F73"/>
    <w:rsid w:val="00DA1FF2"/>
    <w:rsid w:val="00DA2810"/>
    <w:rsid w:val="00DA3DDD"/>
    <w:rsid w:val="00DA43D9"/>
    <w:rsid w:val="00DA7C2B"/>
    <w:rsid w:val="00DB02DB"/>
    <w:rsid w:val="00DB04BA"/>
    <w:rsid w:val="00DB0860"/>
    <w:rsid w:val="00DB0A8A"/>
    <w:rsid w:val="00DB2AF8"/>
    <w:rsid w:val="00DB65B9"/>
    <w:rsid w:val="00DB6726"/>
    <w:rsid w:val="00DB767B"/>
    <w:rsid w:val="00DC0E1C"/>
    <w:rsid w:val="00DC2C2F"/>
    <w:rsid w:val="00DC392E"/>
    <w:rsid w:val="00DC3D8E"/>
    <w:rsid w:val="00DC4BDE"/>
    <w:rsid w:val="00DC7345"/>
    <w:rsid w:val="00DD0C07"/>
    <w:rsid w:val="00DD376C"/>
    <w:rsid w:val="00DD6F48"/>
    <w:rsid w:val="00DD7968"/>
    <w:rsid w:val="00DE2955"/>
    <w:rsid w:val="00DE2E46"/>
    <w:rsid w:val="00DE5743"/>
    <w:rsid w:val="00DE66D6"/>
    <w:rsid w:val="00DE6C5E"/>
    <w:rsid w:val="00DF36CE"/>
    <w:rsid w:val="00DF646A"/>
    <w:rsid w:val="00DF6C5B"/>
    <w:rsid w:val="00E00581"/>
    <w:rsid w:val="00E00C77"/>
    <w:rsid w:val="00E04319"/>
    <w:rsid w:val="00E0562A"/>
    <w:rsid w:val="00E05686"/>
    <w:rsid w:val="00E059A3"/>
    <w:rsid w:val="00E06E40"/>
    <w:rsid w:val="00E10B52"/>
    <w:rsid w:val="00E12221"/>
    <w:rsid w:val="00E134C3"/>
    <w:rsid w:val="00E15F47"/>
    <w:rsid w:val="00E1671F"/>
    <w:rsid w:val="00E16B67"/>
    <w:rsid w:val="00E17ADF"/>
    <w:rsid w:val="00E2278B"/>
    <w:rsid w:val="00E2295F"/>
    <w:rsid w:val="00E232C6"/>
    <w:rsid w:val="00E233D6"/>
    <w:rsid w:val="00E24AB2"/>
    <w:rsid w:val="00E24B21"/>
    <w:rsid w:val="00E24D47"/>
    <w:rsid w:val="00E25A8E"/>
    <w:rsid w:val="00E278BC"/>
    <w:rsid w:val="00E315FB"/>
    <w:rsid w:val="00E325EF"/>
    <w:rsid w:val="00E33229"/>
    <w:rsid w:val="00E33255"/>
    <w:rsid w:val="00E3362C"/>
    <w:rsid w:val="00E33E2C"/>
    <w:rsid w:val="00E36085"/>
    <w:rsid w:val="00E36A59"/>
    <w:rsid w:val="00E37045"/>
    <w:rsid w:val="00E37820"/>
    <w:rsid w:val="00E38A11"/>
    <w:rsid w:val="00E413BB"/>
    <w:rsid w:val="00E41BC0"/>
    <w:rsid w:val="00E44173"/>
    <w:rsid w:val="00E44E2A"/>
    <w:rsid w:val="00E47185"/>
    <w:rsid w:val="00E50750"/>
    <w:rsid w:val="00E53AE5"/>
    <w:rsid w:val="00E540D8"/>
    <w:rsid w:val="00E60824"/>
    <w:rsid w:val="00E61607"/>
    <w:rsid w:val="00E61DD1"/>
    <w:rsid w:val="00E621EA"/>
    <w:rsid w:val="00E62DF9"/>
    <w:rsid w:val="00E637D3"/>
    <w:rsid w:val="00E65882"/>
    <w:rsid w:val="00E67603"/>
    <w:rsid w:val="00E676C7"/>
    <w:rsid w:val="00E67F66"/>
    <w:rsid w:val="00E7073A"/>
    <w:rsid w:val="00E718FD"/>
    <w:rsid w:val="00E74AF0"/>
    <w:rsid w:val="00E773F3"/>
    <w:rsid w:val="00E8010A"/>
    <w:rsid w:val="00E80CB9"/>
    <w:rsid w:val="00E83723"/>
    <w:rsid w:val="00E84794"/>
    <w:rsid w:val="00E84A87"/>
    <w:rsid w:val="00E850AF"/>
    <w:rsid w:val="00E86D82"/>
    <w:rsid w:val="00E910D3"/>
    <w:rsid w:val="00E91DC0"/>
    <w:rsid w:val="00E94BDB"/>
    <w:rsid w:val="00E94C60"/>
    <w:rsid w:val="00E95827"/>
    <w:rsid w:val="00E967B8"/>
    <w:rsid w:val="00E96AEF"/>
    <w:rsid w:val="00E9AF81"/>
    <w:rsid w:val="00EA02F1"/>
    <w:rsid w:val="00EA2622"/>
    <w:rsid w:val="00EA2C82"/>
    <w:rsid w:val="00EA35AA"/>
    <w:rsid w:val="00EA61F2"/>
    <w:rsid w:val="00EADC93"/>
    <w:rsid w:val="00EB2597"/>
    <w:rsid w:val="00EB2882"/>
    <w:rsid w:val="00EB2F52"/>
    <w:rsid w:val="00EB3668"/>
    <w:rsid w:val="00EB4E68"/>
    <w:rsid w:val="00EB4EA3"/>
    <w:rsid w:val="00EB5E45"/>
    <w:rsid w:val="00EB6BB1"/>
    <w:rsid w:val="00EC221C"/>
    <w:rsid w:val="00EC2C5F"/>
    <w:rsid w:val="00EC2F55"/>
    <w:rsid w:val="00EC2FF4"/>
    <w:rsid w:val="00EC391A"/>
    <w:rsid w:val="00EC46A9"/>
    <w:rsid w:val="00EC61C6"/>
    <w:rsid w:val="00EC7BD1"/>
    <w:rsid w:val="00ED0899"/>
    <w:rsid w:val="00ED2F2F"/>
    <w:rsid w:val="00ED3000"/>
    <w:rsid w:val="00ED328D"/>
    <w:rsid w:val="00ED3981"/>
    <w:rsid w:val="00ED5EA6"/>
    <w:rsid w:val="00ED7253"/>
    <w:rsid w:val="00ED7CB6"/>
    <w:rsid w:val="00EE0E24"/>
    <w:rsid w:val="00EE36E9"/>
    <w:rsid w:val="00EE5BBA"/>
    <w:rsid w:val="00EE5F58"/>
    <w:rsid w:val="00EE690D"/>
    <w:rsid w:val="00EE7226"/>
    <w:rsid w:val="00EE7BB3"/>
    <w:rsid w:val="00EF0BEF"/>
    <w:rsid w:val="00EF16B1"/>
    <w:rsid w:val="00EF2E33"/>
    <w:rsid w:val="00EF3510"/>
    <w:rsid w:val="00EF3CD3"/>
    <w:rsid w:val="00EF47C0"/>
    <w:rsid w:val="00EF4E1D"/>
    <w:rsid w:val="00F0067A"/>
    <w:rsid w:val="00F02940"/>
    <w:rsid w:val="00F032C0"/>
    <w:rsid w:val="00F126D6"/>
    <w:rsid w:val="00F13102"/>
    <w:rsid w:val="00F134B4"/>
    <w:rsid w:val="00F1405C"/>
    <w:rsid w:val="00F149DD"/>
    <w:rsid w:val="00F167B4"/>
    <w:rsid w:val="00F17A5F"/>
    <w:rsid w:val="00F21B83"/>
    <w:rsid w:val="00F24518"/>
    <w:rsid w:val="00F26016"/>
    <w:rsid w:val="00F261C7"/>
    <w:rsid w:val="00F27246"/>
    <w:rsid w:val="00F3032D"/>
    <w:rsid w:val="00F318BE"/>
    <w:rsid w:val="00F3297B"/>
    <w:rsid w:val="00F353AC"/>
    <w:rsid w:val="00F36374"/>
    <w:rsid w:val="00F37B80"/>
    <w:rsid w:val="00F37C8B"/>
    <w:rsid w:val="00F4021B"/>
    <w:rsid w:val="00F41B66"/>
    <w:rsid w:val="00F41F1F"/>
    <w:rsid w:val="00F46304"/>
    <w:rsid w:val="00F479A8"/>
    <w:rsid w:val="00F523F7"/>
    <w:rsid w:val="00F55A42"/>
    <w:rsid w:val="00F56531"/>
    <w:rsid w:val="00F574B7"/>
    <w:rsid w:val="00F576EB"/>
    <w:rsid w:val="00F57F81"/>
    <w:rsid w:val="00F61117"/>
    <w:rsid w:val="00F6273A"/>
    <w:rsid w:val="00F6315C"/>
    <w:rsid w:val="00F63480"/>
    <w:rsid w:val="00F70A65"/>
    <w:rsid w:val="00F725A3"/>
    <w:rsid w:val="00F74C5D"/>
    <w:rsid w:val="00F74C68"/>
    <w:rsid w:val="00F76198"/>
    <w:rsid w:val="00F769CB"/>
    <w:rsid w:val="00F76FEA"/>
    <w:rsid w:val="00F77418"/>
    <w:rsid w:val="00F82445"/>
    <w:rsid w:val="00F83A5E"/>
    <w:rsid w:val="00F83AA4"/>
    <w:rsid w:val="00F85FE1"/>
    <w:rsid w:val="00F86FE0"/>
    <w:rsid w:val="00F870B0"/>
    <w:rsid w:val="00F873CD"/>
    <w:rsid w:val="00F92C49"/>
    <w:rsid w:val="00F9337A"/>
    <w:rsid w:val="00F953DD"/>
    <w:rsid w:val="00F95478"/>
    <w:rsid w:val="00F966E6"/>
    <w:rsid w:val="00FA1CF2"/>
    <w:rsid w:val="00FA6D20"/>
    <w:rsid w:val="00FB0B49"/>
    <w:rsid w:val="00FB43F6"/>
    <w:rsid w:val="00FB6177"/>
    <w:rsid w:val="00FB642D"/>
    <w:rsid w:val="00FC1C76"/>
    <w:rsid w:val="00FC517B"/>
    <w:rsid w:val="00FC54D9"/>
    <w:rsid w:val="00FC560D"/>
    <w:rsid w:val="00FC693B"/>
    <w:rsid w:val="00FD0016"/>
    <w:rsid w:val="00FD1197"/>
    <w:rsid w:val="00FD4087"/>
    <w:rsid w:val="00FD5AA9"/>
    <w:rsid w:val="00FE2359"/>
    <w:rsid w:val="00FE30EF"/>
    <w:rsid w:val="00FE47DA"/>
    <w:rsid w:val="00FE5717"/>
    <w:rsid w:val="00FF0B31"/>
    <w:rsid w:val="00FF0E56"/>
    <w:rsid w:val="00FF3647"/>
    <w:rsid w:val="00FF480C"/>
    <w:rsid w:val="00FF4ADF"/>
    <w:rsid w:val="00FF4D2D"/>
    <w:rsid w:val="00FF6050"/>
    <w:rsid w:val="0104F886"/>
    <w:rsid w:val="0116820E"/>
    <w:rsid w:val="011F3E65"/>
    <w:rsid w:val="0136C1E4"/>
    <w:rsid w:val="01437828"/>
    <w:rsid w:val="016B5FF9"/>
    <w:rsid w:val="018DD172"/>
    <w:rsid w:val="01969327"/>
    <w:rsid w:val="01A3496F"/>
    <w:rsid w:val="01B0091F"/>
    <w:rsid w:val="01C48051"/>
    <w:rsid w:val="01E26560"/>
    <w:rsid w:val="020D3E23"/>
    <w:rsid w:val="02114258"/>
    <w:rsid w:val="02167622"/>
    <w:rsid w:val="02176938"/>
    <w:rsid w:val="022C9E73"/>
    <w:rsid w:val="02371D6E"/>
    <w:rsid w:val="023AD95A"/>
    <w:rsid w:val="0248AD68"/>
    <w:rsid w:val="024D22DD"/>
    <w:rsid w:val="024DB7AD"/>
    <w:rsid w:val="025150F8"/>
    <w:rsid w:val="026583D7"/>
    <w:rsid w:val="027E3A97"/>
    <w:rsid w:val="0287A08A"/>
    <w:rsid w:val="02950903"/>
    <w:rsid w:val="02B22F19"/>
    <w:rsid w:val="02B7C002"/>
    <w:rsid w:val="02C7FB42"/>
    <w:rsid w:val="02D00930"/>
    <w:rsid w:val="02D7EBC7"/>
    <w:rsid w:val="02DF4889"/>
    <w:rsid w:val="02E5E68B"/>
    <w:rsid w:val="033952AF"/>
    <w:rsid w:val="033D14EA"/>
    <w:rsid w:val="0347A202"/>
    <w:rsid w:val="034C2E81"/>
    <w:rsid w:val="03770EE9"/>
    <w:rsid w:val="038360D5"/>
    <w:rsid w:val="03906792"/>
    <w:rsid w:val="03967DE5"/>
    <w:rsid w:val="039ED804"/>
    <w:rsid w:val="03DC0915"/>
    <w:rsid w:val="03EF4AAC"/>
    <w:rsid w:val="03F1A318"/>
    <w:rsid w:val="03FFB8AA"/>
    <w:rsid w:val="0406A72D"/>
    <w:rsid w:val="0422E3BB"/>
    <w:rsid w:val="043F6F31"/>
    <w:rsid w:val="045B820A"/>
    <w:rsid w:val="0466E1C8"/>
    <w:rsid w:val="047E4DF0"/>
    <w:rsid w:val="048448F3"/>
    <w:rsid w:val="04906BAF"/>
    <w:rsid w:val="04D18FEB"/>
    <w:rsid w:val="04E62750"/>
    <w:rsid w:val="04E8B9D0"/>
    <w:rsid w:val="05238E3F"/>
    <w:rsid w:val="05347034"/>
    <w:rsid w:val="0538333A"/>
    <w:rsid w:val="053FECE8"/>
    <w:rsid w:val="05470603"/>
    <w:rsid w:val="0560C6B9"/>
    <w:rsid w:val="0568F60A"/>
    <w:rsid w:val="05859F9C"/>
    <w:rsid w:val="05921A11"/>
    <w:rsid w:val="05A0A68E"/>
    <w:rsid w:val="05C113AC"/>
    <w:rsid w:val="05C93BA1"/>
    <w:rsid w:val="05CC0B1C"/>
    <w:rsid w:val="05D3B1AD"/>
    <w:rsid w:val="05D43496"/>
    <w:rsid w:val="05E9A4D9"/>
    <w:rsid w:val="05ED5060"/>
    <w:rsid w:val="06091DD5"/>
    <w:rsid w:val="060EDF13"/>
    <w:rsid w:val="0616CD4F"/>
    <w:rsid w:val="0616E94B"/>
    <w:rsid w:val="061ED6D1"/>
    <w:rsid w:val="06283046"/>
    <w:rsid w:val="062C3C10"/>
    <w:rsid w:val="0659BCFD"/>
    <w:rsid w:val="0679B70E"/>
    <w:rsid w:val="067BAFAA"/>
    <w:rsid w:val="06876783"/>
    <w:rsid w:val="0689D283"/>
    <w:rsid w:val="068B1045"/>
    <w:rsid w:val="06B1BB71"/>
    <w:rsid w:val="06C3A79E"/>
    <w:rsid w:val="06CF685E"/>
    <w:rsid w:val="06D60359"/>
    <w:rsid w:val="06DEE78B"/>
    <w:rsid w:val="06F159DD"/>
    <w:rsid w:val="06F21B6D"/>
    <w:rsid w:val="06F994B7"/>
    <w:rsid w:val="070F796D"/>
    <w:rsid w:val="072E87E8"/>
    <w:rsid w:val="07311E14"/>
    <w:rsid w:val="073E47EF"/>
    <w:rsid w:val="0743FFAF"/>
    <w:rsid w:val="075834B4"/>
    <w:rsid w:val="075B11AD"/>
    <w:rsid w:val="077004F7"/>
    <w:rsid w:val="07760C6A"/>
    <w:rsid w:val="0778C64A"/>
    <w:rsid w:val="0782E15C"/>
    <w:rsid w:val="07892D54"/>
    <w:rsid w:val="07926D61"/>
    <w:rsid w:val="07979091"/>
    <w:rsid w:val="07AE597F"/>
    <w:rsid w:val="07B9665A"/>
    <w:rsid w:val="07BAA732"/>
    <w:rsid w:val="07DB7372"/>
    <w:rsid w:val="07F9EC6A"/>
    <w:rsid w:val="07FCA072"/>
    <w:rsid w:val="081DA02A"/>
    <w:rsid w:val="0850C6AB"/>
    <w:rsid w:val="085CF961"/>
    <w:rsid w:val="085FF0FF"/>
    <w:rsid w:val="08699B2C"/>
    <w:rsid w:val="08A7F390"/>
    <w:rsid w:val="08B80C0A"/>
    <w:rsid w:val="08BA5996"/>
    <w:rsid w:val="08BD5542"/>
    <w:rsid w:val="08BE5437"/>
    <w:rsid w:val="0907F5F7"/>
    <w:rsid w:val="091DB6DF"/>
    <w:rsid w:val="092EBDA7"/>
    <w:rsid w:val="092F2E2D"/>
    <w:rsid w:val="093AD3D3"/>
    <w:rsid w:val="0940ECA7"/>
    <w:rsid w:val="094145E2"/>
    <w:rsid w:val="0970E8E5"/>
    <w:rsid w:val="097BBE01"/>
    <w:rsid w:val="0985B28E"/>
    <w:rsid w:val="09B53F75"/>
    <w:rsid w:val="09C1DA38"/>
    <w:rsid w:val="09EC970C"/>
    <w:rsid w:val="09F1E5AB"/>
    <w:rsid w:val="09F56852"/>
    <w:rsid w:val="0A19E54A"/>
    <w:rsid w:val="0A21D373"/>
    <w:rsid w:val="0A382947"/>
    <w:rsid w:val="0A38780D"/>
    <w:rsid w:val="0A3BE34E"/>
    <w:rsid w:val="0A3E6F78"/>
    <w:rsid w:val="0A427F72"/>
    <w:rsid w:val="0A4A3603"/>
    <w:rsid w:val="0A5E0BF7"/>
    <w:rsid w:val="0A73A8FB"/>
    <w:rsid w:val="0A9839DB"/>
    <w:rsid w:val="0ACE610A"/>
    <w:rsid w:val="0AF2CB86"/>
    <w:rsid w:val="0AF3EFDE"/>
    <w:rsid w:val="0AF64799"/>
    <w:rsid w:val="0B0E0222"/>
    <w:rsid w:val="0B287C7C"/>
    <w:rsid w:val="0B371CA3"/>
    <w:rsid w:val="0B764C1D"/>
    <w:rsid w:val="0B84EDA2"/>
    <w:rsid w:val="0B9E1D2E"/>
    <w:rsid w:val="0BA74E90"/>
    <w:rsid w:val="0BBCA878"/>
    <w:rsid w:val="0BC47AAA"/>
    <w:rsid w:val="0BD6F6EE"/>
    <w:rsid w:val="0BDC394C"/>
    <w:rsid w:val="0BDCE464"/>
    <w:rsid w:val="0C18EA24"/>
    <w:rsid w:val="0C34F08E"/>
    <w:rsid w:val="0C3C17B4"/>
    <w:rsid w:val="0C59046C"/>
    <w:rsid w:val="0C69AE1D"/>
    <w:rsid w:val="0C7B4194"/>
    <w:rsid w:val="0C7FF0C6"/>
    <w:rsid w:val="0C806CF4"/>
    <w:rsid w:val="0C862237"/>
    <w:rsid w:val="0C8B3567"/>
    <w:rsid w:val="0C8E1855"/>
    <w:rsid w:val="0C8E9BE7"/>
    <w:rsid w:val="0CD063E8"/>
    <w:rsid w:val="0CD68571"/>
    <w:rsid w:val="0CDB3664"/>
    <w:rsid w:val="0CDF3186"/>
    <w:rsid w:val="0CFF6289"/>
    <w:rsid w:val="0CFF8B79"/>
    <w:rsid w:val="0D248F30"/>
    <w:rsid w:val="0D393CDE"/>
    <w:rsid w:val="0D4003EF"/>
    <w:rsid w:val="0D51860C"/>
    <w:rsid w:val="0D5B07AE"/>
    <w:rsid w:val="0D65459E"/>
    <w:rsid w:val="0D75655B"/>
    <w:rsid w:val="0D764B0D"/>
    <w:rsid w:val="0D8C76B1"/>
    <w:rsid w:val="0D9B450E"/>
    <w:rsid w:val="0DA7D736"/>
    <w:rsid w:val="0DAC7D36"/>
    <w:rsid w:val="0DC0A075"/>
    <w:rsid w:val="0DDBD2B6"/>
    <w:rsid w:val="0DE24118"/>
    <w:rsid w:val="0E29E8B6"/>
    <w:rsid w:val="0E33A08D"/>
    <w:rsid w:val="0E453E3D"/>
    <w:rsid w:val="0E460B3D"/>
    <w:rsid w:val="0E4F2F24"/>
    <w:rsid w:val="0E54D687"/>
    <w:rsid w:val="0E55BF1A"/>
    <w:rsid w:val="0E5AE7BA"/>
    <w:rsid w:val="0E705A8A"/>
    <w:rsid w:val="0E8964AD"/>
    <w:rsid w:val="0EBE3409"/>
    <w:rsid w:val="0EE881ED"/>
    <w:rsid w:val="0EF7B2E6"/>
    <w:rsid w:val="0EFE5595"/>
    <w:rsid w:val="0F1CA168"/>
    <w:rsid w:val="0F44394D"/>
    <w:rsid w:val="0F44FC47"/>
    <w:rsid w:val="0F4A34F8"/>
    <w:rsid w:val="0F50A23D"/>
    <w:rsid w:val="0F5ACB3D"/>
    <w:rsid w:val="0F90E38E"/>
    <w:rsid w:val="0FB6141C"/>
    <w:rsid w:val="0FC38370"/>
    <w:rsid w:val="100804AA"/>
    <w:rsid w:val="1035D1AD"/>
    <w:rsid w:val="103A7E52"/>
    <w:rsid w:val="103B6C2E"/>
    <w:rsid w:val="105131A0"/>
    <w:rsid w:val="108A6B87"/>
    <w:rsid w:val="108D01B5"/>
    <w:rsid w:val="108F60AB"/>
    <w:rsid w:val="1094C3D8"/>
    <w:rsid w:val="10A5DB6D"/>
    <w:rsid w:val="10C3FE79"/>
    <w:rsid w:val="10D13F73"/>
    <w:rsid w:val="10D7A603"/>
    <w:rsid w:val="10E187BE"/>
    <w:rsid w:val="112484DA"/>
    <w:rsid w:val="11269027"/>
    <w:rsid w:val="1139C18D"/>
    <w:rsid w:val="1147DDAB"/>
    <w:rsid w:val="11663057"/>
    <w:rsid w:val="11723283"/>
    <w:rsid w:val="1176E291"/>
    <w:rsid w:val="1192E856"/>
    <w:rsid w:val="119CB67D"/>
    <w:rsid w:val="11A68D75"/>
    <w:rsid w:val="11C6A025"/>
    <w:rsid w:val="11C8D4D5"/>
    <w:rsid w:val="11CC6544"/>
    <w:rsid w:val="120E5B2D"/>
    <w:rsid w:val="1211AE78"/>
    <w:rsid w:val="1213FA41"/>
    <w:rsid w:val="1224F72F"/>
    <w:rsid w:val="122C665D"/>
    <w:rsid w:val="12458842"/>
    <w:rsid w:val="125B18E4"/>
    <w:rsid w:val="1264A9F8"/>
    <w:rsid w:val="126C0592"/>
    <w:rsid w:val="126C9492"/>
    <w:rsid w:val="1275DB4A"/>
    <w:rsid w:val="12879C2A"/>
    <w:rsid w:val="128915E7"/>
    <w:rsid w:val="128DA4CA"/>
    <w:rsid w:val="128DAD79"/>
    <w:rsid w:val="129B6567"/>
    <w:rsid w:val="12A53B6D"/>
    <w:rsid w:val="12AAC887"/>
    <w:rsid w:val="12B2EC29"/>
    <w:rsid w:val="12D1B0D8"/>
    <w:rsid w:val="12DFF323"/>
    <w:rsid w:val="12E413CF"/>
    <w:rsid w:val="12F4FB3C"/>
    <w:rsid w:val="12FD59D9"/>
    <w:rsid w:val="13074117"/>
    <w:rsid w:val="1327A73E"/>
    <w:rsid w:val="13315EF2"/>
    <w:rsid w:val="133FA56C"/>
    <w:rsid w:val="134F2911"/>
    <w:rsid w:val="135419C1"/>
    <w:rsid w:val="13553C38"/>
    <w:rsid w:val="1359F6FD"/>
    <w:rsid w:val="135C456A"/>
    <w:rsid w:val="137DB708"/>
    <w:rsid w:val="137EE56B"/>
    <w:rsid w:val="1398708B"/>
    <w:rsid w:val="139BBF52"/>
    <w:rsid w:val="13A8824F"/>
    <w:rsid w:val="13B71A8C"/>
    <w:rsid w:val="13D84093"/>
    <w:rsid w:val="13D970B8"/>
    <w:rsid w:val="13DE16F8"/>
    <w:rsid w:val="13DE4ED7"/>
    <w:rsid w:val="13E28EAD"/>
    <w:rsid w:val="13F07592"/>
    <w:rsid w:val="140E6D9A"/>
    <w:rsid w:val="1416CCD3"/>
    <w:rsid w:val="14236C8B"/>
    <w:rsid w:val="1424B0AB"/>
    <w:rsid w:val="1448E38E"/>
    <w:rsid w:val="14550A71"/>
    <w:rsid w:val="14610343"/>
    <w:rsid w:val="1481A9C7"/>
    <w:rsid w:val="14890CA2"/>
    <w:rsid w:val="14979C7B"/>
    <w:rsid w:val="1498ED89"/>
    <w:rsid w:val="14A354EC"/>
    <w:rsid w:val="14A5B58F"/>
    <w:rsid w:val="14BCA3FA"/>
    <w:rsid w:val="14D8F86F"/>
    <w:rsid w:val="14F4F95A"/>
    <w:rsid w:val="1509A872"/>
    <w:rsid w:val="153DE93C"/>
    <w:rsid w:val="15444EC3"/>
    <w:rsid w:val="155C97F1"/>
    <w:rsid w:val="156BCFAB"/>
    <w:rsid w:val="157E3380"/>
    <w:rsid w:val="1580DDB9"/>
    <w:rsid w:val="1589CCD6"/>
    <w:rsid w:val="15901381"/>
    <w:rsid w:val="15BF4FA2"/>
    <w:rsid w:val="15D0AA51"/>
    <w:rsid w:val="15E3FAAB"/>
    <w:rsid w:val="15F0DAD2"/>
    <w:rsid w:val="15F6D6C1"/>
    <w:rsid w:val="15F9F298"/>
    <w:rsid w:val="160BAE97"/>
    <w:rsid w:val="16134BDA"/>
    <w:rsid w:val="1613AC24"/>
    <w:rsid w:val="1621BA28"/>
    <w:rsid w:val="162460BF"/>
    <w:rsid w:val="16725D17"/>
    <w:rsid w:val="16839097"/>
    <w:rsid w:val="16897C24"/>
    <w:rsid w:val="1694317C"/>
    <w:rsid w:val="16955B6B"/>
    <w:rsid w:val="16A70176"/>
    <w:rsid w:val="16ACF5C3"/>
    <w:rsid w:val="16CAEBC1"/>
    <w:rsid w:val="16CBA692"/>
    <w:rsid w:val="16D0F04A"/>
    <w:rsid w:val="173C43BE"/>
    <w:rsid w:val="17424423"/>
    <w:rsid w:val="1742F379"/>
    <w:rsid w:val="176115ED"/>
    <w:rsid w:val="176A8401"/>
    <w:rsid w:val="1772B1F5"/>
    <w:rsid w:val="177E11D5"/>
    <w:rsid w:val="17B1D648"/>
    <w:rsid w:val="17B91990"/>
    <w:rsid w:val="17E4C448"/>
    <w:rsid w:val="17F26F91"/>
    <w:rsid w:val="17F75084"/>
    <w:rsid w:val="17F9C8AE"/>
    <w:rsid w:val="1812AEE6"/>
    <w:rsid w:val="18229A34"/>
    <w:rsid w:val="182F6119"/>
    <w:rsid w:val="1833C2FD"/>
    <w:rsid w:val="18384A03"/>
    <w:rsid w:val="1840A6C8"/>
    <w:rsid w:val="18794051"/>
    <w:rsid w:val="187BEF85"/>
    <w:rsid w:val="188FF804"/>
    <w:rsid w:val="189641BC"/>
    <w:rsid w:val="1896448D"/>
    <w:rsid w:val="189C2639"/>
    <w:rsid w:val="18A46843"/>
    <w:rsid w:val="18A6AD12"/>
    <w:rsid w:val="18A75062"/>
    <w:rsid w:val="18AB77FC"/>
    <w:rsid w:val="18AEA387"/>
    <w:rsid w:val="18DCE50C"/>
    <w:rsid w:val="18E14CE5"/>
    <w:rsid w:val="18E2C8BA"/>
    <w:rsid w:val="18E3915C"/>
    <w:rsid w:val="1906AC6E"/>
    <w:rsid w:val="1919FAFA"/>
    <w:rsid w:val="191C36A6"/>
    <w:rsid w:val="191E92D8"/>
    <w:rsid w:val="192E9447"/>
    <w:rsid w:val="1945656E"/>
    <w:rsid w:val="194A5469"/>
    <w:rsid w:val="19578067"/>
    <w:rsid w:val="198FC585"/>
    <w:rsid w:val="199277E7"/>
    <w:rsid w:val="19A73788"/>
    <w:rsid w:val="19C0B319"/>
    <w:rsid w:val="19C44053"/>
    <w:rsid w:val="19C9313A"/>
    <w:rsid w:val="19DD1995"/>
    <w:rsid w:val="19E449C8"/>
    <w:rsid w:val="19E8ED1B"/>
    <w:rsid w:val="1A0B5A2B"/>
    <w:rsid w:val="1A1959B0"/>
    <w:rsid w:val="1A223766"/>
    <w:rsid w:val="1A24277B"/>
    <w:rsid w:val="1A300914"/>
    <w:rsid w:val="1A37F69A"/>
    <w:rsid w:val="1A581209"/>
    <w:rsid w:val="1A5C14C7"/>
    <w:rsid w:val="1A6DE1D0"/>
    <w:rsid w:val="1A80996F"/>
    <w:rsid w:val="1A841E94"/>
    <w:rsid w:val="1A854609"/>
    <w:rsid w:val="1A922597"/>
    <w:rsid w:val="1AAC1449"/>
    <w:rsid w:val="1AAFC6A5"/>
    <w:rsid w:val="1ACD1B90"/>
    <w:rsid w:val="1AEBE5AB"/>
    <w:rsid w:val="1AFCDFC9"/>
    <w:rsid w:val="1B0BA0C4"/>
    <w:rsid w:val="1B10B1F0"/>
    <w:rsid w:val="1B178645"/>
    <w:rsid w:val="1B23BAB3"/>
    <w:rsid w:val="1B2E4848"/>
    <w:rsid w:val="1B7D7B29"/>
    <w:rsid w:val="1B8F74D2"/>
    <w:rsid w:val="1BAFAE66"/>
    <w:rsid w:val="1BB18C76"/>
    <w:rsid w:val="1BB9EC7E"/>
    <w:rsid w:val="1BBE85B4"/>
    <w:rsid w:val="1BD03097"/>
    <w:rsid w:val="1BD3C6FB"/>
    <w:rsid w:val="1BD635EE"/>
    <w:rsid w:val="1BE9F7A2"/>
    <w:rsid w:val="1C142CF7"/>
    <w:rsid w:val="1C19630D"/>
    <w:rsid w:val="1C1A51E2"/>
    <w:rsid w:val="1C1C7A8C"/>
    <w:rsid w:val="1C202026"/>
    <w:rsid w:val="1C2FC290"/>
    <w:rsid w:val="1C4DBBB3"/>
    <w:rsid w:val="1C4E6680"/>
    <w:rsid w:val="1C59696C"/>
    <w:rsid w:val="1C7AA334"/>
    <w:rsid w:val="1C8294E9"/>
    <w:rsid w:val="1C9793D4"/>
    <w:rsid w:val="1C9C33EE"/>
    <w:rsid w:val="1CBDDAB5"/>
    <w:rsid w:val="1CF20322"/>
    <w:rsid w:val="1CF2107E"/>
    <w:rsid w:val="1CFDB215"/>
    <w:rsid w:val="1D09867A"/>
    <w:rsid w:val="1D2E9E61"/>
    <w:rsid w:val="1D3A16AF"/>
    <w:rsid w:val="1D3B0E2E"/>
    <w:rsid w:val="1D4B5D1E"/>
    <w:rsid w:val="1D837031"/>
    <w:rsid w:val="1DA6C6A3"/>
    <w:rsid w:val="1DDF6277"/>
    <w:rsid w:val="1DE60677"/>
    <w:rsid w:val="1DF70337"/>
    <w:rsid w:val="1DFAC354"/>
    <w:rsid w:val="1E05A43C"/>
    <w:rsid w:val="1E2B4594"/>
    <w:rsid w:val="1E319F80"/>
    <w:rsid w:val="1E3678AA"/>
    <w:rsid w:val="1E487D98"/>
    <w:rsid w:val="1E6CDA71"/>
    <w:rsid w:val="1E9AC462"/>
    <w:rsid w:val="1EBA251F"/>
    <w:rsid w:val="1EBA3D44"/>
    <w:rsid w:val="1EC89BE2"/>
    <w:rsid w:val="1ECF7245"/>
    <w:rsid w:val="1ED00976"/>
    <w:rsid w:val="1EF6EB03"/>
    <w:rsid w:val="1EFA1231"/>
    <w:rsid w:val="1F09E5F8"/>
    <w:rsid w:val="1F0B312C"/>
    <w:rsid w:val="1F15FCD5"/>
    <w:rsid w:val="1F319153"/>
    <w:rsid w:val="1F4F029B"/>
    <w:rsid w:val="1F59DD95"/>
    <w:rsid w:val="1F66EE40"/>
    <w:rsid w:val="1F7D6F25"/>
    <w:rsid w:val="1F85293C"/>
    <w:rsid w:val="1F8B782A"/>
    <w:rsid w:val="1F99282C"/>
    <w:rsid w:val="1F9AEC99"/>
    <w:rsid w:val="1FA28010"/>
    <w:rsid w:val="1FCBB8D9"/>
    <w:rsid w:val="1FD5A2D8"/>
    <w:rsid w:val="1FF28B70"/>
    <w:rsid w:val="1FF8AB8E"/>
    <w:rsid w:val="1FFC9370"/>
    <w:rsid w:val="2011B84D"/>
    <w:rsid w:val="20175E46"/>
    <w:rsid w:val="2020D3FC"/>
    <w:rsid w:val="202651E5"/>
    <w:rsid w:val="2030D210"/>
    <w:rsid w:val="2071172F"/>
    <w:rsid w:val="20A11F23"/>
    <w:rsid w:val="20BAEEFA"/>
    <w:rsid w:val="20BD2D0F"/>
    <w:rsid w:val="20BF3144"/>
    <w:rsid w:val="20C3F0C4"/>
    <w:rsid w:val="20F29671"/>
    <w:rsid w:val="20F8921C"/>
    <w:rsid w:val="20F8C30A"/>
    <w:rsid w:val="21021948"/>
    <w:rsid w:val="21084ACC"/>
    <w:rsid w:val="21110EDD"/>
    <w:rsid w:val="2131E401"/>
    <w:rsid w:val="213E5071"/>
    <w:rsid w:val="2143A1CD"/>
    <w:rsid w:val="214BE4CD"/>
    <w:rsid w:val="2158B7C0"/>
    <w:rsid w:val="2161E6AA"/>
    <w:rsid w:val="2185AF4C"/>
    <w:rsid w:val="219B5D15"/>
    <w:rsid w:val="21CAFE9F"/>
    <w:rsid w:val="21CC3272"/>
    <w:rsid w:val="21CC5431"/>
    <w:rsid w:val="21F69139"/>
    <w:rsid w:val="2205F614"/>
    <w:rsid w:val="220E77FF"/>
    <w:rsid w:val="22105537"/>
    <w:rsid w:val="2214ACE7"/>
    <w:rsid w:val="2225CE1D"/>
    <w:rsid w:val="222A9418"/>
    <w:rsid w:val="223B5796"/>
    <w:rsid w:val="224783D5"/>
    <w:rsid w:val="225B8F4A"/>
    <w:rsid w:val="2266ACD8"/>
    <w:rsid w:val="2268FC63"/>
    <w:rsid w:val="226CC7CD"/>
    <w:rsid w:val="22ADBBC8"/>
    <w:rsid w:val="22BBF1EE"/>
    <w:rsid w:val="22BDFC2F"/>
    <w:rsid w:val="22C12785"/>
    <w:rsid w:val="22C2A92F"/>
    <w:rsid w:val="22C40389"/>
    <w:rsid w:val="22CD06BB"/>
    <w:rsid w:val="22E872C6"/>
    <w:rsid w:val="22FA8887"/>
    <w:rsid w:val="22FD8A4C"/>
    <w:rsid w:val="23013BD2"/>
    <w:rsid w:val="23015A09"/>
    <w:rsid w:val="2304FB90"/>
    <w:rsid w:val="230D439A"/>
    <w:rsid w:val="231B5624"/>
    <w:rsid w:val="23579575"/>
    <w:rsid w:val="2357A688"/>
    <w:rsid w:val="235E0304"/>
    <w:rsid w:val="2361F4A1"/>
    <w:rsid w:val="23C0156D"/>
    <w:rsid w:val="23D69897"/>
    <w:rsid w:val="23DED8E0"/>
    <w:rsid w:val="23F51269"/>
    <w:rsid w:val="23FA8901"/>
    <w:rsid w:val="23FCD0F1"/>
    <w:rsid w:val="24387898"/>
    <w:rsid w:val="24405008"/>
    <w:rsid w:val="2456A8EB"/>
    <w:rsid w:val="245BBB30"/>
    <w:rsid w:val="246E5DBC"/>
    <w:rsid w:val="24794676"/>
    <w:rsid w:val="248CB7EF"/>
    <w:rsid w:val="24A311B3"/>
    <w:rsid w:val="24BBE269"/>
    <w:rsid w:val="24BDB451"/>
    <w:rsid w:val="24C7A490"/>
    <w:rsid w:val="24C95219"/>
    <w:rsid w:val="24CB5714"/>
    <w:rsid w:val="24F709BF"/>
    <w:rsid w:val="24FA198A"/>
    <w:rsid w:val="2503F4F3"/>
    <w:rsid w:val="25127D64"/>
    <w:rsid w:val="2528913A"/>
    <w:rsid w:val="252ED4D1"/>
    <w:rsid w:val="253F0EE5"/>
    <w:rsid w:val="25564D41"/>
    <w:rsid w:val="258BF5C7"/>
    <w:rsid w:val="25935269"/>
    <w:rsid w:val="25B695C8"/>
    <w:rsid w:val="25CD7BD3"/>
    <w:rsid w:val="25D6A4D6"/>
    <w:rsid w:val="25E1FD9B"/>
    <w:rsid w:val="25FA6D91"/>
    <w:rsid w:val="25FD9DF8"/>
    <w:rsid w:val="25FF9BB1"/>
    <w:rsid w:val="25FFA8BA"/>
    <w:rsid w:val="2609EFAE"/>
    <w:rsid w:val="260DECC3"/>
    <w:rsid w:val="2612239A"/>
    <w:rsid w:val="261BAFEE"/>
    <w:rsid w:val="262FE7DB"/>
    <w:rsid w:val="26734E49"/>
    <w:rsid w:val="269EB5DC"/>
    <w:rsid w:val="26B603EC"/>
    <w:rsid w:val="26CFAF2B"/>
    <w:rsid w:val="26DAF65E"/>
    <w:rsid w:val="26DDD486"/>
    <w:rsid w:val="26E7ED1B"/>
    <w:rsid w:val="26FF5448"/>
    <w:rsid w:val="270B115A"/>
    <w:rsid w:val="270CD3FD"/>
    <w:rsid w:val="272E490F"/>
    <w:rsid w:val="274DB11E"/>
    <w:rsid w:val="2761AA9A"/>
    <w:rsid w:val="27727537"/>
    <w:rsid w:val="2773F8F5"/>
    <w:rsid w:val="27A29937"/>
    <w:rsid w:val="27A8193F"/>
    <w:rsid w:val="27A9BD24"/>
    <w:rsid w:val="27AABC83"/>
    <w:rsid w:val="27AAE9C8"/>
    <w:rsid w:val="27B86C4E"/>
    <w:rsid w:val="27CB9C8F"/>
    <w:rsid w:val="27CCEA93"/>
    <w:rsid w:val="27D75181"/>
    <w:rsid w:val="27D8816B"/>
    <w:rsid w:val="2837ADE8"/>
    <w:rsid w:val="2839672A"/>
    <w:rsid w:val="28450BDD"/>
    <w:rsid w:val="2898CFEA"/>
    <w:rsid w:val="28A667CB"/>
    <w:rsid w:val="28AEDBCA"/>
    <w:rsid w:val="28B24A03"/>
    <w:rsid w:val="28B7518D"/>
    <w:rsid w:val="28F59D38"/>
    <w:rsid w:val="28FFBBA5"/>
    <w:rsid w:val="290292E0"/>
    <w:rsid w:val="2906EAC0"/>
    <w:rsid w:val="290E2C40"/>
    <w:rsid w:val="29336C71"/>
    <w:rsid w:val="2943D5B1"/>
    <w:rsid w:val="296AFAD0"/>
    <w:rsid w:val="298F538C"/>
    <w:rsid w:val="29B40042"/>
    <w:rsid w:val="29DB757B"/>
    <w:rsid w:val="29EDA4AE"/>
    <w:rsid w:val="2A0A1886"/>
    <w:rsid w:val="2A0AF7CB"/>
    <w:rsid w:val="2A122954"/>
    <w:rsid w:val="2A1383C9"/>
    <w:rsid w:val="2A1BF578"/>
    <w:rsid w:val="2A22AF6C"/>
    <w:rsid w:val="2A27EAA2"/>
    <w:rsid w:val="2A32B139"/>
    <w:rsid w:val="2A34A04B"/>
    <w:rsid w:val="2A743543"/>
    <w:rsid w:val="2A8F8915"/>
    <w:rsid w:val="2A974C3D"/>
    <w:rsid w:val="2AFF6F17"/>
    <w:rsid w:val="2B087E46"/>
    <w:rsid w:val="2B0F0709"/>
    <w:rsid w:val="2B2E461B"/>
    <w:rsid w:val="2B35A9CA"/>
    <w:rsid w:val="2B4C5998"/>
    <w:rsid w:val="2B54D67D"/>
    <w:rsid w:val="2B6E3EED"/>
    <w:rsid w:val="2B7898D0"/>
    <w:rsid w:val="2B873B75"/>
    <w:rsid w:val="2B87CBF2"/>
    <w:rsid w:val="2BB113D3"/>
    <w:rsid w:val="2BC1F49B"/>
    <w:rsid w:val="2BD836B5"/>
    <w:rsid w:val="2BE1E587"/>
    <w:rsid w:val="2BFADC1E"/>
    <w:rsid w:val="2BFF1D3D"/>
    <w:rsid w:val="2C09C0AF"/>
    <w:rsid w:val="2C17008A"/>
    <w:rsid w:val="2C1993C1"/>
    <w:rsid w:val="2C4024DE"/>
    <w:rsid w:val="2C4DABA7"/>
    <w:rsid w:val="2C8D44DD"/>
    <w:rsid w:val="2C9B3562"/>
    <w:rsid w:val="2C9D1AD8"/>
    <w:rsid w:val="2CA508E6"/>
    <w:rsid w:val="2CA5D647"/>
    <w:rsid w:val="2CAF7D7C"/>
    <w:rsid w:val="2CB3F415"/>
    <w:rsid w:val="2CB60589"/>
    <w:rsid w:val="2CBED309"/>
    <w:rsid w:val="2CCBBFFD"/>
    <w:rsid w:val="2CCE6B80"/>
    <w:rsid w:val="2D0A9349"/>
    <w:rsid w:val="2D15552A"/>
    <w:rsid w:val="2D15C44E"/>
    <w:rsid w:val="2D3016FC"/>
    <w:rsid w:val="2D48EBE6"/>
    <w:rsid w:val="2D5C7215"/>
    <w:rsid w:val="2D8E15C8"/>
    <w:rsid w:val="2D9B6DA6"/>
    <w:rsid w:val="2D9C3B11"/>
    <w:rsid w:val="2DB6E6B5"/>
    <w:rsid w:val="2DC0AB64"/>
    <w:rsid w:val="2DDF6EBA"/>
    <w:rsid w:val="2DE37DDB"/>
    <w:rsid w:val="2DF3FEA4"/>
    <w:rsid w:val="2E190F93"/>
    <w:rsid w:val="2E1CBE09"/>
    <w:rsid w:val="2E2221F5"/>
    <w:rsid w:val="2E3D6FD4"/>
    <w:rsid w:val="2E84597F"/>
    <w:rsid w:val="2EA22B91"/>
    <w:rsid w:val="2EA62B8F"/>
    <w:rsid w:val="2EB1F451"/>
    <w:rsid w:val="2ED3AB1C"/>
    <w:rsid w:val="2ED8AC74"/>
    <w:rsid w:val="2EF418E0"/>
    <w:rsid w:val="2F0ABFCF"/>
    <w:rsid w:val="2F258C18"/>
    <w:rsid w:val="2F33FFE6"/>
    <w:rsid w:val="2F36292B"/>
    <w:rsid w:val="2F3DDB89"/>
    <w:rsid w:val="2F4BC1F6"/>
    <w:rsid w:val="2F7790F7"/>
    <w:rsid w:val="2F847736"/>
    <w:rsid w:val="2F89DC2F"/>
    <w:rsid w:val="2FD9EE45"/>
    <w:rsid w:val="2FDB71BF"/>
    <w:rsid w:val="2FE6D723"/>
    <w:rsid w:val="2FF51E51"/>
    <w:rsid w:val="30060C42"/>
    <w:rsid w:val="30081EDC"/>
    <w:rsid w:val="302F341D"/>
    <w:rsid w:val="303DD926"/>
    <w:rsid w:val="30607964"/>
    <w:rsid w:val="30819B3A"/>
    <w:rsid w:val="309BC2F7"/>
    <w:rsid w:val="30AF8919"/>
    <w:rsid w:val="30BB606A"/>
    <w:rsid w:val="30BE2E41"/>
    <w:rsid w:val="30BF55AD"/>
    <w:rsid w:val="30C869B6"/>
    <w:rsid w:val="30EC2E8C"/>
    <w:rsid w:val="3120B79A"/>
    <w:rsid w:val="312B9F66"/>
    <w:rsid w:val="313D1979"/>
    <w:rsid w:val="314B4E1A"/>
    <w:rsid w:val="316D8373"/>
    <w:rsid w:val="3176C10B"/>
    <w:rsid w:val="319996E8"/>
    <w:rsid w:val="319A6571"/>
    <w:rsid w:val="31C4259A"/>
    <w:rsid w:val="31D874A3"/>
    <w:rsid w:val="31F2CFE2"/>
    <w:rsid w:val="32089536"/>
    <w:rsid w:val="32277B5A"/>
    <w:rsid w:val="322BF2B9"/>
    <w:rsid w:val="324D4287"/>
    <w:rsid w:val="32592C49"/>
    <w:rsid w:val="325E82FD"/>
    <w:rsid w:val="32686BA2"/>
    <w:rsid w:val="327F5AE6"/>
    <w:rsid w:val="3286071F"/>
    <w:rsid w:val="3299AE44"/>
    <w:rsid w:val="32CE05E0"/>
    <w:rsid w:val="32E6ABAD"/>
    <w:rsid w:val="32F7A2E8"/>
    <w:rsid w:val="32FAA279"/>
    <w:rsid w:val="331EB853"/>
    <w:rsid w:val="332433D2"/>
    <w:rsid w:val="333295D8"/>
    <w:rsid w:val="333635D2"/>
    <w:rsid w:val="333AF946"/>
    <w:rsid w:val="3354E050"/>
    <w:rsid w:val="337818C6"/>
    <w:rsid w:val="337BD286"/>
    <w:rsid w:val="3381B69D"/>
    <w:rsid w:val="338E55C2"/>
    <w:rsid w:val="339E935B"/>
    <w:rsid w:val="33A37567"/>
    <w:rsid w:val="33B3D74C"/>
    <w:rsid w:val="33D65F64"/>
    <w:rsid w:val="33DBAC69"/>
    <w:rsid w:val="33DBD328"/>
    <w:rsid w:val="33E912E8"/>
    <w:rsid w:val="33EC895B"/>
    <w:rsid w:val="33FC5B74"/>
    <w:rsid w:val="3416B834"/>
    <w:rsid w:val="341911F2"/>
    <w:rsid w:val="3433B727"/>
    <w:rsid w:val="3442D792"/>
    <w:rsid w:val="344F427D"/>
    <w:rsid w:val="3462A0F6"/>
    <w:rsid w:val="346935EC"/>
    <w:rsid w:val="346CA1C8"/>
    <w:rsid w:val="346F28BA"/>
    <w:rsid w:val="347C0A16"/>
    <w:rsid w:val="34885117"/>
    <w:rsid w:val="3497798A"/>
    <w:rsid w:val="349DF767"/>
    <w:rsid w:val="34ACB158"/>
    <w:rsid w:val="34BB715F"/>
    <w:rsid w:val="34BC7D29"/>
    <w:rsid w:val="34E1BD67"/>
    <w:rsid w:val="34E5375F"/>
    <w:rsid w:val="34ECED48"/>
    <w:rsid w:val="34F37DD9"/>
    <w:rsid w:val="34FA6E45"/>
    <w:rsid w:val="350EC2B5"/>
    <w:rsid w:val="351E7A02"/>
    <w:rsid w:val="354A04FF"/>
    <w:rsid w:val="354E9C6E"/>
    <w:rsid w:val="35506E35"/>
    <w:rsid w:val="356A5BAF"/>
    <w:rsid w:val="3590CD0B"/>
    <w:rsid w:val="35A286C1"/>
    <w:rsid w:val="35DD4BA1"/>
    <w:rsid w:val="35FC562D"/>
    <w:rsid w:val="36242178"/>
    <w:rsid w:val="36269F3F"/>
    <w:rsid w:val="362C3977"/>
    <w:rsid w:val="3639C13E"/>
    <w:rsid w:val="3654AE37"/>
    <w:rsid w:val="36584D8A"/>
    <w:rsid w:val="367883BD"/>
    <w:rsid w:val="36C8A64F"/>
    <w:rsid w:val="36E42957"/>
    <w:rsid w:val="36FAEC7D"/>
    <w:rsid w:val="3701B3D9"/>
    <w:rsid w:val="370232B3"/>
    <w:rsid w:val="3716E9CB"/>
    <w:rsid w:val="372AB458"/>
    <w:rsid w:val="3734A4B4"/>
    <w:rsid w:val="37455ABD"/>
    <w:rsid w:val="374C3EEB"/>
    <w:rsid w:val="375F1B48"/>
    <w:rsid w:val="376CD873"/>
    <w:rsid w:val="3790FE80"/>
    <w:rsid w:val="37A40B58"/>
    <w:rsid w:val="37E829A6"/>
    <w:rsid w:val="37EE0FA5"/>
    <w:rsid w:val="37F41DEB"/>
    <w:rsid w:val="37F5F44A"/>
    <w:rsid w:val="3804867E"/>
    <w:rsid w:val="3811B443"/>
    <w:rsid w:val="38150E18"/>
    <w:rsid w:val="382A0BD8"/>
    <w:rsid w:val="38578F66"/>
    <w:rsid w:val="3858BC5E"/>
    <w:rsid w:val="386E08C9"/>
    <w:rsid w:val="387B765E"/>
    <w:rsid w:val="38800527"/>
    <w:rsid w:val="38841AD1"/>
    <w:rsid w:val="38955C5A"/>
    <w:rsid w:val="3898B486"/>
    <w:rsid w:val="38A24CBA"/>
    <w:rsid w:val="38AF6D7F"/>
    <w:rsid w:val="38C3F6EC"/>
    <w:rsid w:val="38CFA4F5"/>
    <w:rsid w:val="38D1EF4B"/>
    <w:rsid w:val="38DCEE80"/>
    <w:rsid w:val="3901D304"/>
    <w:rsid w:val="391F68B7"/>
    <w:rsid w:val="3930CD9A"/>
    <w:rsid w:val="39444A8F"/>
    <w:rsid w:val="395E0F2F"/>
    <w:rsid w:val="397C32C3"/>
    <w:rsid w:val="3985528A"/>
    <w:rsid w:val="3989E006"/>
    <w:rsid w:val="39C62874"/>
    <w:rsid w:val="3A1550E5"/>
    <w:rsid w:val="3A178528"/>
    <w:rsid w:val="3A2318D0"/>
    <w:rsid w:val="3A241A66"/>
    <w:rsid w:val="3A2AC58A"/>
    <w:rsid w:val="3A328D3F"/>
    <w:rsid w:val="3A5CE623"/>
    <w:rsid w:val="3A80BA11"/>
    <w:rsid w:val="3AA325CA"/>
    <w:rsid w:val="3AD01AAB"/>
    <w:rsid w:val="3ADD0D12"/>
    <w:rsid w:val="3ADE6A3E"/>
    <w:rsid w:val="3AE192EB"/>
    <w:rsid w:val="3B097D55"/>
    <w:rsid w:val="3B0FA635"/>
    <w:rsid w:val="3B118A86"/>
    <w:rsid w:val="3B1F669D"/>
    <w:rsid w:val="3B25B067"/>
    <w:rsid w:val="3B269A4F"/>
    <w:rsid w:val="3B2A6CE6"/>
    <w:rsid w:val="3B398D74"/>
    <w:rsid w:val="3B49D210"/>
    <w:rsid w:val="3B4E4FD2"/>
    <w:rsid w:val="3B64DBDC"/>
    <w:rsid w:val="3B76C753"/>
    <w:rsid w:val="3B824B46"/>
    <w:rsid w:val="3B9147C7"/>
    <w:rsid w:val="3B97E6D3"/>
    <w:rsid w:val="3BAC6D8F"/>
    <w:rsid w:val="3BBEE931"/>
    <w:rsid w:val="3C10CF62"/>
    <w:rsid w:val="3C3C7F36"/>
    <w:rsid w:val="3C45440F"/>
    <w:rsid w:val="3C4F414B"/>
    <w:rsid w:val="3C54480A"/>
    <w:rsid w:val="3C7A3A9F"/>
    <w:rsid w:val="3C7FCDF0"/>
    <w:rsid w:val="3C8255DC"/>
    <w:rsid w:val="3C93BC35"/>
    <w:rsid w:val="3CAA9701"/>
    <w:rsid w:val="3CB43B14"/>
    <w:rsid w:val="3CB88B92"/>
    <w:rsid w:val="3CC84C2B"/>
    <w:rsid w:val="3CEF4D25"/>
    <w:rsid w:val="3CF3524D"/>
    <w:rsid w:val="3CF3B706"/>
    <w:rsid w:val="3CFA8457"/>
    <w:rsid w:val="3D0378C3"/>
    <w:rsid w:val="3D1BFFFB"/>
    <w:rsid w:val="3D238A47"/>
    <w:rsid w:val="3D24761D"/>
    <w:rsid w:val="3D3715F4"/>
    <w:rsid w:val="3D417F8A"/>
    <w:rsid w:val="3D5D53E0"/>
    <w:rsid w:val="3D80F394"/>
    <w:rsid w:val="3D9B8973"/>
    <w:rsid w:val="3DC163F4"/>
    <w:rsid w:val="3DD00FF9"/>
    <w:rsid w:val="3DE5D66E"/>
    <w:rsid w:val="3DEE5867"/>
    <w:rsid w:val="3E04DF24"/>
    <w:rsid w:val="3E08EA5B"/>
    <w:rsid w:val="3E0A1D1E"/>
    <w:rsid w:val="3E0EFAC7"/>
    <w:rsid w:val="3E11B765"/>
    <w:rsid w:val="3E14ADD4"/>
    <w:rsid w:val="3E160B00"/>
    <w:rsid w:val="3E18A025"/>
    <w:rsid w:val="3E1DB877"/>
    <w:rsid w:val="3E241BE5"/>
    <w:rsid w:val="3E4FF4F8"/>
    <w:rsid w:val="3E92FABD"/>
    <w:rsid w:val="3E965C05"/>
    <w:rsid w:val="3E9DC46F"/>
    <w:rsid w:val="3EA05C9E"/>
    <w:rsid w:val="3EA2BAFC"/>
    <w:rsid w:val="3EB123BD"/>
    <w:rsid w:val="3EB7AAD8"/>
    <w:rsid w:val="3EBF0A75"/>
    <w:rsid w:val="3ED61E4E"/>
    <w:rsid w:val="3EE4202C"/>
    <w:rsid w:val="3EF1190B"/>
    <w:rsid w:val="3EFBE307"/>
    <w:rsid w:val="3F0F8FE6"/>
    <w:rsid w:val="3F90F091"/>
    <w:rsid w:val="3F937977"/>
    <w:rsid w:val="3F9A8E75"/>
    <w:rsid w:val="3FADE055"/>
    <w:rsid w:val="3FBA5A69"/>
    <w:rsid w:val="3FCC87FC"/>
    <w:rsid w:val="3FECBCCD"/>
    <w:rsid w:val="4017E8B7"/>
    <w:rsid w:val="402F9079"/>
    <w:rsid w:val="403438F4"/>
    <w:rsid w:val="4051A180"/>
    <w:rsid w:val="407C7093"/>
    <w:rsid w:val="40A92110"/>
    <w:rsid w:val="40BD8412"/>
    <w:rsid w:val="40D5B9EB"/>
    <w:rsid w:val="40F6CAA2"/>
    <w:rsid w:val="4113945C"/>
    <w:rsid w:val="4136F94B"/>
    <w:rsid w:val="413BC840"/>
    <w:rsid w:val="413F508D"/>
    <w:rsid w:val="413FC1D1"/>
    <w:rsid w:val="413FD460"/>
    <w:rsid w:val="4149B0B6"/>
    <w:rsid w:val="41541439"/>
    <w:rsid w:val="415B71DF"/>
    <w:rsid w:val="417167E7"/>
    <w:rsid w:val="4187C12D"/>
    <w:rsid w:val="418D494E"/>
    <w:rsid w:val="41B5440E"/>
    <w:rsid w:val="421100E2"/>
    <w:rsid w:val="423C738D"/>
    <w:rsid w:val="42507BDE"/>
    <w:rsid w:val="425FA934"/>
    <w:rsid w:val="428629BA"/>
    <w:rsid w:val="428D14BB"/>
    <w:rsid w:val="42A8E7C5"/>
    <w:rsid w:val="42AB9CDD"/>
    <w:rsid w:val="42BA820B"/>
    <w:rsid w:val="42D512EE"/>
    <w:rsid w:val="42DB6F93"/>
    <w:rsid w:val="42F8EDAF"/>
    <w:rsid w:val="42F928A3"/>
    <w:rsid w:val="42FE712F"/>
    <w:rsid w:val="431D1A0B"/>
    <w:rsid w:val="431D377C"/>
    <w:rsid w:val="4326DB86"/>
    <w:rsid w:val="432AFA84"/>
    <w:rsid w:val="433A4D2B"/>
    <w:rsid w:val="433CAADC"/>
    <w:rsid w:val="43457861"/>
    <w:rsid w:val="434B4BBD"/>
    <w:rsid w:val="43519A9C"/>
    <w:rsid w:val="435C1CE1"/>
    <w:rsid w:val="4397B28A"/>
    <w:rsid w:val="439ABBEC"/>
    <w:rsid w:val="43BAA568"/>
    <w:rsid w:val="43C04251"/>
    <w:rsid w:val="43CE6110"/>
    <w:rsid w:val="43CEDD19"/>
    <w:rsid w:val="44063B1A"/>
    <w:rsid w:val="4428A17C"/>
    <w:rsid w:val="444C8766"/>
    <w:rsid w:val="44561F53"/>
    <w:rsid w:val="4457901F"/>
    <w:rsid w:val="445C5520"/>
    <w:rsid w:val="44608F28"/>
    <w:rsid w:val="447A89C1"/>
    <w:rsid w:val="44815178"/>
    <w:rsid w:val="44886A99"/>
    <w:rsid w:val="44AE0306"/>
    <w:rsid w:val="44B34185"/>
    <w:rsid w:val="44BD6F34"/>
    <w:rsid w:val="44C88DD7"/>
    <w:rsid w:val="44CC40F1"/>
    <w:rsid w:val="44CC92AD"/>
    <w:rsid w:val="44E04637"/>
    <w:rsid w:val="4509B645"/>
    <w:rsid w:val="4517C521"/>
    <w:rsid w:val="45443A2B"/>
    <w:rsid w:val="455E1FAC"/>
    <w:rsid w:val="456B65B5"/>
    <w:rsid w:val="457390AF"/>
    <w:rsid w:val="4574B035"/>
    <w:rsid w:val="4581162C"/>
    <w:rsid w:val="4595505C"/>
    <w:rsid w:val="45A4CBD3"/>
    <w:rsid w:val="45FB0D91"/>
    <w:rsid w:val="45FB1249"/>
    <w:rsid w:val="460786C8"/>
    <w:rsid w:val="46340A03"/>
    <w:rsid w:val="4636ECF5"/>
    <w:rsid w:val="46398C30"/>
    <w:rsid w:val="4640640B"/>
    <w:rsid w:val="465317D5"/>
    <w:rsid w:val="4673036B"/>
    <w:rsid w:val="467A0FBF"/>
    <w:rsid w:val="468874E0"/>
    <w:rsid w:val="469DBF95"/>
    <w:rsid w:val="46B46044"/>
    <w:rsid w:val="46B6849A"/>
    <w:rsid w:val="46BBA8C7"/>
    <w:rsid w:val="46DCAF73"/>
    <w:rsid w:val="46E6B79F"/>
    <w:rsid w:val="46EFE702"/>
    <w:rsid w:val="46FB941F"/>
    <w:rsid w:val="47073616"/>
    <w:rsid w:val="4715CE4C"/>
    <w:rsid w:val="4724D91B"/>
    <w:rsid w:val="4743C2B0"/>
    <w:rsid w:val="477631C0"/>
    <w:rsid w:val="4778E95D"/>
    <w:rsid w:val="477E7EA9"/>
    <w:rsid w:val="4788551D"/>
    <w:rsid w:val="478CF8BE"/>
    <w:rsid w:val="47A772E1"/>
    <w:rsid w:val="47AA304F"/>
    <w:rsid w:val="47B00BCB"/>
    <w:rsid w:val="47B678CF"/>
    <w:rsid w:val="47B8F23A"/>
    <w:rsid w:val="47CA4CC9"/>
    <w:rsid w:val="47CB5C7D"/>
    <w:rsid w:val="47E3D100"/>
    <w:rsid w:val="47E582C9"/>
    <w:rsid w:val="482A3464"/>
    <w:rsid w:val="484C1C98"/>
    <w:rsid w:val="4851786E"/>
    <w:rsid w:val="4891E19E"/>
    <w:rsid w:val="48B19EAD"/>
    <w:rsid w:val="48B4CE2E"/>
    <w:rsid w:val="48F5EBB0"/>
    <w:rsid w:val="49066C6D"/>
    <w:rsid w:val="4909627A"/>
    <w:rsid w:val="491B4B7A"/>
    <w:rsid w:val="491E4E19"/>
    <w:rsid w:val="493955FE"/>
    <w:rsid w:val="4945E6BE"/>
    <w:rsid w:val="4951FBBB"/>
    <w:rsid w:val="49531C7D"/>
    <w:rsid w:val="4961708B"/>
    <w:rsid w:val="49735BCD"/>
    <w:rsid w:val="49866BA8"/>
    <w:rsid w:val="498A1B80"/>
    <w:rsid w:val="49947031"/>
    <w:rsid w:val="49A003D0"/>
    <w:rsid w:val="49B126EF"/>
    <w:rsid w:val="49B20F96"/>
    <w:rsid w:val="49C27B6D"/>
    <w:rsid w:val="49C71D2A"/>
    <w:rsid w:val="49C8BB14"/>
    <w:rsid w:val="49DBD0E9"/>
    <w:rsid w:val="49F07E71"/>
    <w:rsid w:val="4A3DFD3E"/>
    <w:rsid w:val="4A4FCEC8"/>
    <w:rsid w:val="4A55268A"/>
    <w:rsid w:val="4A7793B1"/>
    <w:rsid w:val="4A7EDAE0"/>
    <w:rsid w:val="4A7EDEAB"/>
    <w:rsid w:val="4A7F4D06"/>
    <w:rsid w:val="4A903D38"/>
    <w:rsid w:val="4AA3B539"/>
    <w:rsid w:val="4AA3F73F"/>
    <w:rsid w:val="4AAC2466"/>
    <w:rsid w:val="4AACFE4A"/>
    <w:rsid w:val="4AF757C0"/>
    <w:rsid w:val="4B0C93E8"/>
    <w:rsid w:val="4B1BA872"/>
    <w:rsid w:val="4B26DE42"/>
    <w:rsid w:val="4B2B0768"/>
    <w:rsid w:val="4B38CF97"/>
    <w:rsid w:val="4B4625FA"/>
    <w:rsid w:val="4B63F49E"/>
    <w:rsid w:val="4B6698EC"/>
    <w:rsid w:val="4B685ABD"/>
    <w:rsid w:val="4B85B468"/>
    <w:rsid w:val="4B904E63"/>
    <w:rsid w:val="4B9431C7"/>
    <w:rsid w:val="4BA5F79C"/>
    <w:rsid w:val="4BC0B745"/>
    <w:rsid w:val="4BC5E1D0"/>
    <w:rsid w:val="4BC95890"/>
    <w:rsid w:val="4BDFC3DF"/>
    <w:rsid w:val="4BFA2923"/>
    <w:rsid w:val="4BFDF0C1"/>
    <w:rsid w:val="4C0D2AC9"/>
    <w:rsid w:val="4C155AF0"/>
    <w:rsid w:val="4C190944"/>
    <w:rsid w:val="4C1992D6"/>
    <w:rsid w:val="4C1AAB41"/>
    <w:rsid w:val="4C337448"/>
    <w:rsid w:val="4C4D41D9"/>
    <w:rsid w:val="4C572D57"/>
    <w:rsid w:val="4C6D0AC1"/>
    <w:rsid w:val="4C85AB57"/>
    <w:rsid w:val="4C92B32B"/>
    <w:rsid w:val="4C984BEF"/>
    <w:rsid w:val="4C9DBCF9"/>
    <w:rsid w:val="4CBF5B64"/>
    <w:rsid w:val="4CC5766D"/>
    <w:rsid w:val="4CD2DD33"/>
    <w:rsid w:val="4CE7EA98"/>
    <w:rsid w:val="4CF0CCEF"/>
    <w:rsid w:val="4D2EE665"/>
    <w:rsid w:val="4D348C65"/>
    <w:rsid w:val="4D3F455C"/>
    <w:rsid w:val="4D57E8D0"/>
    <w:rsid w:val="4D7E55CC"/>
    <w:rsid w:val="4D8904D2"/>
    <w:rsid w:val="4DF796A1"/>
    <w:rsid w:val="4E1DD688"/>
    <w:rsid w:val="4E251062"/>
    <w:rsid w:val="4E2EA031"/>
    <w:rsid w:val="4E3E07E7"/>
    <w:rsid w:val="4E49C878"/>
    <w:rsid w:val="4E6EEEEE"/>
    <w:rsid w:val="4E849812"/>
    <w:rsid w:val="4E86C904"/>
    <w:rsid w:val="4E8AA1D2"/>
    <w:rsid w:val="4E8C7508"/>
    <w:rsid w:val="4E968BAB"/>
    <w:rsid w:val="4E9FE08A"/>
    <w:rsid w:val="4EB687B5"/>
    <w:rsid w:val="4ED4E190"/>
    <w:rsid w:val="4ED6CCF1"/>
    <w:rsid w:val="4ED75E0E"/>
    <w:rsid w:val="4EEACBC6"/>
    <w:rsid w:val="4EF42F9E"/>
    <w:rsid w:val="4F15A8D1"/>
    <w:rsid w:val="4F15F1ED"/>
    <w:rsid w:val="4F274EC7"/>
    <w:rsid w:val="4F2AECC4"/>
    <w:rsid w:val="4F3117C8"/>
    <w:rsid w:val="4F41DB2E"/>
    <w:rsid w:val="4F657105"/>
    <w:rsid w:val="4F78EB0C"/>
    <w:rsid w:val="4F818F69"/>
    <w:rsid w:val="4F8D2252"/>
    <w:rsid w:val="4F9BFA0E"/>
    <w:rsid w:val="4FA09BBA"/>
    <w:rsid w:val="4FB5697A"/>
    <w:rsid w:val="4FCB9D54"/>
    <w:rsid w:val="4FF4F855"/>
    <w:rsid w:val="4FF6FC26"/>
    <w:rsid w:val="4FFA3A48"/>
    <w:rsid w:val="500F4554"/>
    <w:rsid w:val="50225257"/>
    <w:rsid w:val="502D6EC1"/>
    <w:rsid w:val="5032C983"/>
    <w:rsid w:val="503E7E0A"/>
    <w:rsid w:val="50732E6F"/>
    <w:rsid w:val="507DF90B"/>
    <w:rsid w:val="508154C1"/>
    <w:rsid w:val="5084EE08"/>
    <w:rsid w:val="50A38835"/>
    <w:rsid w:val="50A6738F"/>
    <w:rsid w:val="50B0A5BD"/>
    <w:rsid w:val="50BFE013"/>
    <w:rsid w:val="50CEDBB3"/>
    <w:rsid w:val="50E86463"/>
    <w:rsid w:val="5106E56B"/>
    <w:rsid w:val="51293A56"/>
    <w:rsid w:val="514897A4"/>
    <w:rsid w:val="5171D371"/>
    <w:rsid w:val="519A70B4"/>
    <w:rsid w:val="51AB15B5"/>
    <w:rsid w:val="51BF20F0"/>
    <w:rsid w:val="522D3E46"/>
    <w:rsid w:val="52348101"/>
    <w:rsid w:val="52464E8F"/>
    <w:rsid w:val="524E495C"/>
    <w:rsid w:val="52752034"/>
    <w:rsid w:val="5280C842"/>
    <w:rsid w:val="52833408"/>
    <w:rsid w:val="52BDF743"/>
    <w:rsid w:val="52DAC52F"/>
    <w:rsid w:val="52DE3041"/>
    <w:rsid w:val="52F9DB77"/>
    <w:rsid w:val="531241A2"/>
    <w:rsid w:val="532E9CE8"/>
    <w:rsid w:val="533283D9"/>
    <w:rsid w:val="534B112C"/>
    <w:rsid w:val="53572155"/>
    <w:rsid w:val="537325FC"/>
    <w:rsid w:val="53A11B4C"/>
    <w:rsid w:val="53ABB448"/>
    <w:rsid w:val="53BBBC80"/>
    <w:rsid w:val="53C90EA7"/>
    <w:rsid w:val="53DF1F00"/>
    <w:rsid w:val="53DFB785"/>
    <w:rsid w:val="53E36DFE"/>
    <w:rsid w:val="53E5EB29"/>
    <w:rsid w:val="53E9980B"/>
    <w:rsid w:val="5417BA1E"/>
    <w:rsid w:val="541BAC90"/>
    <w:rsid w:val="542C6944"/>
    <w:rsid w:val="54367D90"/>
    <w:rsid w:val="544B9F38"/>
    <w:rsid w:val="5456B227"/>
    <w:rsid w:val="54769590"/>
    <w:rsid w:val="547A00A2"/>
    <w:rsid w:val="547FAAE4"/>
    <w:rsid w:val="549E22EE"/>
    <w:rsid w:val="54B30A54"/>
    <w:rsid w:val="54E14F46"/>
    <w:rsid w:val="550034F2"/>
    <w:rsid w:val="550FDC08"/>
    <w:rsid w:val="5511BF16"/>
    <w:rsid w:val="551AF70B"/>
    <w:rsid w:val="553969A5"/>
    <w:rsid w:val="5546899D"/>
    <w:rsid w:val="55555746"/>
    <w:rsid w:val="5564DF08"/>
    <w:rsid w:val="55780EEE"/>
    <w:rsid w:val="5587D2A8"/>
    <w:rsid w:val="558A220E"/>
    <w:rsid w:val="55A550ED"/>
    <w:rsid w:val="55DF8170"/>
    <w:rsid w:val="55FC7C82"/>
    <w:rsid w:val="5612C643"/>
    <w:rsid w:val="5615D103"/>
    <w:rsid w:val="561E0266"/>
    <w:rsid w:val="56272F16"/>
    <w:rsid w:val="562B60A9"/>
    <w:rsid w:val="564CB866"/>
    <w:rsid w:val="564EDAB5"/>
    <w:rsid w:val="56501E48"/>
    <w:rsid w:val="5656EBB8"/>
    <w:rsid w:val="565E4D42"/>
    <w:rsid w:val="5661C155"/>
    <w:rsid w:val="5686745E"/>
    <w:rsid w:val="5695B3B7"/>
    <w:rsid w:val="56CCFF45"/>
    <w:rsid w:val="56D64212"/>
    <w:rsid w:val="56E3550A"/>
    <w:rsid w:val="5708B161"/>
    <w:rsid w:val="5722897E"/>
    <w:rsid w:val="5744A7B1"/>
    <w:rsid w:val="574EE151"/>
    <w:rsid w:val="57B9E545"/>
    <w:rsid w:val="57CAE0E6"/>
    <w:rsid w:val="57DDDFCE"/>
    <w:rsid w:val="57DFBE9B"/>
    <w:rsid w:val="58000A3A"/>
    <w:rsid w:val="580AA859"/>
    <w:rsid w:val="581D07B0"/>
    <w:rsid w:val="581E57DA"/>
    <w:rsid w:val="581F0602"/>
    <w:rsid w:val="587AC4B5"/>
    <w:rsid w:val="587E4054"/>
    <w:rsid w:val="587E53FF"/>
    <w:rsid w:val="58B1F9BE"/>
    <w:rsid w:val="58B2EA26"/>
    <w:rsid w:val="58B6A86A"/>
    <w:rsid w:val="58C2F0D2"/>
    <w:rsid w:val="591FEDD7"/>
    <w:rsid w:val="5926C354"/>
    <w:rsid w:val="5936944C"/>
    <w:rsid w:val="59526B52"/>
    <w:rsid w:val="595429B6"/>
    <w:rsid w:val="598A7BE7"/>
    <w:rsid w:val="599584C7"/>
    <w:rsid w:val="59D2FEED"/>
    <w:rsid w:val="59E64025"/>
    <w:rsid w:val="59EA8E38"/>
    <w:rsid w:val="5A01516C"/>
    <w:rsid w:val="5A1A10B5"/>
    <w:rsid w:val="5A5CE83A"/>
    <w:rsid w:val="5A868213"/>
    <w:rsid w:val="5A89AF15"/>
    <w:rsid w:val="5AA4F301"/>
    <w:rsid w:val="5AA5D25B"/>
    <w:rsid w:val="5ABF171C"/>
    <w:rsid w:val="5AC80EE5"/>
    <w:rsid w:val="5ACFEDA5"/>
    <w:rsid w:val="5AD5F6C7"/>
    <w:rsid w:val="5AE94226"/>
    <w:rsid w:val="5B5092AA"/>
    <w:rsid w:val="5B517CFB"/>
    <w:rsid w:val="5B541E5E"/>
    <w:rsid w:val="5B5A28E9"/>
    <w:rsid w:val="5B67241F"/>
    <w:rsid w:val="5B6BC0BB"/>
    <w:rsid w:val="5B83CC99"/>
    <w:rsid w:val="5B8E2CA9"/>
    <w:rsid w:val="5B905989"/>
    <w:rsid w:val="5B917B6C"/>
    <w:rsid w:val="5BAB706D"/>
    <w:rsid w:val="5BB5E116"/>
    <w:rsid w:val="5BE27399"/>
    <w:rsid w:val="5BE32C6C"/>
    <w:rsid w:val="5BED32F1"/>
    <w:rsid w:val="5BF46F17"/>
    <w:rsid w:val="5BF55650"/>
    <w:rsid w:val="5C03CD42"/>
    <w:rsid w:val="5C37E4BF"/>
    <w:rsid w:val="5C40B184"/>
    <w:rsid w:val="5C4ABDD4"/>
    <w:rsid w:val="5C5D91AF"/>
    <w:rsid w:val="5C799A3F"/>
    <w:rsid w:val="5C7DB35F"/>
    <w:rsid w:val="5C853CF4"/>
    <w:rsid w:val="5CA84A1A"/>
    <w:rsid w:val="5CBBD927"/>
    <w:rsid w:val="5CBE5CC9"/>
    <w:rsid w:val="5CC55278"/>
    <w:rsid w:val="5CC68353"/>
    <w:rsid w:val="5CDF9675"/>
    <w:rsid w:val="5CE23774"/>
    <w:rsid w:val="5CFAAAC1"/>
    <w:rsid w:val="5CFABCE2"/>
    <w:rsid w:val="5CFDB292"/>
    <w:rsid w:val="5D455B40"/>
    <w:rsid w:val="5D4740CE"/>
    <w:rsid w:val="5D60692B"/>
    <w:rsid w:val="5D7760BD"/>
    <w:rsid w:val="5D7AA852"/>
    <w:rsid w:val="5D9C1A46"/>
    <w:rsid w:val="5DB019C4"/>
    <w:rsid w:val="5DB3E935"/>
    <w:rsid w:val="5DBE2458"/>
    <w:rsid w:val="5DC167C4"/>
    <w:rsid w:val="5DC692ED"/>
    <w:rsid w:val="5DCAEEEF"/>
    <w:rsid w:val="5DD48CF2"/>
    <w:rsid w:val="5DE1B2EF"/>
    <w:rsid w:val="5DFF76AD"/>
    <w:rsid w:val="5E02F09C"/>
    <w:rsid w:val="5E15A7F1"/>
    <w:rsid w:val="5E15D041"/>
    <w:rsid w:val="5E1D7016"/>
    <w:rsid w:val="5E1F8E8C"/>
    <w:rsid w:val="5E46ACBA"/>
    <w:rsid w:val="5E679882"/>
    <w:rsid w:val="5E7FEF11"/>
    <w:rsid w:val="5E9B45C5"/>
    <w:rsid w:val="5EBB1D15"/>
    <w:rsid w:val="5EBE9D3F"/>
    <w:rsid w:val="5EC8B61C"/>
    <w:rsid w:val="5ED33E3A"/>
    <w:rsid w:val="5ED4614D"/>
    <w:rsid w:val="5EE5FC64"/>
    <w:rsid w:val="5EE8C352"/>
    <w:rsid w:val="5F34AB39"/>
    <w:rsid w:val="5F34CF94"/>
    <w:rsid w:val="5F5C3D8C"/>
    <w:rsid w:val="5F96A025"/>
    <w:rsid w:val="5FC22497"/>
    <w:rsid w:val="5FC99B1D"/>
    <w:rsid w:val="5FD576AD"/>
    <w:rsid w:val="5FF3664E"/>
    <w:rsid w:val="602CF102"/>
    <w:rsid w:val="6030E61C"/>
    <w:rsid w:val="603E79C3"/>
    <w:rsid w:val="60448383"/>
    <w:rsid w:val="607117A3"/>
    <w:rsid w:val="60722656"/>
    <w:rsid w:val="607A3CFC"/>
    <w:rsid w:val="6082DB66"/>
    <w:rsid w:val="608E07A1"/>
    <w:rsid w:val="60B49125"/>
    <w:rsid w:val="6107F13A"/>
    <w:rsid w:val="611126D3"/>
    <w:rsid w:val="61287189"/>
    <w:rsid w:val="614156F0"/>
    <w:rsid w:val="614246B1"/>
    <w:rsid w:val="6144BD21"/>
    <w:rsid w:val="6175A1CD"/>
    <w:rsid w:val="617B9184"/>
    <w:rsid w:val="6189CE8F"/>
    <w:rsid w:val="6198DB2D"/>
    <w:rsid w:val="619B2000"/>
    <w:rsid w:val="619E93D3"/>
    <w:rsid w:val="61ADB710"/>
    <w:rsid w:val="61B569DE"/>
    <w:rsid w:val="61D8665E"/>
    <w:rsid w:val="61F430DB"/>
    <w:rsid w:val="6225229A"/>
    <w:rsid w:val="6253ACEA"/>
    <w:rsid w:val="6258AE8C"/>
    <w:rsid w:val="627ACFC6"/>
    <w:rsid w:val="62838AE7"/>
    <w:rsid w:val="6296F6A4"/>
    <w:rsid w:val="629F6E32"/>
    <w:rsid w:val="62E123F1"/>
    <w:rsid w:val="62E76D56"/>
    <w:rsid w:val="62EFDCC6"/>
    <w:rsid w:val="631DFCA6"/>
    <w:rsid w:val="63274D40"/>
    <w:rsid w:val="636491C4"/>
    <w:rsid w:val="636D333E"/>
    <w:rsid w:val="636D8EB4"/>
    <w:rsid w:val="6370D909"/>
    <w:rsid w:val="638AD588"/>
    <w:rsid w:val="6391E1C9"/>
    <w:rsid w:val="63B68252"/>
    <w:rsid w:val="63F254E8"/>
    <w:rsid w:val="63FC7D0E"/>
    <w:rsid w:val="63FE988E"/>
    <w:rsid w:val="64080AD1"/>
    <w:rsid w:val="642B183F"/>
    <w:rsid w:val="642CECF8"/>
    <w:rsid w:val="642F862E"/>
    <w:rsid w:val="6439D648"/>
    <w:rsid w:val="644257EC"/>
    <w:rsid w:val="64594560"/>
    <w:rsid w:val="6484E975"/>
    <w:rsid w:val="6486E2CC"/>
    <w:rsid w:val="648C4E50"/>
    <w:rsid w:val="64A9D39F"/>
    <w:rsid w:val="64AB91A2"/>
    <w:rsid w:val="64B07039"/>
    <w:rsid w:val="64B5EBB5"/>
    <w:rsid w:val="64B910E6"/>
    <w:rsid w:val="64D8CAC6"/>
    <w:rsid w:val="64DA6FCC"/>
    <w:rsid w:val="64DEB1B3"/>
    <w:rsid w:val="64E143C4"/>
    <w:rsid w:val="64F242E2"/>
    <w:rsid w:val="650CEC98"/>
    <w:rsid w:val="650FAE43"/>
    <w:rsid w:val="65133C26"/>
    <w:rsid w:val="652CB6CE"/>
    <w:rsid w:val="65313E44"/>
    <w:rsid w:val="6553889A"/>
    <w:rsid w:val="65548399"/>
    <w:rsid w:val="656CC40A"/>
    <w:rsid w:val="657AA2DE"/>
    <w:rsid w:val="65855ACB"/>
    <w:rsid w:val="658890B9"/>
    <w:rsid w:val="658EA242"/>
    <w:rsid w:val="6594E95F"/>
    <w:rsid w:val="65954E8C"/>
    <w:rsid w:val="65C524F6"/>
    <w:rsid w:val="65C6A078"/>
    <w:rsid w:val="65C7F53F"/>
    <w:rsid w:val="65EAA1B6"/>
    <w:rsid w:val="65EBD878"/>
    <w:rsid w:val="65F9C68E"/>
    <w:rsid w:val="66381B68"/>
    <w:rsid w:val="663C8371"/>
    <w:rsid w:val="664AB940"/>
    <w:rsid w:val="6657909B"/>
    <w:rsid w:val="666F2A3F"/>
    <w:rsid w:val="668813F7"/>
    <w:rsid w:val="669335C1"/>
    <w:rsid w:val="66A3DBE9"/>
    <w:rsid w:val="66A4CB6F"/>
    <w:rsid w:val="66A8A1FA"/>
    <w:rsid w:val="66B3C507"/>
    <w:rsid w:val="66BE954B"/>
    <w:rsid w:val="66D00835"/>
    <w:rsid w:val="66D936C3"/>
    <w:rsid w:val="66E4DE3E"/>
    <w:rsid w:val="66FE23A1"/>
    <w:rsid w:val="670EB3D7"/>
    <w:rsid w:val="6713C5DD"/>
    <w:rsid w:val="671988AA"/>
    <w:rsid w:val="6738018F"/>
    <w:rsid w:val="6744447A"/>
    <w:rsid w:val="67620040"/>
    <w:rsid w:val="67630CDD"/>
    <w:rsid w:val="6767C59F"/>
    <w:rsid w:val="67802EFA"/>
    <w:rsid w:val="67887844"/>
    <w:rsid w:val="678AB54A"/>
    <w:rsid w:val="6794982A"/>
    <w:rsid w:val="679C1D1F"/>
    <w:rsid w:val="67A462DB"/>
    <w:rsid w:val="67C00B74"/>
    <w:rsid w:val="67C0998D"/>
    <w:rsid w:val="67CB1B15"/>
    <w:rsid w:val="67E1FCD9"/>
    <w:rsid w:val="681E1B8A"/>
    <w:rsid w:val="6835FC37"/>
    <w:rsid w:val="683B9D0C"/>
    <w:rsid w:val="68409BD0"/>
    <w:rsid w:val="68476130"/>
    <w:rsid w:val="68476B31"/>
    <w:rsid w:val="6858291B"/>
    <w:rsid w:val="685E6D94"/>
    <w:rsid w:val="686618C6"/>
    <w:rsid w:val="6878CF92"/>
    <w:rsid w:val="6899771A"/>
    <w:rsid w:val="68A1B7EA"/>
    <w:rsid w:val="68B00795"/>
    <w:rsid w:val="68CC234D"/>
    <w:rsid w:val="68F7C595"/>
    <w:rsid w:val="69128800"/>
    <w:rsid w:val="69224278"/>
    <w:rsid w:val="69339C39"/>
    <w:rsid w:val="693A539D"/>
    <w:rsid w:val="69409CAB"/>
    <w:rsid w:val="694895AC"/>
    <w:rsid w:val="69627AA6"/>
    <w:rsid w:val="696E59F3"/>
    <w:rsid w:val="69870CA6"/>
    <w:rsid w:val="69965008"/>
    <w:rsid w:val="69A95B54"/>
    <w:rsid w:val="69D4F558"/>
    <w:rsid w:val="69D692F8"/>
    <w:rsid w:val="69F1A7CE"/>
    <w:rsid w:val="6A018299"/>
    <w:rsid w:val="6A043166"/>
    <w:rsid w:val="6A0B6014"/>
    <w:rsid w:val="6A2C4661"/>
    <w:rsid w:val="6A3D5C73"/>
    <w:rsid w:val="6A3E0401"/>
    <w:rsid w:val="6A631372"/>
    <w:rsid w:val="6A6799CA"/>
    <w:rsid w:val="6A6B907B"/>
    <w:rsid w:val="6A710DC8"/>
    <w:rsid w:val="6A739405"/>
    <w:rsid w:val="6A8A8E1A"/>
    <w:rsid w:val="6AB379F1"/>
    <w:rsid w:val="6AC3DBF8"/>
    <w:rsid w:val="6AC46475"/>
    <w:rsid w:val="6AE86139"/>
    <w:rsid w:val="6AF249C9"/>
    <w:rsid w:val="6B0D3BCA"/>
    <w:rsid w:val="6B4B3B11"/>
    <w:rsid w:val="6B55BC4C"/>
    <w:rsid w:val="6B5CDFD7"/>
    <w:rsid w:val="6B7F974F"/>
    <w:rsid w:val="6B903EA5"/>
    <w:rsid w:val="6B9236F8"/>
    <w:rsid w:val="6BC21331"/>
    <w:rsid w:val="6BC2B33F"/>
    <w:rsid w:val="6BCF6D33"/>
    <w:rsid w:val="6BD3CA2D"/>
    <w:rsid w:val="6BD9097F"/>
    <w:rsid w:val="6BE65CFE"/>
    <w:rsid w:val="6BEA978C"/>
    <w:rsid w:val="6C154872"/>
    <w:rsid w:val="6C20B930"/>
    <w:rsid w:val="6C367E00"/>
    <w:rsid w:val="6C380C39"/>
    <w:rsid w:val="6C40D17C"/>
    <w:rsid w:val="6C41BF2E"/>
    <w:rsid w:val="6C53D2FF"/>
    <w:rsid w:val="6C5C20B3"/>
    <w:rsid w:val="6C87D126"/>
    <w:rsid w:val="6C98989A"/>
    <w:rsid w:val="6CB8CFB3"/>
    <w:rsid w:val="6CECBEA5"/>
    <w:rsid w:val="6CFE350E"/>
    <w:rsid w:val="6D021BD1"/>
    <w:rsid w:val="6D063C6C"/>
    <w:rsid w:val="6D08D734"/>
    <w:rsid w:val="6D11FC56"/>
    <w:rsid w:val="6D193331"/>
    <w:rsid w:val="6D2EA454"/>
    <w:rsid w:val="6D482CFE"/>
    <w:rsid w:val="6D52EFBD"/>
    <w:rsid w:val="6D5EAE8D"/>
    <w:rsid w:val="6D689DE6"/>
    <w:rsid w:val="6D7BFD1D"/>
    <w:rsid w:val="6DACB70F"/>
    <w:rsid w:val="6DB118D3"/>
    <w:rsid w:val="6DB3378E"/>
    <w:rsid w:val="6DB38500"/>
    <w:rsid w:val="6DB496D5"/>
    <w:rsid w:val="6DD24F62"/>
    <w:rsid w:val="6DD281BD"/>
    <w:rsid w:val="6DDDFDEA"/>
    <w:rsid w:val="6DE11CD0"/>
    <w:rsid w:val="6DF5B39B"/>
    <w:rsid w:val="6E00F115"/>
    <w:rsid w:val="6E06CE0D"/>
    <w:rsid w:val="6E14C0FA"/>
    <w:rsid w:val="6E242E18"/>
    <w:rsid w:val="6E4354EE"/>
    <w:rsid w:val="6E65E42D"/>
    <w:rsid w:val="6E684DC5"/>
    <w:rsid w:val="6E6FCED2"/>
    <w:rsid w:val="6E735905"/>
    <w:rsid w:val="6E7498E8"/>
    <w:rsid w:val="6EA5CAA7"/>
    <w:rsid w:val="6EF191CA"/>
    <w:rsid w:val="6EF66AF3"/>
    <w:rsid w:val="6F058F2B"/>
    <w:rsid w:val="6F19EF8A"/>
    <w:rsid w:val="6F21D61D"/>
    <w:rsid w:val="6F27679E"/>
    <w:rsid w:val="6F38B7B9"/>
    <w:rsid w:val="6F3B54B8"/>
    <w:rsid w:val="6F3B8E09"/>
    <w:rsid w:val="6F42DB15"/>
    <w:rsid w:val="6F546FFB"/>
    <w:rsid w:val="6F5F2D38"/>
    <w:rsid w:val="6F6E1EC2"/>
    <w:rsid w:val="6F76C81B"/>
    <w:rsid w:val="6F827729"/>
    <w:rsid w:val="6FA45964"/>
    <w:rsid w:val="6FAA56B3"/>
    <w:rsid w:val="6FB051E7"/>
    <w:rsid w:val="6FB46AAB"/>
    <w:rsid w:val="6FB532A4"/>
    <w:rsid w:val="6FC23D68"/>
    <w:rsid w:val="6FD6B00A"/>
    <w:rsid w:val="6FDA176B"/>
    <w:rsid w:val="6FDE4038"/>
    <w:rsid w:val="6FFB11C8"/>
    <w:rsid w:val="7011C6B9"/>
    <w:rsid w:val="70167111"/>
    <w:rsid w:val="701D0912"/>
    <w:rsid w:val="70292D6F"/>
    <w:rsid w:val="703930E7"/>
    <w:rsid w:val="70450D24"/>
    <w:rsid w:val="705B1E5E"/>
    <w:rsid w:val="705C1E3E"/>
    <w:rsid w:val="705DE190"/>
    <w:rsid w:val="706BC912"/>
    <w:rsid w:val="709A52D6"/>
    <w:rsid w:val="70A0846D"/>
    <w:rsid w:val="70C337FF"/>
    <w:rsid w:val="7125499D"/>
    <w:rsid w:val="712EE228"/>
    <w:rsid w:val="714BBE46"/>
    <w:rsid w:val="71571735"/>
    <w:rsid w:val="715C9E69"/>
    <w:rsid w:val="716A4A6A"/>
    <w:rsid w:val="719EE188"/>
    <w:rsid w:val="71A224A9"/>
    <w:rsid w:val="71C4FDD0"/>
    <w:rsid w:val="71DC4857"/>
    <w:rsid w:val="71E459CD"/>
    <w:rsid w:val="7202AF3C"/>
    <w:rsid w:val="72536565"/>
    <w:rsid w:val="725EF2D4"/>
    <w:rsid w:val="726CD95B"/>
    <w:rsid w:val="72775B80"/>
    <w:rsid w:val="72912016"/>
    <w:rsid w:val="72A52094"/>
    <w:rsid w:val="72B975FC"/>
    <w:rsid w:val="72BBF382"/>
    <w:rsid w:val="72CC3D58"/>
    <w:rsid w:val="72CDEFC4"/>
    <w:rsid w:val="72FB8E07"/>
    <w:rsid w:val="73135025"/>
    <w:rsid w:val="73301206"/>
    <w:rsid w:val="733A13CE"/>
    <w:rsid w:val="734DC229"/>
    <w:rsid w:val="735460A9"/>
    <w:rsid w:val="735881DB"/>
    <w:rsid w:val="7363F9A2"/>
    <w:rsid w:val="7368C810"/>
    <w:rsid w:val="7376DD81"/>
    <w:rsid w:val="73791FB2"/>
    <w:rsid w:val="737CAA59"/>
    <w:rsid w:val="738230F1"/>
    <w:rsid w:val="738E3631"/>
    <w:rsid w:val="73A9F591"/>
    <w:rsid w:val="73B58A08"/>
    <w:rsid w:val="73D045F2"/>
    <w:rsid w:val="73EF7CAB"/>
    <w:rsid w:val="73FC05D6"/>
    <w:rsid w:val="7406284E"/>
    <w:rsid w:val="741E0FAD"/>
    <w:rsid w:val="74212855"/>
    <w:rsid w:val="7435FFB8"/>
    <w:rsid w:val="744C8035"/>
    <w:rsid w:val="745C27E7"/>
    <w:rsid w:val="745CCF05"/>
    <w:rsid w:val="7464F51F"/>
    <w:rsid w:val="7465E444"/>
    <w:rsid w:val="746DDD42"/>
    <w:rsid w:val="74792E46"/>
    <w:rsid w:val="74A44CD6"/>
    <w:rsid w:val="74AED617"/>
    <w:rsid w:val="74C32A96"/>
    <w:rsid w:val="74C4E393"/>
    <w:rsid w:val="74D66843"/>
    <w:rsid w:val="74D9BA21"/>
    <w:rsid w:val="74DAA836"/>
    <w:rsid w:val="74E8F948"/>
    <w:rsid w:val="74F00F42"/>
    <w:rsid w:val="7500A068"/>
    <w:rsid w:val="7509D54F"/>
    <w:rsid w:val="75206D0F"/>
    <w:rsid w:val="753AAEB1"/>
    <w:rsid w:val="7552523B"/>
    <w:rsid w:val="755E202F"/>
    <w:rsid w:val="757248E8"/>
    <w:rsid w:val="758FBA75"/>
    <w:rsid w:val="759805D2"/>
    <w:rsid w:val="75C0FF85"/>
    <w:rsid w:val="75DEB147"/>
    <w:rsid w:val="75DF5BF5"/>
    <w:rsid w:val="75DFE0B4"/>
    <w:rsid w:val="75EC8BD3"/>
    <w:rsid w:val="75F74A7B"/>
    <w:rsid w:val="75FD016C"/>
    <w:rsid w:val="7600C580"/>
    <w:rsid w:val="76085FEF"/>
    <w:rsid w:val="7608B306"/>
    <w:rsid w:val="7608E996"/>
    <w:rsid w:val="7618CA81"/>
    <w:rsid w:val="764072D5"/>
    <w:rsid w:val="764D81BC"/>
    <w:rsid w:val="766C25AC"/>
    <w:rsid w:val="767238A4"/>
    <w:rsid w:val="7673AEB8"/>
    <w:rsid w:val="76892E43"/>
    <w:rsid w:val="768EFEA1"/>
    <w:rsid w:val="76A3CE94"/>
    <w:rsid w:val="76ABA388"/>
    <w:rsid w:val="76BC3D70"/>
    <w:rsid w:val="76CF34C4"/>
    <w:rsid w:val="76F8CBA6"/>
    <w:rsid w:val="770E3220"/>
    <w:rsid w:val="770F159E"/>
    <w:rsid w:val="771A5A81"/>
    <w:rsid w:val="7728BD5B"/>
    <w:rsid w:val="772D3DA2"/>
    <w:rsid w:val="7740FA14"/>
    <w:rsid w:val="7750F3C1"/>
    <w:rsid w:val="7786DBB5"/>
    <w:rsid w:val="7792A1BE"/>
    <w:rsid w:val="77BEACB7"/>
    <w:rsid w:val="77BFB68D"/>
    <w:rsid w:val="77CB78B6"/>
    <w:rsid w:val="77D393F1"/>
    <w:rsid w:val="77E5137E"/>
    <w:rsid w:val="77E7BBC0"/>
    <w:rsid w:val="77EAB3F6"/>
    <w:rsid w:val="77F8A936"/>
    <w:rsid w:val="77FF7EF6"/>
    <w:rsid w:val="780D6EC7"/>
    <w:rsid w:val="781B1C0A"/>
    <w:rsid w:val="781F2B5B"/>
    <w:rsid w:val="782044D2"/>
    <w:rsid w:val="7826CB33"/>
    <w:rsid w:val="784B89DB"/>
    <w:rsid w:val="7867F11E"/>
    <w:rsid w:val="788A1AE8"/>
    <w:rsid w:val="7892E002"/>
    <w:rsid w:val="78B7886A"/>
    <w:rsid w:val="78C4592C"/>
    <w:rsid w:val="78EC0516"/>
    <w:rsid w:val="78F69CA9"/>
    <w:rsid w:val="78F788C0"/>
    <w:rsid w:val="790F5F20"/>
    <w:rsid w:val="7922A5A5"/>
    <w:rsid w:val="792BE166"/>
    <w:rsid w:val="7931291E"/>
    <w:rsid w:val="796DF28C"/>
    <w:rsid w:val="7972C1CC"/>
    <w:rsid w:val="79A6D75F"/>
    <w:rsid w:val="79BE2407"/>
    <w:rsid w:val="79C1132C"/>
    <w:rsid w:val="79CB4CFF"/>
    <w:rsid w:val="79E38ACB"/>
    <w:rsid w:val="79EC8B64"/>
    <w:rsid w:val="79F3DE32"/>
    <w:rsid w:val="7A0AE294"/>
    <w:rsid w:val="7A134092"/>
    <w:rsid w:val="7A39A6E3"/>
    <w:rsid w:val="7A4157C8"/>
    <w:rsid w:val="7A648194"/>
    <w:rsid w:val="7AA5542A"/>
    <w:rsid w:val="7AAEA4B0"/>
    <w:rsid w:val="7AB51C0D"/>
    <w:rsid w:val="7AD2EA06"/>
    <w:rsid w:val="7AD61A69"/>
    <w:rsid w:val="7AD9C5A1"/>
    <w:rsid w:val="7AF913EC"/>
    <w:rsid w:val="7B0C17CF"/>
    <w:rsid w:val="7B25DB78"/>
    <w:rsid w:val="7B471FDB"/>
    <w:rsid w:val="7B475CF6"/>
    <w:rsid w:val="7B8B6BFF"/>
    <w:rsid w:val="7B90ECD2"/>
    <w:rsid w:val="7B9F91E0"/>
    <w:rsid w:val="7BA3CE5A"/>
    <w:rsid w:val="7BE32D43"/>
    <w:rsid w:val="7BE618EF"/>
    <w:rsid w:val="7C033029"/>
    <w:rsid w:val="7C03773A"/>
    <w:rsid w:val="7C17394A"/>
    <w:rsid w:val="7C19FDAF"/>
    <w:rsid w:val="7C2448EF"/>
    <w:rsid w:val="7C307987"/>
    <w:rsid w:val="7C3DE6F0"/>
    <w:rsid w:val="7C4C39A5"/>
    <w:rsid w:val="7C52F5FD"/>
    <w:rsid w:val="7C700704"/>
    <w:rsid w:val="7C78A055"/>
    <w:rsid w:val="7C9AFCB2"/>
    <w:rsid w:val="7C9EE9D9"/>
    <w:rsid w:val="7CA47FFA"/>
    <w:rsid w:val="7CBB001E"/>
    <w:rsid w:val="7CBD7834"/>
    <w:rsid w:val="7CDBCFE8"/>
    <w:rsid w:val="7D0C82AF"/>
    <w:rsid w:val="7D124FCF"/>
    <w:rsid w:val="7D3B6241"/>
    <w:rsid w:val="7D648CBC"/>
    <w:rsid w:val="7DCF2A23"/>
    <w:rsid w:val="7E0C5386"/>
    <w:rsid w:val="7E1356F5"/>
    <w:rsid w:val="7E18D999"/>
    <w:rsid w:val="7E1CD6F2"/>
    <w:rsid w:val="7E2188F9"/>
    <w:rsid w:val="7E2A60E6"/>
    <w:rsid w:val="7E3EEED8"/>
    <w:rsid w:val="7E4A5FED"/>
    <w:rsid w:val="7E6BB1BF"/>
    <w:rsid w:val="7E71994E"/>
    <w:rsid w:val="7E7EC09D"/>
    <w:rsid w:val="7E82236B"/>
    <w:rsid w:val="7EB5AACB"/>
    <w:rsid w:val="7EB8D57F"/>
    <w:rsid w:val="7EC2B8E5"/>
    <w:rsid w:val="7ED5422B"/>
    <w:rsid w:val="7ED9A195"/>
    <w:rsid w:val="7F02AEE7"/>
    <w:rsid w:val="7F1988BF"/>
    <w:rsid w:val="7F339018"/>
    <w:rsid w:val="7F38E2F5"/>
    <w:rsid w:val="7F42CA02"/>
    <w:rsid w:val="7F4F178F"/>
    <w:rsid w:val="7F7FB196"/>
    <w:rsid w:val="7F8344A8"/>
    <w:rsid w:val="7F88406B"/>
    <w:rsid w:val="7F90632F"/>
    <w:rsid w:val="7F9ED26C"/>
    <w:rsid w:val="7FA7A7C6"/>
    <w:rsid w:val="7FAE80D8"/>
    <w:rsid w:val="7FC537E0"/>
    <w:rsid w:val="7FC89B55"/>
    <w:rsid w:val="7FCF8F97"/>
    <w:rsid w:val="7FF01860"/>
    <w:rsid w:val="7FF07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FAAE"/>
  <w15:chartTrackingRefBased/>
  <w15:docId w15:val="{4C37294E-8AFA-4E8B-B070-01C5CC23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86"/>
    <w:pPr>
      <w:spacing w:line="256" w:lineRule="auto"/>
    </w:pPr>
  </w:style>
  <w:style w:type="paragraph" w:styleId="Heading1">
    <w:name w:val="heading 1"/>
    <w:basedOn w:val="Normal"/>
    <w:next w:val="Normal"/>
    <w:link w:val="Heading1Char"/>
    <w:uiPriority w:val="9"/>
    <w:qFormat/>
    <w:rsid w:val="00563D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F4786"/>
  </w:style>
  <w:style w:type="paragraph" w:styleId="ListParagraph">
    <w:name w:val="List Paragraph"/>
    <w:basedOn w:val="Normal"/>
    <w:link w:val="ListParagraphChar"/>
    <w:uiPriority w:val="34"/>
    <w:qFormat/>
    <w:rsid w:val="001F4786"/>
    <w:pPr>
      <w:ind w:left="720"/>
      <w:contextualSpacing/>
    </w:pPr>
  </w:style>
  <w:style w:type="paragraph" w:styleId="Revision">
    <w:name w:val="Revision"/>
    <w:hidden/>
    <w:uiPriority w:val="99"/>
    <w:semiHidden/>
    <w:rsid w:val="001E7B39"/>
    <w:pPr>
      <w:spacing w:after="0" w:line="240" w:lineRule="auto"/>
    </w:pPr>
  </w:style>
  <w:style w:type="character" w:styleId="CommentReference">
    <w:name w:val="annotation reference"/>
    <w:basedOn w:val="DefaultParagraphFont"/>
    <w:uiPriority w:val="99"/>
    <w:semiHidden/>
    <w:unhideWhenUsed/>
    <w:rsid w:val="00B24780"/>
    <w:rPr>
      <w:sz w:val="16"/>
      <w:szCs w:val="16"/>
    </w:rPr>
  </w:style>
  <w:style w:type="paragraph" w:styleId="CommentText">
    <w:name w:val="annotation text"/>
    <w:basedOn w:val="Normal"/>
    <w:link w:val="CommentTextChar"/>
    <w:uiPriority w:val="99"/>
    <w:unhideWhenUsed/>
    <w:rsid w:val="00B24780"/>
    <w:pPr>
      <w:spacing w:line="240" w:lineRule="auto"/>
    </w:pPr>
    <w:rPr>
      <w:sz w:val="20"/>
      <w:szCs w:val="20"/>
    </w:rPr>
  </w:style>
  <w:style w:type="character" w:customStyle="1" w:styleId="CommentTextChar">
    <w:name w:val="Comment Text Char"/>
    <w:basedOn w:val="DefaultParagraphFont"/>
    <w:link w:val="CommentText"/>
    <w:uiPriority w:val="99"/>
    <w:rsid w:val="00B24780"/>
    <w:rPr>
      <w:sz w:val="20"/>
      <w:szCs w:val="20"/>
    </w:rPr>
  </w:style>
  <w:style w:type="paragraph" w:styleId="CommentSubject">
    <w:name w:val="annotation subject"/>
    <w:basedOn w:val="CommentText"/>
    <w:next w:val="CommentText"/>
    <w:link w:val="CommentSubjectChar"/>
    <w:uiPriority w:val="99"/>
    <w:semiHidden/>
    <w:unhideWhenUsed/>
    <w:rsid w:val="00B24780"/>
    <w:rPr>
      <w:b/>
      <w:bCs/>
    </w:rPr>
  </w:style>
  <w:style w:type="character" w:customStyle="1" w:styleId="CommentSubjectChar">
    <w:name w:val="Comment Subject Char"/>
    <w:basedOn w:val="CommentTextChar"/>
    <w:link w:val="CommentSubject"/>
    <w:uiPriority w:val="99"/>
    <w:semiHidden/>
    <w:rsid w:val="00B24780"/>
    <w:rPr>
      <w:b/>
      <w:bCs/>
      <w:sz w:val="20"/>
      <w:szCs w:val="20"/>
    </w:rPr>
  </w:style>
  <w:style w:type="paragraph" w:styleId="Header">
    <w:name w:val="header"/>
    <w:basedOn w:val="Normal"/>
    <w:link w:val="HeaderChar"/>
    <w:uiPriority w:val="99"/>
    <w:unhideWhenUsed/>
    <w:rsid w:val="008F3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8CD"/>
  </w:style>
  <w:style w:type="paragraph" w:styleId="Footer">
    <w:name w:val="footer"/>
    <w:basedOn w:val="Normal"/>
    <w:link w:val="FooterChar"/>
    <w:uiPriority w:val="99"/>
    <w:unhideWhenUsed/>
    <w:rsid w:val="008F3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8CD"/>
  </w:style>
  <w:style w:type="paragraph" w:customStyle="1" w:styleId="paragraph">
    <w:name w:val="paragraph"/>
    <w:basedOn w:val="Normal"/>
    <w:rsid w:val="008F38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F38CD"/>
  </w:style>
  <w:style w:type="character" w:customStyle="1" w:styleId="contextualspellingandgrammarerror">
    <w:name w:val="contextualspellingandgrammarerror"/>
    <w:basedOn w:val="DefaultParagraphFont"/>
    <w:rsid w:val="008F38CD"/>
  </w:style>
  <w:style w:type="character" w:customStyle="1" w:styleId="eop">
    <w:name w:val="eop"/>
    <w:basedOn w:val="DefaultParagraphFont"/>
    <w:rsid w:val="008F38CD"/>
  </w:style>
  <w:style w:type="character" w:styleId="Hyperlink">
    <w:name w:val="Hyperlink"/>
    <w:basedOn w:val="DefaultParagraphFont"/>
    <w:uiPriority w:val="99"/>
    <w:unhideWhenUsed/>
    <w:rsid w:val="008F38CD"/>
    <w:rPr>
      <w:color w:val="0563C1" w:themeColor="hyperlink"/>
      <w:u w:val="single"/>
    </w:rPr>
  </w:style>
  <w:style w:type="table" w:styleId="TableGrid">
    <w:name w:val="Table Grid"/>
    <w:basedOn w:val="TableNormal"/>
    <w:uiPriority w:val="59"/>
    <w:rsid w:val="008F38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21BED"/>
    <w:rPr>
      <w:color w:val="605E5C"/>
      <w:shd w:val="clear" w:color="auto" w:fill="E1DFDD"/>
    </w:rPr>
  </w:style>
  <w:style w:type="character" w:styleId="FollowedHyperlink">
    <w:name w:val="FollowedHyperlink"/>
    <w:basedOn w:val="DefaultParagraphFont"/>
    <w:uiPriority w:val="99"/>
    <w:semiHidden/>
    <w:unhideWhenUsed/>
    <w:rsid w:val="006923B8"/>
    <w:rPr>
      <w:color w:val="954F72" w:themeColor="followedHyperlink"/>
      <w:u w:val="single"/>
    </w:rPr>
  </w:style>
  <w:style w:type="character" w:styleId="Mention">
    <w:name w:val="Mention"/>
    <w:basedOn w:val="DefaultParagraphFont"/>
    <w:uiPriority w:val="99"/>
    <w:unhideWhenUsed/>
    <w:rsid w:val="000B2AE7"/>
    <w:rPr>
      <w:color w:val="2B579A"/>
      <w:shd w:val="clear" w:color="auto" w:fill="E1DFDD"/>
    </w:rPr>
  </w:style>
  <w:style w:type="character" w:customStyle="1" w:styleId="Heading1Char">
    <w:name w:val="Heading 1 Char"/>
    <w:basedOn w:val="DefaultParagraphFont"/>
    <w:link w:val="Heading1"/>
    <w:uiPriority w:val="9"/>
    <w:rsid w:val="00563D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39223">
      <w:bodyDiv w:val="1"/>
      <w:marLeft w:val="0"/>
      <w:marRight w:val="0"/>
      <w:marTop w:val="0"/>
      <w:marBottom w:val="0"/>
      <w:divBdr>
        <w:top w:val="none" w:sz="0" w:space="0" w:color="auto"/>
        <w:left w:val="none" w:sz="0" w:space="0" w:color="auto"/>
        <w:bottom w:val="none" w:sz="0" w:space="0" w:color="auto"/>
        <w:right w:val="none" w:sz="0" w:space="0" w:color="auto"/>
      </w:divBdr>
    </w:div>
    <w:div w:id="471021983">
      <w:bodyDiv w:val="1"/>
      <w:marLeft w:val="0"/>
      <w:marRight w:val="0"/>
      <w:marTop w:val="0"/>
      <w:marBottom w:val="0"/>
      <w:divBdr>
        <w:top w:val="none" w:sz="0" w:space="0" w:color="auto"/>
        <w:left w:val="none" w:sz="0" w:space="0" w:color="auto"/>
        <w:bottom w:val="none" w:sz="0" w:space="0" w:color="auto"/>
        <w:right w:val="none" w:sz="0" w:space="0" w:color="auto"/>
      </w:divBdr>
      <w:divsChild>
        <w:div w:id="166528157">
          <w:marLeft w:val="0"/>
          <w:marRight w:val="0"/>
          <w:marTop w:val="0"/>
          <w:marBottom w:val="0"/>
          <w:divBdr>
            <w:top w:val="none" w:sz="0" w:space="0" w:color="auto"/>
            <w:left w:val="none" w:sz="0" w:space="0" w:color="auto"/>
            <w:bottom w:val="none" w:sz="0" w:space="0" w:color="auto"/>
            <w:right w:val="none" w:sz="0" w:space="0" w:color="auto"/>
          </w:divBdr>
          <w:divsChild>
            <w:div w:id="89087099">
              <w:marLeft w:val="0"/>
              <w:marRight w:val="0"/>
              <w:marTop w:val="0"/>
              <w:marBottom w:val="0"/>
              <w:divBdr>
                <w:top w:val="none" w:sz="0" w:space="0" w:color="auto"/>
                <w:left w:val="none" w:sz="0" w:space="0" w:color="auto"/>
                <w:bottom w:val="none" w:sz="0" w:space="0" w:color="auto"/>
                <w:right w:val="none" w:sz="0" w:space="0" w:color="auto"/>
              </w:divBdr>
            </w:div>
            <w:div w:id="168300801">
              <w:marLeft w:val="0"/>
              <w:marRight w:val="0"/>
              <w:marTop w:val="0"/>
              <w:marBottom w:val="0"/>
              <w:divBdr>
                <w:top w:val="none" w:sz="0" w:space="0" w:color="auto"/>
                <w:left w:val="none" w:sz="0" w:space="0" w:color="auto"/>
                <w:bottom w:val="none" w:sz="0" w:space="0" w:color="auto"/>
                <w:right w:val="none" w:sz="0" w:space="0" w:color="auto"/>
              </w:divBdr>
            </w:div>
            <w:div w:id="1362902331">
              <w:marLeft w:val="0"/>
              <w:marRight w:val="0"/>
              <w:marTop w:val="0"/>
              <w:marBottom w:val="0"/>
              <w:divBdr>
                <w:top w:val="none" w:sz="0" w:space="0" w:color="auto"/>
                <w:left w:val="none" w:sz="0" w:space="0" w:color="auto"/>
                <w:bottom w:val="none" w:sz="0" w:space="0" w:color="auto"/>
                <w:right w:val="none" w:sz="0" w:space="0" w:color="auto"/>
              </w:divBdr>
            </w:div>
            <w:div w:id="1609855127">
              <w:marLeft w:val="0"/>
              <w:marRight w:val="0"/>
              <w:marTop w:val="0"/>
              <w:marBottom w:val="0"/>
              <w:divBdr>
                <w:top w:val="none" w:sz="0" w:space="0" w:color="auto"/>
                <w:left w:val="none" w:sz="0" w:space="0" w:color="auto"/>
                <w:bottom w:val="none" w:sz="0" w:space="0" w:color="auto"/>
                <w:right w:val="none" w:sz="0" w:space="0" w:color="auto"/>
              </w:divBdr>
            </w:div>
            <w:div w:id="1967084799">
              <w:marLeft w:val="0"/>
              <w:marRight w:val="0"/>
              <w:marTop w:val="0"/>
              <w:marBottom w:val="0"/>
              <w:divBdr>
                <w:top w:val="none" w:sz="0" w:space="0" w:color="auto"/>
                <w:left w:val="none" w:sz="0" w:space="0" w:color="auto"/>
                <w:bottom w:val="none" w:sz="0" w:space="0" w:color="auto"/>
                <w:right w:val="none" w:sz="0" w:space="0" w:color="auto"/>
              </w:divBdr>
            </w:div>
          </w:divsChild>
        </w:div>
        <w:div w:id="1351225017">
          <w:marLeft w:val="0"/>
          <w:marRight w:val="0"/>
          <w:marTop w:val="0"/>
          <w:marBottom w:val="0"/>
          <w:divBdr>
            <w:top w:val="none" w:sz="0" w:space="0" w:color="auto"/>
            <w:left w:val="none" w:sz="0" w:space="0" w:color="auto"/>
            <w:bottom w:val="none" w:sz="0" w:space="0" w:color="auto"/>
            <w:right w:val="none" w:sz="0" w:space="0" w:color="auto"/>
          </w:divBdr>
          <w:divsChild>
            <w:div w:id="195697847">
              <w:marLeft w:val="0"/>
              <w:marRight w:val="0"/>
              <w:marTop w:val="0"/>
              <w:marBottom w:val="0"/>
              <w:divBdr>
                <w:top w:val="none" w:sz="0" w:space="0" w:color="auto"/>
                <w:left w:val="none" w:sz="0" w:space="0" w:color="auto"/>
                <w:bottom w:val="none" w:sz="0" w:space="0" w:color="auto"/>
                <w:right w:val="none" w:sz="0" w:space="0" w:color="auto"/>
              </w:divBdr>
            </w:div>
            <w:div w:id="525021166">
              <w:marLeft w:val="0"/>
              <w:marRight w:val="0"/>
              <w:marTop w:val="0"/>
              <w:marBottom w:val="0"/>
              <w:divBdr>
                <w:top w:val="none" w:sz="0" w:space="0" w:color="auto"/>
                <w:left w:val="none" w:sz="0" w:space="0" w:color="auto"/>
                <w:bottom w:val="none" w:sz="0" w:space="0" w:color="auto"/>
                <w:right w:val="none" w:sz="0" w:space="0" w:color="auto"/>
              </w:divBdr>
            </w:div>
            <w:div w:id="953295126">
              <w:marLeft w:val="0"/>
              <w:marRight w:val="0"/>
              <w:marTop w:val="0"/>
              <w:marBottom w:val="0"/>
              <w:divBdr>
                <w:top w:val="none" w:sz="0" w:space="0" w:color="auto"/>
                <w:left w:val="none" w:sz="0" w:space="0" w:color="auto"/>
                <w:bottom w:val="none" w:sz="0" w:space="0" w:color="auto"/>
                <w:right w:val="none" w:sz="0" w:space="0" w:color="auto"/>
              </w:divBdr>
            </w:div>
            <w:div w:id="976105065">
              <w:marLeft w:val="0"/>
              <w:marRight w:val="0"/>
              <w:marTop w:val="0"/>
              <w:marBottom w:val="0"/>
              <w:divBdr>
                <w:top w:val="none" w:sz="0" w:space="0" w:color="auto"/>
                <w:left w:val="none" w:sz="0" w:space="0" w:color="auto"/>
                <w:bottom w:val="none" w:sz="0" w:space="0" w:color="auto"/>
                <w:right w:val="none" w:sz="0" w:space="0" w:color="auto"/>
              </w:divBdr>
            </w:div>
            <w:div w:id="1678343548">
              <w:marLeft w:val="0"/>
              <w:marRight w:val="0"/>
              <w:marTop w:val="0"/>
              <w:marBottom w:val="0"/>
              <w:divBdr>
                <w:top w:val="none" w:sz="0" w:space="0" w:color="auto"/>
                <w:left w:val="none" w:sz="0" w:space="0" w:color="auto"/>
                <w:bottom w:val="none" w:sz="0" w:space="0" w:color="auto"/>
                <w:right w:val="none" w:sz="0" w:space="0" w:color="auto"/>
              </w:divBdr>
            </w:div>
          </w:divsChild>
        </w:div>
        <w:div w:id="1640114987">
          <w:marLeft w:val="0"/>
          <w:marRight w:val="0"/>
          <w:marTop w:val="0"/>
          <w:marBottom w:val="0"/>
          <w:divBdr>
            <w:top w:val="none" w:sz="0" w:space="0" w:color="auto"/>
            <w:left w:val="none" w:sz="0" w:space="0" w:color="auto"/>
            <w:bottom w:val="none" w:sz="0" w:space="0" w:color="auto"/>
            <w:right w:val="none" w:sz="0" w:space="0" w:color="auto"/>
          </w:divBdr>
          <w:divsChild>
            <w:div w:id="1846168866">
              <w:marLeft w:val="0"/>
              <w:marRight w:val="0"/>
              <w:marTop w:val="0"/>
              <w:marBottom w:val="0"/>
              <w:divBdr>
                <w:top w:val="none" w:sz="0" w:space="0" w:color="auto"/>
                <w:left w:val="none" w:sz="0" w:space="0" w:color="auto"/>
                <w:bottom w:val="none" w:sz="0" w:space="0" w:color="auto"/>
                <w:right w:val="none" w:sz="0" w:space="0" w:color="auto"/>
              </w:divBdr>
            </w:div>
            <w:div w:id="1929119714">
              <w:marLeft w:val="0"/>
              <w:marRight w:val="0"/>
              <w:marTop w:val="0"/>
              <w:marBottom w:val="0"/>
              <w:divBdr>
                <w:top w:val="none" w:sz="0" w:space="0" w:color="auto"/>
                <w:left w:val="none" w:sz="0" w:space="0" w:color="auto"/>
                <w:bottom w:val="none" w:sz="0" w:space="0" w:color="auto"/>
                <w:right w:val="none" w:sz="0" w:space="0" w:color="auto"/>
              </w:divBdr>
            </w:div>
          </w:divsChild>
        </w:div>
        <w:div w:id="1945383003">
          <w:marLeft w:val="0"/>
          <w:marRight w:val="0"/>
          <w:marTop w:val="0"/>
          <w:marBottom w:val="0"/>
          <w:divBdr>
            <w:top w:val="none" w:sz="0" w:space="0" w:color="auto"/>
            <w:left w:val="none" w:sz="0" w:space="0" w:color="auto"/>
            <w:bottom w:val="none" w:sz="0" w:space="0" w:color="auto"/>
            <w:right w:val="none" w:sz="0" w:space="0" w:color="auto"/>
          </w:divBdr>
          <w:divsChild>
            <w:div w:id="567571530">
              <w:marLeft w:val="0"/>
              <w:marRight w:val="0"/>
              <w:marTop w:val="0"/>
              <w:marBottom w:val="0"/>
              <w:divBdr>
                <w:top w:val="none" w:sz="0" w:space="0" w:color="auto"/>
                <w:left w:val="none" w:sz="0" w:space="0" w:color="auto"/>
                <w:bottom w:val="none" w:sz="0" w:space="0" w:color="auto"/>
                <w:right w:val="none" w:sz="0" w:space="0" w:color="auto"/>
              </w:divBdr>
            </w:div>
            <w:div w:id="1425956560">
              <w:marLeft w:val="0"/>
              <w:marRight w:val="0"/>
              <w:marTop w:val="0"/>
              <w:marBottom w:val="0"/>
              <w:divBdr>
                <w:top w:val="none" w:sz="0" w:space="0" w:color="auto"/>
                <w:left w:val="none" w:sz="0" w:space="0" w:color="auto"/>
                <w:bottom w:val="none" w:sz="0" w:space="0" w:color="auto"/>
                <w:right w:val="none" w:sz="0" w:space="0" w:color="auto"/>
              </w:divBdr>
            </w:div>
            <w:div w:id="20571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2315">
      <w:bodyDiv w:val="1"/>
      <w:marLeft w:val="0"/>
      <w:marRight w:val="0"/>
      <w:marTop w:val="0"/>
      <w:marBottom w:val="0"/>
      <w:divBdr>
        <w:top w:val="none" w:sz="0" w:space="0" w:color="auto"/>
        <w:left w:val="none" w:sz="0" w:space="0" w:color="auto"/>
        <w:bottom w:val="none" w:sz="0" w:space="0" w:color="auto"/>
        <w:right w:val="none" w:sz="0" w:space="0" w:color="auto"/>
      </w:divBdr>
      <w:divsChild>
        <w:div w:id="112554398">
          <w:marLeft w:val="0"/>
          <w:marRight w:val="0"/>
          <w:marTop w:val="0"/>
          <w:marBottom w:val="0"/>
          <w:divBdr>
            <w:top w:val="none" w:sz="0" w:space="0" w:color="auto"/>
            <w:left w:val="none" w:sz="0" w:space="0" w:color="auto"/>
            <w:bottom w:val="none" w:sz="0" w:space="0" w:color="auto"/>
            <w:right w:val="none" w:sz="0" w:space="0" w:color="auto"/>
          </w:divBdr>
        </w:div>
        <w:div w:id="1598715435">
          <w:marLeft w:val="0"/>
          <w:marRight w:val="0"/>
          <w:marTop w:val="0"/>
          <w:marBottom w:val="0"/>
          <w:divBdr>
            <w:top w:val="none" w:sz="0" w:space="0" w:color="auto"/>
            <w:left w:val="none" w:sz="0" w:space="0" w:color="auto"/>
            <w:bottom w:val="none" w:sz="0" w:space="0" w:color="auto"/>
            <w:right w:val="none" w:sz="0" w:space="0" w:color="auto"/>
          </w:divBdr>
        </w:div>
        <w:div w:id="176399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conemap.gov/pages/broadband" TargetMode="External"/><Relationship Id="rId26" Type="http://schemas.openxmlformats.org/officeDocument/2006/relationships/hyperlink" Target="https://www.ncbroadband.gov/funding-programs" TargetMode="External"/><Relationship Id="rId3" Type="http://schemas.openxmlformats.org/officeDocument/2006/relationships/customXml" Target="../customXml/item3.xml"/><Relationship Id="rId21" Type="http://schemas.openxmlformats.org/officeDocument/2006/relationships/hyperlink" Target="https://www.ncbroadband.gov/CAB."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rcgis.com/apps/dashboards/0968e0d6753b4eb59b0b70ebb361f2cb" TargetMode="External"/><Relationship Id="rId25" Type="http://schemas.openxmlformats.org/officeDocument/2006/relationships/hyperlink" Target="mailto:Creecy.johnson@nc.gov" TargetMode="External"/><Relationship Id="rId2" Type="http://schemas.openxmlformats.org/officeDocument/2006/relationships/customXml" Target="../customXml/item2.xml"/><Relationship Id="rId16" Type="http://schemas.openxmlformats.org/officeDocument/2006/relationships/hyperlink" Target="https://www.ncbroadband.gov/documents/american-rescue-plan/completing-access-broadband-cab-program-guidance/download?attachment" TargetMode="External"/><Relationship Id="rId20" Type="http://schemas.openxmlformats.org/officeDocument/2006/relationships/hyperlink" Target="https://www.ncbroadband.gov/CAB"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Bprogram@nc.gov" TargetMode="External"/><Relationship Id="rId5" Type="http://schemas.openxmlformats.org/officeDocument/2006/relationships/numbering" Target="numbering.xml"/><Relationship Id="rId15" Type="http://schemas.openxmlformats.org/officeDocument/2006/relationships/hyperlink" Target="https://www.ncbroadband.gov/grants/cab-program" TargetMode="External"/><Relationship Id="rId23" Type="http://schemas.openxmlformats.org/officeDocument/2006/relationships/hyperlink" Target="https://home.treasury.gov/system/files/136/SLFRF-and-CPF-Supplementary-Broadband-Guidance.pdf" TargetMode="External"/><Relationship Id="rId28" Type="http://schemas.openxmlformats.org/officeDocument/2006/relationships/hyperlink" Target="https://www.ncbroadband.gov/documents/american-rescue-plan/completing-access-broadband-cab-program-guidance/download?attachment" TargetMode="External"/><Relationship Id="rId10" Type="http://schemas.openxmlformats.org/officeDocument/2006/relationships/endnotes" Target="endnotes.xml"/><Relationship Id="rId19" Type="http://schemas.openxmlformats.org/officeDocument/2006/relationships/hyperlink" Target="https://www.ncbroadband.gov/documents/american-rescue-plan/completing-access-broadband-cab-program-guidance/download?attach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roadband.gov/documents/broadband-expansion-access-rfp/download?attachment" TargetMode="External"/><Relationship Id="rId22" Type="http://schemas.openxmlformats.org/officeDocument/2006/relationships/hyperlink" Target="https://www.ncbroadband.gov/CAB" TargetMode="External"/><Relationship Id="rId27" Type="http://schemas.openxmlformats.org/officeDocument/2006/relationships/hyperlink" Target="https://www.ncbroadband.gov/grants/cab-progra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38b1d9-2e38-447b-a5d7-f17243ec89c7">
      <Terms xmlns="http://schemas.microsoft.com/office/infopath/2007/PartnerControls"/>
    </lcf76f155ced4ddcb4097134ff3c332f>
    <_ip_UnifiedCompliancePolicyUIAction xmlns="http://schemas.microsoft.com/sharepoint/v3" xsi:nil="true"/>
    <TaxCatchAll xmlns="67c96601-bd48-4dc5-826a-ee4a707a109d" xsi:nil="true"/>
    <_ip_UnifiedCompliancePolicyProperties xmlns="http://schemas.microsoft.com/sharepoint/v3" xsi:nil="true"/>
    <SharedWithUsers xmlns="67c96601-bd48-4dc5-826a-ee4a707a109d">
      <UserInfo>
        <DisplayName>Dickerson, Cristalle H</DisplayName>
        <AccountId>26</AccountId>
        <AccountType/>
      </UserInfo>
      <UserInfo>
        <DisplayName>Bailey, Angela G</DisplayName>
        <AccountId>13</AccountId>
        <AccountType/>
      </UserInfo>
      <UserInfo>
        <DisplayName>Johnson, Creecy C</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4AEAC4C3ED9F46A433FD3D2DF1BE96" ma:contentTypeVersion="14" ma:contentTypeDescription="Create a new document." ma:contentTypeScope="" ma:versionID="01f65c68e648c10ad9474016a01b6d23">
  <xsd:schema xmlns:xsd="http://www.w3.org/2001/XMLSchema" xmlns:xs="http://www.w3.org/2001/XMLSchema" xmlns:p="http://schemas.microsoft.com/office/2006/metadata/properties" xmlns:ns1="http://schemas.microsoft.com/sharepoint/v3" xmlns:ns2="ea38b1d9-2e38-447b-a5d7-f17243ec89c7" xmlns:ns3="67c96601-bd48-4dc5-826a-ee4a707a109d" targetNamespace="http://schemas.microsoft.com/office/2006/metadata/properties" ma:root="true" ma:fieldsID="c7d6956465bf1108df7b88ba1d4fc705" ns1:_="" ns2:_="" ns3:_="">
    <xsd:import namespace="http://schemas.microsoft.com/sharepoint/v3"/>
    <xsd:import namespace="ea38b1d9-2e38-447b-a5d7-f17243ec89c7"/>
    <xsd:import namespace="67c96601-bd48-4dc5-826a-ee4a707a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8b1d9-2e38-447b-a5d7-f17243ec8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6601-bd48-4dc5-826a-ee4a707a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d08e95-094d-4dc3-8dd3-c0c983abb011}" ma:internalName="TaxCatchAll" ma:showField="CatchAllData" ma:web="67c96601-bd48-4dc5-826a-ee4a707a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F22DA-A5DF-40F2-BC7D-ECDEDA65E82E}">
  <ds:schemaRefs>
    <ds:schemaRef ds:uri="http://schemas.microsoft.com/sharepoint/v3/contenttype/forms"/>
  </ds:schemaRefs>
</ds:datastoreItem>
</file>

<file path=customXml/itemProps2.xml><?xml version="1.0" encoding="utf-8"?>
<ds:datastoreItem xmlns:ds="http://schemas.openxmlformats.org/officeDocument/2006/customXml" ds:itemID="{469A7E75-69F1-4866-BC27-61920C701FB1}">
  <ds:schemaRefs>
    <ds:schemaRef ds:uri="67c96601-bd48-4dc5-826a-ee4a707a109d"/>
    <ds:schemaRef ds:uri="http://purl.org/dc/elements/1.1/"/>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ea38b1d9-2e38-447b-a5d7-f17243ec89c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F553212-978A-4077-99CF-5BD6152D5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38b1d9-2e38-447b-a5d7-f17243ec89c7"/>
    <ds:schemaRef ds:uri="67c96601-bd48-4dc5-826a-ee4a707a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0F6B6-3BAD-42C4-9BF9-C70D45ED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9998</Words>
  <Characters>56989</Characters>
  <Application>Microsoft Office Word</Application>
  <DocSecurity>0</DocSecurity>
  <Lines>474</Lines>
  <Paragraphs>133</Paragraphs>
  <ScaleCrop>false</ScaleCrop>
  <Company>State of NC</Company>
  <LinksUpToDate>false</LinksUpToDate>
  <CharactersWithSpaces>66854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Creecy C</dc:creator>
  <cp:keywords/>
  <dc:description/>
  <cp:lastModifiedBy>Dickerson, Cristalle H</cp:lastModifiedBy>
  <cp:revision>2</cp:revision>
  <dcterms:created xsi:type="dcterms:W3CDTF">2024-02-27T21:35:00Z</dcterms:created>
  <dcterms:modified xsi:type="dcterms:W3CDTF">2024-02-27T21:35:00Z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0x010100D74AEAC4C3ED9F46A433FD3D2DF1BE96</vt:lpwstr>
  </property>
  <property fmtid="{D5CDD505-2E9C-101B-9397-08002B2CF9AE}" pid="3" name="MediaServiceImageTags">
    <vt:lpwstr/>
  </property>
</Properties>
</file>